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   </w:t>
      </w:r>
      <w:r>
        <w:rPr/>
        <w:t>Утверждаю: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</w:t>
      </w:r>
      <w:r>
        <w:rPr/>
        <w:t xml:space="preserve">Директор школы </w:t>
      </w:r>
    </w:p>
    <w:p>
      <w:pPr>
        <w:pStyle w:val="Normal"/>
        <w:jc w:val="right"/>
        <w:rPr/>
      </w:pPr>
      <w:r>
        <w:rPr/>
        <w:t>МОУ Березниковская ООШ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</w:t>
      </w:r>
      <w:r>
        <w:rPr/>
        <w:t>____________Н.Ю. Филимонова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</w:t>
      </w:r>
      <w:r>
        <w:rPr/>
        <w:t>« 12» января 2017 г.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психолого-медико-педагогическом консилиуме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общеобразовательного учреждения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Березниковская основная общеобразовательная школа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дошкольная группа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  <w:t>Д. Березники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>
          <w:rStyle w:val="Style14"/>
          <w:b/>
        </w:rPr>
        <w:t>1. Общие положения</w:t>
      </w:r>
    </w:p>
    <w:p>
      <w:pPr>
        <w:pStyle w:val="Normal"/>
        <w:jc w:val="center"/>
        <w:rPr/>
      </w:pPr>
      <w:r>
        <w:rPr/>
        <w:tab/>
        <w:t>1.1. Психолого-медико-педагогический консилиум муниципального общеобразовательного учреждения Березниковская основная общеобразовательная школа</w:t>
      </w:r>
    </w:p>
    <w:p>
      <w:pPr>
        <w:pStyle w:val="Normal"/>
        <w:jc w:val="center"/>
        <w:rPr/>
      </w:pPr>
      <w:r>
        <w:rPr/>
        <w:t>дошкольная группа (далее — ПМПк) создается в соответствии с “Методическими рекомендациями по психолого-педагогическому сопровождению детей в учебно-воспитательном процессе в условиях модернизации образования” (письмо Минобразования России от 27.03.2000 № 27/901-6 “О психолого-медико-педагогическом консилиуме (ПМПк) образовательного учреждения”).</w:t>
      </w:r>
    </w:p>
    <w:p>
      <w:pPr>
        <w:pStyle w:val="TextBody"/>
        <w:jc w:val="both"/>
        <w:rPr/>
      </w:pPr>
      <w:r>
        <w:rPr/>
        <w:tab/>
        <w:t>1.2. ПМПк в своей работе руководствуется Конвенцией ООН о правах ребенка, Конституцией РФ, ФЗ от 29 декабря 2012 г. N 273-ФЗ “Об образовании в Российской Федерации” и другими законами Российской Федерации, ре</w:t>
        <w:softHyphen/>
        <w:t>комендациями региональных и муниципальных органов управления образования, уставом и локальны</w:t>
        <w:softHyphen/>
        <w:t>ми актами, регулирующими организацию образовательного процесса в дошкольном образовательном учреждении, договором между дошкольным образовательным учреждением и родителями (законными представителями) детей (воспитанников), настоящим Положением.</w:t>
      </w:r>
    </w:p>
    <w:p>
      <w:pPr>
        <w:pStyle w:val="TextBody"/>
        <w:jc w:val="both"/>
        <w:rPr/>
      </w:pPr>
      <w:r>
        <w:rPr/>
        <w:tab/>
        <w:t>1.3.Общее руководство работой ПМПк возлагается на директора школы</w:t>
      </w:r>
    </w:p>
    <w:p>
      <w:pPr>
        <w:pStyle w:val="TextBody"/>
        <w:jc w:val="both"/>
        <w:rPr/>
      </w:pPr>
      <w:r>
        <w:rPr/>
        <w:tab/>
        <w:t>1.4. ПМПк создается с целью обеспечения диагностико -коррекционного, психолого-медико-педагогического сопровождения воспитанников с отклонениями в развитии исходя из реальных возмож</w:t>
        <w:softHyphen/>
        <w:t>ностей МОУ Березниковской ООШ и в соответствии со специальными образовательными потребностями, возрастными и индивидуальными особенностями, состоянием здоровья детей.</w:t>
      </w:r>
    </w:p>
    <w:p>
      <w:pPr>
        <w:pStyle w:val="TextBody"/>
        <w:jc w:val="center"/>
        <w:rPr/>
      </w:pPr>
      <w:r>
        <w:rPr/>
        <w:t xml:space="preserve"> </w:t>
      </w:r>
      <w:r>
        <w:rPr>
          <w:rStyle w:val="Style14"/>
          <w:b/>
        </w:rPr>
        <w:t>2. Цели и задачи ПМПк</w:t>
      </w:r>
    </w:p>
    <w:p>
      <w:pPr>
        <w:pStyle w:val="TextBody"/>
        <w:jc w:val="both"/>
        <w:rPr/>
      </w:pPr>
      <w:r>
        <w:rPr/>
        <w:tab/>
        <w:t>2.1. Целями деятельности ПМПк являются коллективная разработка и планирование системы комплексного сопровождения воспитанников в рамках дошкольного образовательного процесса.</w:t>
      </w:r>
    </w:p>
    <w:p>
      <w:pPr>
        <w:pStyle w:val="TextBody"/>
        <w:jc w:val="both"/>
        <w:rPr/>
      </w:pPr>
      <w:r>
        <w:rPr/>
        <w:tab/>
        <w:t>2.2. Задачами ПМПк являются: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своевременное выявление и комплексное обследование детей, имеющих отклонения в адаптации, обучении и поведении;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профилактика физических, интеллектуальных и эмоционально-личностных перегрузок воспитанников;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 </w:t>
      </w:r>
      <w:r>
        <w:rPr/>
        <w:t>выявление резервных возможностей развития детей;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определение характера, продолжительности и эффективности специальной (коррекционной) помощи исходя из имеющихся в МОУ Березниковской ООШ возможностей;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разработка программы коррекционных мероприятий с целью преодоления отклонений в развитии детей;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консультирование в ходе разрешения сложных или конфликтных педагогических ситуаций;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подготовка и ведение документации, отражающей актуальное развитие ребенка, диагностику его состояния;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jc w:val="both"/>
        <w:rPr/>
      </w:pPr>
      <w:r>
        <w:rPr/>
        <w:t>организация взаимодействия педагогов и специалистов дошкольного учреждения, участвующих в деятельности ПМПк, формирование целостных представлений о причинах, характере, возможных трудностях ребенка.</w:t>
      </w:r>
    </w:p>
    <w:p>
      <w:pPr>
        <w:pStyle w:val="TextBody"/>
        <w:jc w:val="center"/>
        <w:rPr/>
      </w:pPr>
      <w:r>
        <w:rPr/>
        <w:t xml:space="preserve"> </w:t>
      </w:r>
      <w:r>
        <w:rPr>
          <w:rStyle w:val="Style14"/>
          <w:b/>
        </w:rPr>
        <w:t>3. Основные функции ПМПк</w:t>
      </w:r>
    </w:p>
    <w:p>
      <w:pPr>
        <w:pStyle w:val="TextBody"/>
        <w:jc w:val="both"/>
        <w:rPr/>
      </w:pPr>
      <w:r>
        <w:rPr/>
        <w:tab/>
        <w:t>3.1. Проведение углубленной психолого-медико-педагогической диагностики ребенка на протяжении всего периода его нахождения в дошкольной группе</w:t>
      </w:r>
    </w:p>
    <w:p>
      <w:pPr>
        <w:pStyle w:val="TextBody"/>
        <w:jc w:val="both"/>
        <w:rPr/>
      </w:pPr>
      <w:r>
        <w:rPr/>
        <w:tab/>
        <w:t>3.2. Диагностика индивидуальных особенностей личности, программирование возможностей ее кор</w:t>
        <w:softHyphen/>
        <w:t>рекции.</w:t>
      </w:r>
    </w:p>
    <w:p>
      <w:pPr>
        <w:pStyle w:val="TextBody"/>
        <w:jc w:val="both"/>
        <w:rPr/>
      </w:pPr>
      <w:r>
        <w:rPr/>
        <w:tab/>
        <w:t>3.3. Обеспечение общей и индивидуальной коррекционно-развивающей направленности воспита</w:t>
        <w:softHyphen/>
        <w:t>тельно-образовательного процесса.</w:t>
      </w:r>
    </w:p>
    <w:p>
      <w:pPr>
        <w:pStyle w:val="TextBody"/>
        <w:jc w:val="both"/>
        <w:rPr/>
      </w:pPr>
      <w:r>
        <w:rPr/>
        <w:tab/>
        <w:t>3.4. Создание климата психологического комфорта для всех участников образовательного процесса.</w:t>
      </w:r>
    </w:p>
    <w:p>
      <w:pPr>
        <w:pStyle w:val="TextBody"/>
        <w:jc w:val="center"/>
        <w:rPr>
          <w:b/>
          <w:b/>
        </w:rPr>
      </w:pPr>
      <w:r>
        <w:rPr>
          <w:b/>
        </w:rPr>
        <w:t>4. Структура и организация деятельности ПМПк</w:t>
      </w:r>
    </w:p>
    <w:p>
      <w:pPr>
        <w:pStyle w:val="TextBody"/>
        <w:jc w:val="both"/>
        <w:rPr/>
      </w:pPr>
      <w:r>
        <w:rPr/>
        <w:tab/>
        <w:t>4.1. ПМПк создается приказом  директора МОУ Березниковской ООШ</w:t>
        <w:tab/>
      </w:r>
    </w:p>
    <w:p>
      <w:pPr>
        <w:pStyle w:val="TextBody"/>
        <w:jc w:val="both"/>
        <w:rPr/>
      </w:pPr>
      <w:r>
        <w:rPr/>
        <w:t>4.2. В состав ПМПк входят: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директор общеобразовательного учреждения;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педагог-психолог (по согласованию);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учитель-логопед (по согласованию); 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jc w:val="both"/>
        <w:rPr/>
      </w:pPr>
      <w:r>
        <w:rPr/>
        <w:t>педагоги, работающие с детьми.</w:t>
      </w:r>
    </w:p>
    <w:p>
      <w:pPr>
        <w:pStyle w:val="TextBody"/>
        <w:jc w:val="both"/>
        <w:rPr/>
      </w:pPr>
      <w:r>
        <w:rPr/>
        <w:tab/>
        <w:t>При отсутствии специалистов в образовательном учреждении они могут привлекаться к работе ПМПк на договорной основе.</w:t>
      </w:r>
    </w:p>
    <w:p>
      <w:pPr>
        <w:pStyle w:val="TextBody"/>
        <w:jc w:val="both"/>
        <w:rPr/>
      </w:pPr>
      <w:r>
        <w:rPr/>
        <w:tab/>
        <w:t>4.3. Специалисты, включенные в состав ПМПк, выполняют работу в рамках основного рабочего вре</w:t>
        <w:softHyphen/>
        <w:t>мени, составляя индивидуальный план деятельности в соответствии с реальным запросом на обследова</w:t>
        <w:softHyphen/>
        <w:t>ние детей.</w:t>
      </w:r>
    </w:p>
    <w:p>
      <w:pPr>
        <w:pStyle w:val="TextBody"/>
        <w:jc w:val="both"/>
        <w:rPr/>
      </w:pPr>
      <w:r>
        <w:rPr/>
        <w:tab/>
        <w:t>4.4. Обследование ребенка специалистами ПМПк осуществляется по инициативе родителей (законных представителей) или сотрудников МОУ с согласия родителей (законных пред</w:t>
        <w:softHyphen/>
        <w:t>ставителей) на основании договора между общеобразовательным учреждением и родителями воспитанников. Во всех случаях согласие на обследование и (или) коррекционную работу должно быть оформлено в письменном виде.</w:t>
      </w:r>
    </w:p>
    <w:p>
      <w:pPr>
        <w:pStyle w:val="TextBody"/>
        <w:jc w:val="both"/>
        <w:rPr/>
      </w:pPr>
      <w:r>
        <w:rPr/>
        <w:tab/>
        <w:t>4.5. Обследование ребенка проводится каждым специалистом индивидуально с учетом реальной воз</w:t>
        <w:softHyphen/>
        <w:t>растной психофизиологической нагрузки на воспитанника.</w:t>
      </w:r>
    </w:p>
    <w:p>
      <w:pPr>
        <w:pStyle w:val="TextBody"/>
        <w:jc w:val="both"/>
        <w:rPr/>
      </w:pPr>
      <w:r>
        <w:rPr/>
        <w:tab/>
        <w:t>4.6. При обсуждении на ПМПк должны быть представлены следующие документы:</w:t>
      </w:r>
    </w:p>
    <w:p>
      <w:pPr>
        <w:pStyle w:val="TextBody"/>
        <w:jc w:val="both"/>
        <w:rPr/>
      </w:pPr>
      <w:r>
        <w:rPr/>
        <w:t xml:space="preserve">– </w:t>
      </w:r>
      <w:r>
        <w:rPr/>
        <w:t>педагогическое представление, в котором отражены проблемы, возникающие у педагога и (или) вос</w:t>
        <w:softHyphen/>
        <w:t>питателя, работающих с ребенком;</w:t>
      </w:r>
    </w:p>
    <w:p>
      <w:pPr>
        <w:pStyle w:val="TextBody"/>
        <w:jc w:val="both"/>
        <w:rPr/>
      </w:pPr>
      <w:r>
        <w:rPr/>
        <w:t xml:space="preserve">–   </w:t>
      </w:r>
      <w:r>
        <w:rPr/>
        <w:t>выписка из истории развития воспитанника;</w:t>
      </w:r>
    </w:p>
    <w:p>
      <w:pPr>
        <w:pStyle w:val="TextBody"/>
        <w:jc w:val="both"/>
        <w:rPr/>
      </w:pPr>
      <w:r>
        <w:rPr/>
        <w:t xml:space="preserve">– </w:t>
      </w:r>
      <w:r>
        <w:rPr/>
        <w:t>представление педагога-психолога, учителя-логопеда, медицинского работника по установленной форме.</w:t>
      </w:r>
    </w:p>
    <w:p>
      <w:pPr>
        <w:pStyle w:val="TextBody"/>
        <w:jc w:val="both"/>
        <w:rPr/>
      </w:pPr>
      <w:r>
        <w:rPr/>
        <w:tab/>
        <w:t>4.7. На основании полученных данных, их коллегиального обсуждения и анализа на заседании ПМПк составляются заключение и рекомендации по индивидуальной работе с ребенком.</w:t>
      </w:r>
    </w:p>
    <w:p>
      <w:pPr>
        <w:pStyle w:val="TextBody"/>
        <w:jc w:val="both"/>
        <w:rPr/>
      </w:pPr>
      <w:r>
        <w:rPr/>
        <w:tab/>
        <w:t>4.8. Изменение условий получения дошкольного образования (в рамках возможностей, имеющихся в данном образовательном учреждении) осуществляется на основе заключения ПМПк и заявления ро</w:t>
        <w:softHyphen/>
        <w:t>дителей (законных представителей).</w:t>
      </w:r>
    </w:p>
    <w:p>
      <w:pPr>
        <w:pStyle w:val="TextBody"/>
        <w:jc w:val="both"/>
        <w:rPr/>
      </w:pPr>
      <w:r>
        <w:rPr/>
        <w:tab/>
        <w:t>4.9. В апреле — мае ПМПк анализирует результаты коррекционно-развивающего обучения каждого ребенка на основании динамического наблюдения и принимает решение о его дальнейшем обучении. Изменение типа образовательного учреждения осуществляется только при наличии письменного со</w:t>
        <w:softHyphen/>
        <w:t>гласия на это родителей (законных представителей). В случае перевода ребенка в другую образователь</w:t>
        <w:softHyphen/>
        <w:t>ную систему оформляется выписка из карты развития, которая выдается родителям (законным пред</w:t>
        <w:softHyphen/>
        <w:t>ставителям) по запросу из того образовательного учреждения, в котором будет обучаться (воспитывать</w:t>
        <w:softHyphen/>
        <w:t>ся) ребенок.</w:t>
      </w:r>
    </w:p>
    <w:p>
      <w:pPr>
        <w:pStyle w:val="TextBody"/>
        <w:jc w:val="both"/>
        <w:rPr/>
      </w:pPr>
      <w:r>
        <w:rPr/>
        <w:tab/>
        <w:t>4.10.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или спорных вопросов специалисты ПМПк рекомендуют родителям (законным пред</w:t>
        <w:softHyphen/>
        <w:t>ставителям) обращаться в областную психолого-медико-педагогическую комиссию (ПМПК).</w:t>
      </w:r>
    </w:p>
    <w:p>
      <w:pPr>
        <w:pStyle w:val="TextBody"/>
        <w:jc w:val="both"/>
        <w:rPr/>
      </w:pPr>
      <w:r>
        <w:rPr/>
        <w:tab/>
        <w:t>4.11. В ходе деятельности ПМПк оформляется следующая документация: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годовой план и график плановых заседаний ПМПк;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журнал записи детей на ПМПк;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журнал регистрации заключений, рекомендаций специалистов и коллегиального заключения и реко</w:t>
        <w:softHyphen/>
        <w:t>мендаций ПМПк;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карты развития обучающихся (воспитанников);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список специалистов консилиума, расписание их работы; в карты психолого-медико-педагогического сопровождения детей;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протоколы заседаний ПМПк;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jc w:val="both"/>
        <w:rPr/>
      </w:pPr>
      <w:r>
        <w:rPr/>
        <w:t>журнал регистрации архива ПМПк.</w:t>
      </w:r>
    </w:p>
    <w:p>
      <w:pPr>
        <w:pStyle w:val="TextBody"/>
        <w:jc w:val="center"/>
        <w:rPr>
          <w:b/>
          <w:b/>
        </w:rPr>
      </w:pPr>
      <w:r>
        <w:rPr>
          <w:b/>
        </w:rPr>
        <w:t>5. Порядок подготовки и проведения ПМПк</w:t>
      </w:r>
    </w:p>
    <w:p>
      <w:pPr>
        <w:pStyle w:val="TextBody"/>
        <w:jc w:val="both"/>
        <w:rPr/>
      </w:pPr>
      <w:r>
        <w:rPr/>
        <w:tab/>
        <w:t>5.1. ПМПк работает по плану, составленному на учебный год. Заседания консилиума подразделяются на плановые и внеплановые.</w:t>
      </w:r>
    </w:p>
    <w:p>
      <w:pPr>
        <w:pStyle w:val="TextBody"/>
        <w:jc w:val="both"/>
        <w:rPr/>
      </w:pPr>
      <w:r>
        <w:rPr/>
        <w:tab/>
        <w:t>5.2. Плановые ПМПк проводятся не реже 1 раза в квартал: в кризисные периоды развития детей, на этапах их перехода с одной ступени образования на другую.</w:t>
      </w:r>
    </w:p>
    <w:p>
      <w:pPr>
        <w:pStyle w:val="TextBody"/>
        <w:jc w:val="both"/>
        <w:rPr/>
      </w:pPr>
      <w:r>
        <w:rPr/>
        <w:tab/>
        <w:t>5.3. Деятельность планового консилиума ориентирована на решение следующих задач: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определение путей психолого-медико-педагогического сопровождения детей;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выработка согласованных решений по созданию оптимальных условий для развития и обучения детей;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0" w:leader="none"/>
        </w:tabs>
        <w:ind w:left="707" w:hanging="283"/>
        <w:jc w:val="both"/>
        <w:rPr/>
      </w:pPr>
      <w:r>
        <w:rPr/>
        <w:t>динамическая оценка состояния ребенка, группы и коррекция ранее намеченной программы.</w:t>
      </w:r>
    </w:p>
    <w:p>
      <w:pPr>
        <w:pStyle w:val="TextBody"/>
        <w:jc w:val="both"/>
        <w:rPr/>
      </w:pPr>
      <w:r>
        <w:rPr/>
        <w:tab/>
        <w:t>5.4. Внеплановые заседания ПМПк собираются по запросам специалистов, организующих коррек</w:t>
        <w:softHyphen/>
        <w:t>ционно-развивающее обучение или внеурочную работу с конкретным ребенком, а также по запросам родителей (законных представителей) воспитанников. Поводом для внепланового ПМПк является от</w:t>
        <w:softHyphen/>
        <w:t>рицательная динамика обучения и развития ребенка.</w:t>
      </w:r>
    </w:p>
    <w:p>
      <w:pPr>
        <w:pStyle w:val="TextBody"/>
        <w:jc w:val="both"/>
        <w:rPr/>
      </w:pPr>
      <w:r>
        <w:rPr/>
        <w:tab/>
        <w:t>5.5. Задачами внепланового ПМПк являются: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решение вопроса о принятии каких-либо необходимых экстренных мер по выявленным обстоятель</w:t>
        <w:softHyphen/>
        <w:t>ствам;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0" w:leader="none"/>
        </w:tabs>
        <w:ind w:left="707" w:hanging="283"/>
        <w:jc w:val="both"/>
        <w:rPr/>
      </w:pPr>
      <w:r>
        <w:rPr/>
        <w:t>изменение ранее проводимой коррекционно-развивающей программы в случае ее неэффективности.</w:t>
      </w:r>
    </w:p>
    <w:p>
      <w:pPr>
        <w:pStyle w:val="TextBody"/>
        <w:jc w:val="both"/>
        <w:rPr/>
      </w:pPr>
      <w:r>
        <w:rPr/>
        <w:tab/>
        <w:t>5.6. Для повышения эффективности коррекционно-развивающей работы с воспитанником решением ПМПк назначается ведущий специалист.</w:t>
      </w:r>
    </w:p>
    <w:p>
      <w:pPr>
        <w:pStyle w:val="TextBody"/>
        <w:jc w:val="both"/>
        <w:rPr/>
      </w:pPr>
      <w:r>
        <w:rPr/>
        <w:tab/>
        <w:t>5.7. Решением консилиума ведущим специалистом назначается в первую очередь воспитатель группы, но может быть назначен и другой специалист, проводящий коррекционно-развивающее обучение. В функциональные обязанности ведущего специалиста входят индивидуальная коррекционно-развивающая работа с ребенком, а также отслеживание проведения комплексных диагностических обследо</w:t>
        <w:softHyphen/>
        <w:t>ваний и коррекционных мероприятий и координация работы других специалистов.</w:t>
      </w:r>
    </w:p>
    <w:p>
      <w:pPr>
        <w:pStyle w:val="TextBody"/>
        <w:jc w:val="both"/>
        <w:rPr/>
      </w:pPr>
      <w:r>
        <w:rPr/>
        <w:tab/>
        <w:t>5.8.  Подготовка и проведение ПМПк: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Обсуждение ребенка на консилиуме планируется не позднее двух недель до даты его проведения.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Председатель ПМПк ставит в известность родителей (законных представителей) и специалистов консилиума о необходимости обсуждения проблемы, организует подготовку и проведение заседания ПМПк.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Ведущий специалист обсуждаемого ребенка по согласованию с председателем ПМПк составляет список специалистов, участвующих в консилиуме.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Специалисты, ведущие работу с ребенком, обязаны не позднее чем за 3 дня до проведения ПМПк представить ведущему специалисту характеристику динамики развития ребенка за период, прошед</w:t>
        <w:softHyphen/>
        <w:t>ший с момента последнего консилиума.</w:t>
      </w:r>
    </w:p>
    <w:p>
      <w:pPr>
        <w:pStyle w:val="TextBody"/>
        <w:numPr>
          <w:ilvl w:val="0"/>
          <w:numId w:val="6"/>
        </w:numPr>
        <w:tabs>
          <w:tab w:val="clear" w:pos="709"/>
          <w:tab w:val="left" w:pos="0" w:leader="none"/>
        </w:tabs>
        <w:ind w:left="707" w:hanging="283"/>
        <w:jc w:val="both"/>
        <w:rPr/>
      </w:pPr>
      <w:r>
        <w:rPr/>
        <w:t>На ребенка, обсуждаемого на консилиуме, заводится карта психолого-медико-педагогического со</w:t>
        <w:softHyphen/>
        <w:t>провождения, содержащая рекомендации по организации индивидуального подхода к работе с ним. Карта хранится вместе с документацией ПМПк у председателя консилиума в месте, исключающем</w:t>
        <w:br/>
        <w:t>возможность ознакомления с ее содержанием посторонних лиц.</w:t>
      </w:r>
    </w:p>
    <w:p>
      <w:pPr>
        <w:pStyle w:val="TextBody"/>
        <w:jc w:val="both"/>
        <w:rPr/>
      </w:pPr>
      <w:r>
        <w:rPr/>
        <w:tab/>
        <w:t>5.9. Порядок проведения ПМПк: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ПМПк проводится под руководством председателя консилиума, а в его отсутствие — заместителя председателя.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На заседании ПМПк ведущий специалист, а также все специалисты, участвовавшие в обследовании и/или коррекционной работе, представляют заключения на ребенка и рекомендации. Коллегиальное заключение ПМПк содержит обобщенную характеристику структуры нарушения развития ребенка (без указания диагноза) и программу специальной коррекционной помощи с рекомендациями спе</w:t>
        <w:softHyphen/>
        <w:t>циалистов.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Заключения специалистов, коллегиальное заключение ПМПк доводятся до сведения родителей (за</w:t>
        <w:softHyphen/>
        <w:t>конных представителей) в доступной для понимания форме, предложенные рекомендации реализу</w:t>
        <w:softHyphen/>
        <w:t>ются только с их согласия.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При направлении ребенка на ПМПК копия коллегиального заключения консилиума образовательно</w:t>
        <w:softHyphen/>
        <w:t>го учреждения выдается родителям (законным представителям) на руки; копии заключений специали</w:t>
        <w:softHyphen/>
        <w:t>стов направляются только по 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Протокол ПМПк оформляется секретарем консилиума не позднее чем через 3 дня после его прове</w:t>
        <w:softHyphen/>
        <w:t>дения и подписывается председателем и всеми членами ПМПк.</w:t>
      </w:r>
    </w:p>
    <w:p>
      <w:pPr>
        <w:pStyle w:val="TextBody"/>
        <w:numPr>
          <w:ilvl w:val="0"/>
          <w:numId w:val="7"/>
        </w:numPr>
        <w:tabs>
          <w:tab w:val="clear" w:pos="709"/>
          <w:tab w:val="left" w:pos="0" w:leader="none"/>
        </w:tabs>
        <w:ind w:left="707" w:hanging="283"/>
        <w:jc w:val="both"/>
        <w:rPr/>
      </w:pPr>
      <w:r>
        <w:rPr/>
        <w:t>Председатель и члены ПМПк несут персональную ответственность за конфиденциальность инфор</w:t>
        <w:softHyphen/>
        <w:t>мации о ребенке, полученной в процессе работы консилиума.</w:t>
      </w:r>
    </w:p>
    <w:p>
      <w:pPr>
        <w:pStyle w:val="TextBody"/>
        <w:jc w:val="center"/>
        <w:rPr>
          <w:b/>
          <w:b/>
        </w:rPr>
      </w:pPr>
      <w:r>
        <w:rPr>
          <w:b/>
        </w:rPr>
        <w:t>6. Права и обязанности специалистов ПМПк</w:t>
      </w:r>
    </w:p>
    <w:p>
      <w:pPr>
        <w:pStyle w:val="TextBody"/>
        <w:jc w:val="both"/>
        <w:rPr>
          <w:b/>
          <w:b/>
          <w:i/>
          <w:i/>
        </w:rPr>
      </w:pPr>
      <w:r>
        <w:rPr>
          <w:b/>
          <w:i/>
        </w:rPr>
        <w:tab/>
        <w:t>6.1. Специалисты ПМПк имеют право: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самостоятельно выбирать средства, оптимальные формы и методы работы с детьми и взрослыми, решать вопросы приоритетных направлений своей деятельности;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обращаться к педагогическим работникам, администрации ДОУ, родителям (законным представите</w:t>
        <w:softHyphen/>
        <w:t>лям) воспитанников для координации коррекционно-развивающей работы с детьми; проводить в образовательном учреждении индивидуальные и групповые обследования (медицинские, логопедические, психологические);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требовать от администрации дошкольного учреждения создания условий, необходимых для успеш</w:t>
        <w:softHyphen/>
        <w:t>ного выполнения своих профессиональных обязанностей, обеспечения инструктивной и методиче</w:t>
        <w:softHyphen/>
        <w:t>ской документацией;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получать от заведующего дошкольным учреждением сведения информативно-правового и организа</w:t>
        <w:softHyphen/>
        <w:t>ционного характера, знакомиться с соответствующими документами;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обращаться за консультацией в образовательные, медицинские, специальные (коррекционные) учреж</w:t>
        <w:softHyphen/>
        <w:t>дения, привлекать к работе ПМПк специалистов городской (областной) психолого-медико-педагогической комиссии (ПМПК);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вести просветительскую деятельность по пропаганде психолого-медико-педагогических знаний;</w:t>
      </w:r>
    </w:p>
    <w:p>
      <w:pPr>
        <w:pStyle w:val="TextBody"/>
        <w:numPr>
          <w:ilvl w:val="0"/>
          <w:numId w:val="8"/>
        </w:numPr>
        <w:tabs>
          <w:tab w:val="clear" w:pos="709"/>
          <w:tab w:val="left" w:pos="0" w:leader="none"/>
        </w:tabs>
        <w:ind w:left="707" w:hanging="283"/>
        <w:jc w:val="both"/>
        <w:rPr/>
      </w:pPr>
      <w:r>
        <w:rPr/>
        <w:t>обобщать и распространять опыт своей работы, выпускать буклеты, методические разработки, реко</w:t>
        <w:softHyphen/>
        <w:t>мендации и т. д.</w:t>
      </w:r>
    </w:p>
    <w:p>
      <w:pPr>
        <w:pStyle w:val="TextBody"/>
        <w:jc w:val="both"/>
        <w:rPr>
          <w:b/>
          <w:b/>
          <w:i/>
          <w:i/>
        </w:rPr>
      </w:pPr>
      <w:r>
        <w:rPr>
          <w:b/>
          <w:i/>
        </w:rPr>
        <w:tab/>
        <w:t>6.2. Специалисты ПМПк обязаны:</w:t>
      </w:r>
    </w:p>
    <w:p>
      <w:pPr>
        <w:pStyle w:val="TextBody"/>
        <w:numPr>
          <w:ilvl w:val="0"/>
          <w:numId w:val="9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рассматривать вопросы и принимать решения строго в рамках своей профессиональной компетенции; в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</w:t>
        <w:softHyphen/>
        <w:t>циальность получаемой информации;</w:t>
      </w:r>
    </w:p>
    <w:p>
      <w:pPr>
        <w:pStyle w:val="TextBody"/>
        <w:numPr>
          <w:ilvl w:val="0"/>
          <w:numId w:val="9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принимать решения и вести работу в формах, исключающих возможность нанесения вреда здоровью (в т. ч. психическому), чести и достоинству воспитанников, их родителей (законных представителей), педагогических работников;</w:t>
      </w:r>
    </w:p>
    <w:p>
      <w:pPr>
        <w:pStyle w:val="TextBody"/>
        <w:numPr>
          <w:ilvl w:val="0"/>
          <w:numId w:val="9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оказывать помощь администрации, педагогическому коллективу дошкольного учреждения, всем участникам образовательного процесса в решении проблем, связанных с обеспечением полноценно</w:t>
        <w:softHyphen/>
        <w:t>го психического развития, эмоционально-волевой сферы детей и индивидуального подхода к ребенку; участвовать в управлении коллективом, содействовать созданию благоприятного психологического климата в дошкольном учреждении, разрабатывать индивидуальные программы коррекционно-развивающей работы с детьми;</w:t>
      </w:r>
    </w:p>
    <w:p>
      <w:pPr>
        <w:pStyle w:val="TextBody"/>
        <w:numPr>
          <w:ilvl w:val="0"/>
          <w:numId w:val="9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мероприятия;</w:t>
      </w:r>
    </w:p>
    <w:p>
      <w:pPr>
        <w:pStyle w:val="TextBody"/>
        <w:numPr>
          <w:ilvl w:val="0"/>
          <w:numId w:val="9"/>
        </w:numPr>
        <w:tabs>
          <w:tab w:val="clear" w:pos="709"/>
          <w:tab w:val="left" w:pos="0" w:leader="none"/>
        </w:tabs>
        <w:ind w:left="707" w:hanging="283"/>
        <w:jc w:val="both"/>
        <w:rPr/>
      </w:pPr>
      <w:r>
        <w:rPr/>
        <w:t>готовить подробное заключение о состоянии развития и здоровья воспитанников для представления на городскую (областную) психолого-медико-педагогическую комиссию (ПМПК).</w:t>
      </w:r>
    </w:p>
    <w:p>
      <w:pPr>
        <w:pStyle w:val="TextBody"/>
        <w:jc w:val="center"/>
        <w:rPr>
          <w:b/>
          <w:b/>
        </w:rPr>
      </w:pPr>
      <w:r>
        <w:rPr>
          <w:b/>
        </w:rPr>
        <w:t>7. Ответственность специалистов ПМПк</w:t>
      </w:r>
    </w:p>
    <w:p>
      <w:pPr>
        <w:pStyle w:val="TextBody"/>
        <w:jc w:val="both"/>
        <w:rPr/>
      </w:pPr>
      <w:r>
        <w:rPr/>
        <w:t>Специалисты ПМПк несут ответственность:</w:t>
      </w:r>
    </w:p>
    <w:p>
      <w:pPr>
        <w:pStyle w:val="TextBody"/>
        <w:numPr>
          <w:ilvl w:val="0"/>
          <w:numId w:val="10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за адекватность используемых диагностических и коррекционных методов работы;</w:t>
      </w:r>
    </w:p>
    <w:p>
      <w:pPr>
        <w:pStyle w:val="TextBody"/>
        <w:numPr>
          <w:ilvl w:val="0"/>
          <w:numId w:val="10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обоснованность рекомендаций;</w:t>
      </w:r>
    </w:p>
    <w:p>
      <w:pPr>
        <w:pStyle w:val="TextBody"/>
        <w:numPr>
          <w:ilvl w:val="0"/>
          <w:numId w:val="10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конфиденциальность полученной при обследовании информации;</w:t>
      </w:r>
    </w:p>
    <w:p>
      <w:pPr>
        <w:pStyle w:val="TextBody"/>
        <w:numPr>
          <w:ilvl w:val="0"/>
          <w:numId w:val="10"/>
        </w:numPr>
        <w:tabs>
          <w:tab w:val="clear" w:pos="709"/>
          <w:tab w:val="left" w:pos="0" w:leader="none"/>
        </w:tabs>
        <w:spacing w:before="0" w:after="0"/>
        <w:ind w:left="707" w:hanging="283"/>
        <w:jc w:val="both"/>
        <w:rPr/>
      </w:pPr>
      <w:r>
        <w:rPr/>
        <w:t>соблюдение прав и свобод личности ребенка;</w:t>
      </w:r>
    </w:p>
    <w:p>
      <w:pPr>
        <w:pStyle w:val="TextBody"/>
        <w:numPr>
          <w:ilvl w:val="0"/>
          <w:numId w:val="10"/>
        </w:numPr>
        <w:tabs>
          <w:tab w:val="clear" w:pos="709"/>
          <w:tab w:val="left" w:pos="0" w:leader="none"/>
        </w:tabs>
        <w:ind w:left="707" w:hanging="283"/>
        <w:jc w:val="both"/>
        <w:rPr/>
      </w:pPr>
      <w:r>
        <w:rPr/>
        <w:t>ведение документации и ее сохранность.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5LVL1">
    <w:name w:val="WW_CharLFO5LVL1"/>
    <w:qFormat/>
    <w:rPr>
      <w:rFonts w:ascii="OpenSymbol" w:hAnsi="OpenSymbol" w:eastAsia="OpenSymbol" w:cs="OpenSymbol"/>
    </w:rPr>
  </w:style>
  <w:style w:type="character" w:styleId="WWCharLFO5LVL2">
    <w:name w:val="WW_CharLFO5LVL2"/>
    <w:qFormat/>
    <w:rPr>
      <w:rFonts w:ascii="OpenSymbol" w:hAnsi="OpenSymbol" w:eastAsia="OpenSymbol" w:cs="OpenSymbol"/>
    </w:rPr>
  </w:style>
  <w:style w:type="character" w:styleId="WWCharLFO5LVL3">
    <w:name w:val="WW_CharLFO5LVL3"/>
    <w:qFormat/>
    <w:rPr>
      <w:rFonts w:ascii="OpenSymbol" w:hAnsi="OpenSymbol" w:eastAsia="OpenSymbol" w:cs="OpenSymbol"/>
    </w:rPr>
  </w:style>
  <w:style w:type="character" w:styleId="WWCharLFO5LVL4">
    <w:name w:val="WW_CharLFO5LVL4"/>
    <w:qFormat/>
    <w:rPr>
      <w:rFonts w:ascii="OpenSymbol" w:hAnsi="OpenSymbol" w:eastAsia="OpenSymbol" w:cs="OpenSymbol"/>
    </w:rPr>
  </w:style>
  <w:style w:type="character" w:styleId="WWCharLFO5LVL5">
    <w:name w:val="WW_CharLFO5LVL5"/>
    <w:qFormat/>
    <w:rPr>
      <w:rFonts w:ascii="OpenSymbol" w:hAnsi="OpenSymbol" w:eastAsia="OpenSymbol" w:cs="OpenSymbol"/>
    </w:rPr>
  </w:style>
  <w:style w:type="character" w:styleId="WWCharLFO5LVL6">
    <w:name w:val="WW_CharLFO5LVL6"/>
    <w:qFormat/>
    <w:rPr>
      <w:rFonts w:ascii="OpenSymbol" w:hAnsi="OpenSymbol" w:eastAsia="OpenSymbol" w:cs="OpenSymbol"/>
    </w:rPr>
  </w:style>
  <w:style w:type="character" w:styleId="WWCharLFO5LVL7">
    <w:name w:val="WW_CharLFO5LVL7"/>
    <w:qFormat/>
    <w:rPr>
      <w:rFonts w:ascii="OpenSymbol" w:hAnsi="OpenSymbol" w:eastAsia="OpenSymbol" w:cs="OpenSymbol"/>
    </w:rPr>
  </w:style>
  <w:style w:type="character" w:styleId="WWCharLFO5LVL8">
    <w:name w:val="WW_CharLFO5LVL8"/>
    <w:qFormat/>
    <w:rPr>
      <w:rFonts w:ascii="OpenSymbol" w:hAnsi="OpenSymbol" w:eastAsia="OpenSymbol" w:cs="OpenSymbol"/>
    </w:rPr>
  </w:style>
  <w:style w:type="character" w:styleId="WWCharLFO5LVL9">
    <w:name w:val="WW_CharLFO5LVL9"/>
    <w:qFormat/>
    <w:rPr>
      <w:rFonts w:ascii="OpenSymbol" w:hAnsi="OpenSymbol" w:eastAsia="OpenSymbol" w:cs="OpenSymbol"/>
    </w:rPr>
  </w:style>
  <w:style w:type="character" w:styleId="WWCharLFO6LVL1">
    <w:name w:val="WW_CharLFO6LVL1"/>
    <w:qFormat/>
    <w:rPr>
      <w:rFonts w:ascii="OpenSymbol" w:hAnsi="OpenSymbol" w:eastAsia="OpenSymbol" w:cs="OpenSymbol"/>
    </w:rPr>
  </w:style>
  <w:style w:type="character" w:styleId="WWCharLFO6LVL2">
    <w:name w:val="WW_CharLFO6LVL2"/>
    <w:qFormat/>
    <w:rPr>
      <w:rFonts w:ascii="OpenSymbol" w:hAnsi="OpenSymbol" w:eastAsia="OpenSymbol" w:cs="OpenSymbol"/>
    </w:rPr>
  </w:style>
  <w:style w:type="character" w:styleId="WWCharLFO6LVL3">
    <w:name w:val="WW_CharLFO6LVL3"/>
    <w:qFormat/>
    <w:rPr>
      <w:rFonts w:ascii="OpenSymbol" w:hAnsi="OpenSymbol" w:eastAsia="OpenSymbol" w:cs="OpenSymbol"/>
    </w:rPr>
  </w:style>
  <w:style w:type="character" w:styleId="WWCharLFO6LVL4">
    <w:name w:val="WW_CharLFO6LVL4"/>
    <w:qFormat/>
    <w:rPr>
      <w:rFonts w:ascii="OpenSymbol" w:hAnsi="OpenSymbol" w:eastAsia="OpenSymbol" w:cs="OpenSymbol"/>
    </w:rPr>
  </w:style>
  <w:style w:type="character" w:styleId="WWCharLFO6LVL5">
    <w:name w:val="WW_CharLFO6LVL5"/>
    <w:qFormat/>
    <w:rPr>
      <w:rFonts w:ascii="OpenSymbol" w:hAnsi="OpenSymbol" w:eastAsia="OpenSymbol" w:cs="OpenSymbol"/>
    </w:rPr>
  </w:style>
  <w:style w:type="character" w:styleId="WWCharLFO6LVL6">
    <w:name w:val="WW_CharLFO6LVL6"/>
    <w:qFormat/>
    <w:rPr>
      <w:rFonts w:ascii="OpenSymbol" w:hAnsi="OpenSymbol" w:eastAsia="OpenSymbol" w:cs="OpenSymbol"/>
    </w:rPr>
  </w:style>
  <w:style w:type="character" w:styleId="WWCharLFO6LVL7">
    <w:name w:val="WW_CharLFO6LVL7"/>
    <w:qFormat/>
    <w:rPr>
      <w:rFonts w:ascii="OpenSymbol" w:hAnsi="OpenSymbol" w:eastAsia="OpenSymbol" w:cs="OpenSymbol"/>
    </w:rPr>
  </w:style>
  <w:style w:type="character" w:styleId="WWCharLFO6LVL8">
    <w:name w:val="WW_CharLFO6LVL8"/>
    <w:qFormat/>
    <w:rPr>
      <w:rFonts w:ascii="OpenSymbol" w:hAnsi="OpenSymbol" w:eastAsia="OpenSymbol" w:cs="OpenSymbol"/>
    </w:rPr>
  </w:style>
  <w:style w:type="character" w:styleId="WWCharLFO6LVL9">
    <w:name w:val="WW_CharLFO6LVL9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OpenSymbol" w:hAnsi="OpenSymbol" w:eastAsia="OpenSymbol" w:cs="OpenSymbol"/>
    </w:rPr>
  </w:style>
  <w:style w:type="character" w:styleId="WWCharLFO7LVL2">
    <w:name w:val="WW_CharLFO7LVL2"/>
    <w:qFormat/>
    <w:rPr>
      <w:rFonts w:ascii="OpenSymbol" w:hAnsi="OpenSymbol" w:eastAsia="OpenSymbol" w:cs="OpenSymbol"/>
    </w:rPr>
  </w:style>
  <w:style w:type="character" w:styleId="WWCharLFO7LVL3">
    <w:name w:val="WW_CharLFO7LVL3"/>
    <w:qFormat/>
    <w:rPr>
      <w:rFonts w:ascii="OpenSymbol" w:hAnsi="OpenSymbol" w:eastAsia="OpenSymbol" w:cs="OpenSymbol"/>
    </w:rPr>
  </w:style>
  <w:style w:type="character" w:styleId="WWCharLFO7LVL4">
    <w:name w:val="WW_CharLFO7LVL4"/>
    <w:qFormat/>
    <w:rPr>
      <w:rFonts w:ascii="OpenSymbol" w:hAnsi="OpenSymbol" w:eastAsia="OpenSymbol" w:cs="OpenSymbol"/>
    </w:rPr>
  </w:style>
  <w:style w:type="character" w:styleId="WWCharLFO7LVL5">
    <w:name w:val="WW_CharLFO7LVL5"/>
    <w:qFormat/>
    <w:rPr>
      <w:rFonts w:ascii="OpenSymbol" w:hAnsi="OpenSymbol" w:eastAsia="OpenSymbol" w:cs="OpenSymbol"/>
    </w:rPr>
  </w:style>
  <w:style w:type="character" w:styleId="WWCharLFO7LVL6">
    <w:name w:val="WW_CharLFO7LVL6"/>
    <w:qFormat/>
    <w:rPr>
      <w:rFonts w:ascii="OpenSymbol" w:hAnsi="OpenSymbol" w:eastAsia="OpenSymbol" w:cs="OpenSymbol"/>
    </w:rPr>
  </w:style>
  <w:style w:type="character" w:styleId="WWCharLFO7LVL7">
    <w:name w:val="WW_CharLFO7LVL7"/>
    <w:qFormat/>
    <w:rPr>
      <w:rFonts w:ascii="OpenSymbol" w:hAnsi="OpenSymbol" w:eastAsia="OpenSymbol" w:cs="OpenSymbol"/>
    </w:rPr>
  </w:style>
  <w:style w:type="character" w:styleId="WWCharLFO7LVL8">
    <w:name w:val="WW_CharLFO7LVL8"/>
    <w:qFormat/>
    <w:rPr>
      <w:rFonts w:ascii="OpenSymbol" w:hAnsi="OpenSymbol" w:eastAsia="OpenSymbol" w:cs="OpenSymbol"/>
    </w:rPr>
  </w:style>
  <w:style w:type="character" w:styleId="WWCharLFO7LVL9">
    <w:name w:val="WW_CharLFO7LVL9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9LVL1">
    <w:name w:val="WW_CharLFO9LVL1"/>
    <w:qFormat/>
    <w:rPr>
      <w:rFonts w:ascii="OpenSymbol" w:hAnsi="OpenSymbol" w:eastAsia="OpenSymbol" w:cs="OpenSymbol"/>
    </w:rPr>
  </w:style>
  <w:style w:type="character" w:styleId="WWCharLFO9LVL2">
    <w:name w:val="WW_CharLFO9LVL2"/>
    <w:qFormat/>
    <w:rPr>
      <w:rFonts w:ascii="OpenSymbol" w:hAnsi="OpenSymbol" w:eastAsia="OpenSymbol" w:cs="OpenSymbol"/>
    </w:rPr>
  </w:style>
  <w:style w:type="character" w:styleId="WWCharLFO9LVL3">
    <w:name w:val="WW_CharLFO9LVL3"/>
    <w:qFormat/>
    <w:rPr>
      <w:rFonts w:ascii="OpenSymbol" w:hAnsi="OpenSymbol" w:eastAsia="OpenSymbol" w:cs="OpenSymbol"/>
    </w:rPr>
  </w:style>
  <w:style w:type="character" w:styleId="WWCharLFO9LVL4">
    <w:name w:val="WW_CharLFO9LVL4"/>
    <w:qFormat/>
    <w:rPr>
      <w:rFonts w:ascii="OpenSymbol" w:hAnsi="OpenSymbol" w:eastAsia="OpenSymbol" w:cs="OpenSymbol"/>
    </w:rPr>
  </w:style>
  <w:style w:type="character" w:styleId="WWCharLFO9LVL5">
    <w:name w:val="WW_CharLFO9LVL5"/>
    <w:qFormat/>
    <w:rPr>
      <w:rFonts w:ascii="OpenSymbol" w:hAnsi="OpenSymbol" w:eastAsia="OpenSymbol" w:cs="OpenSymbol"/>
    </w:rPr>
  </w:style>
  <w:style w:type="character" w:styleId="WWCharLFO9LVL6">
    <w:name w:val="WW_CharLFO9LVL6"/>
    <w:qFormat/>
    <w:rPr>
      <w:rFonts w:ascii="OpenSymbol" w:hAnsi="OpenSymbol" w:eastAsia="OpenSymbol" w:cs="OpenSymbol"/>
    </w:rPr>
  </w:style>
  <w:style w:type="character" w:styleId="WWCharLFO9LVL7">
    <w:name w:val="WW_CharLFO9LVL7"/>
    <w:qFormat/>
    <w:rPr>
      <w:rFonts w:ascii="OpenSymbol" w:hAnsi="OpenSymbol" w:eastAsia="OpenSymbol" w:cs="OpenSymbol"/>
    </w:rPr>
  </w:style>
  <w:style w:type="character" w:styleId="WWCharLFO9LVL8">
    <w:name w:val="WW_CharLFO9LVL8"/>
    <w:qFormat/>
    <w:rPr>
      <w:rFonts w:ascii="OpenSymbol" w:hAnsi="OpenSymbol" w:eastAsia="OpenSymbol" w:cs="OpenSymbol"/>
    </w:rPr>
  </w:style>
  <w:style w:type="character" w:styleId="WWCharLFO9LVL9">
    <w:name w:val="WW_CharLFO9LVL9"/>
    <w:qFormat/>
    <w:rPr>
      <w:rFonts w:ascii="OpenSymbol" w:hAnsi="OpenSymbol" w:eastAsia="OpenSymbol" w:cs="OpenSymbol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6">
    <w:name w:val="Название"/>
    <w:basedOn w:val="Normal"/>
    <w:next w:val="TextBody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Style17">
    <w:name w:val="Подзаголовок"/>
    <w:basedOn w:val="Style16"/>
    <w:next w:val="TextBody"/>
    <w:qFormat/>
    <w:pPr>
      <w:suppressAutoHyphens w:val="true"/>
      <w:jc w:val="center"/>
    </w:pPr>
    <w:rPr>
      <w:i/>
      <w:iCs/>
    </w:rPr>
  </w:style>
  <w:style w:type="paragraph" w:styleId="Style18">
    <w:name w:val="Список"/>
    <w:basedOn w:val="TextBody"/>
    <w:qFormat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  <Pages>6</Pages>
  <Words>2104</Words>
  <CharactersWithSpaces>14072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2020-05-29T09:02:00Z</dcterms:created>
  <dc:creator>Елена Буторина</dc:creator>
  <dc:description/>
  <dc:language>en-US</dc:language>
  <cp:lastModifiedBy>Школа</cp:lastModifiedBy>
  <cp:lastPrinted>2020-05-29T09:02:00Z</cp:lastPrinted>
  <dcterms:modified xsi:type="dcterms:W3CDTF">2020-05-29T09:02:00Z</dcterms:modified>
  <cp:revision>2</cp:revision>
  <dc:subject/>
  <dc:title/>
</cp:coreProperties>
</file>