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D7340" w14:textId="719798B1" w:rsidR="001A37A8" w:rsidRDefault="003939C9" w:rsidP="00272972">
      <w:pPr>
        <w:spacing w:after="0" w:line="240" w:lineRule="auto"/>
        <w:contextualSpacing/>
        <w:jc w:val="center"/>
        <w:rPr>
          <w:rFonts w:ascii="Times New Roman" w:eastAsia="Calibri" w:hAnsi="Times New Roman" w:cs="Times New Roman"/>
          <w:b/>
          <w:sz w:val="28"/>
          <w:szCs w:val="28"/>
          <w:lang w:eastAsia="en-US"/>
        </w:rPr>
      </w:pPr>
      <w:r>
        <w:rPr>
          <w:rFonts w:ascii="Times New Roman" w:eastAsia="Times New Roman" w:hAnsi="Times New Roman" w:cs="Times New Roman"/>
          <w:b/>
          <w:bCs/>
          <w:noProof/>
          <w:color w:val="000000"/>
          <w:sz w:val="24"/>
          <w:szCs w:val="24"/>
        </w:rPr>
        <w:drawing>
          <wp:inline distT="0" distB="0" distL="0" distR="0" wp14:anchorId="61A410E5" wp14:editId="49D7A9BD">
            <wp:extent cx="5932805" cy="81553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2805" cy="8155305"/>
                    </a:xfrm>
                    <a:prstGeom prst="rect">
                      <a:avLst/>
                    </a:prstGeom>
                    <a:noFill/>
                    <a:ln>
                      <a:noFill/>
                    </a:ln>
                  </pic:spPr>
                </pic:pic>
              </a:graphicData>
            </a:graphic>
          </wp:inline>
        </w:drawing>
      </w:r>
    </w:p>
    <w:p w14:paraId="55290007" w14:textId="77777777" w:rsidR="003939C9" w:rsidRDefault="003939C9" w:rsidP="00473476">
      <w:pPr>
        <w:shd w:val="clear" w:color="auto" w:fill="FFFFFF"/>
        <w:autoSpaceDE w:val="0"/>
        <w:autoSpaceDN w:val="0"/>
        <w:adjustRightInd w:val="0"/>
        <w:ind w:left="3261"/>
        <w:rPr>
          <w:rFonts w:ascii="Times New Roman" w:hAnsi="Times New Roman" w:cs="Times New Roman"/>
          <w:b/>
          <w:color w:val="000000"/>
          <w:sz w:val="24"/>
          <w:szCs w:val="24"/>
        </w:rPr>
      </w:pPr>
    </w:p>
    <w:p w14:paraId="217A2F68" w14:textId="77777777" w:rsidR="003939C9" w:rsidRDefault="003939C9" w:rsidP="00473476">
      <w:pPr>
        <w:shd w:val="clear" w:color="auto" w:fill="FFFFFF"/>
        <w:autoSpaceDE w:val="0"/>
        <w:autoSpaceDN w:val="0"/>
        <w:adjustRightInd w:val="0"/>
        <w:ind w:left="3261"/>
        <w:rPr>
          <w:rFonts w:ascii="Times New Roman" w:hAnsi="Times New Roman" w:cs="Times New Roman"/>
          <w:b/>
          <w:color w:val="000000"/>
          <w:sz w:val="24"/>
          <w:szCs w:val="24"/>
        </w:rPr>
      </w:pPr>
    </w:p>
    <w:p w14:paraId="3661FB50" w14:textId="77777777" w:rsidR="003939C9" w:rsidRDefault="003939C9" w:rsidP="00473476">
      <w:pPr>
        <w:shd w:val="clear" w:color="auto" w:fill="FFFFFF"/>
        <w:autoSpaceDE w:val="0"/>
        <w:autoSpaceDN w:val="0"/>
        <w:adjustRightInd w:val="0"/>
        <w:ind w:left="3261"/>
        <w:rPr>
          <w:rFonts w:ascii="Times New Roman" w:hAnsi="Times New Roman" w:cs="Times New Roman"/>
          <w:b/>
          <w:color w:val="000000"/>
          <w:sz w:val="24"/>
          <w:szCs w:val="24"/>
        </w:rPr>
      </w:pPr>
    </w:p>
    <w:p w14:paraId="6FA0F2D2" w14:textId="77777777" w:rsidR="003939C9" w:rsidRDefault="003939C9" w:rsidP="00473476">
      <w:pPr>
        <w:shd w:val="clear" w:color="auto" w:fill="FFFFFF"/>
        <w:autoSpaceDE w:val="0"/>
        <w:autoSpaceDN w:val="0"/>
        <w:adjustRightInd w:val="0"/>
        <w:ind w:left="3261"/>
        <w:rPr>
          <w:rFonts w:ascii="Times New Roman" w:hAnsi="Times New Roman" w:cs="Times New Roman"/>
          <w:b/>
          <w:color w:val="000000"/>
          <w:sz w:val="24"/>
          <w:szCs w:val="24"/>
        </w:rPr>
      </w:pPr>
    </w:p>
    <w:p w14:paraId="5C4B4D98" w14:textId="67F2FB56" w:rsidR="00473476" w:rsidRPr="003D7959" w:rsidRDefault="00473476" w:rsidP="00473476">
      <w:pPr>
        <w:shd w:val="clear" w:color="auto" w:fill="FFFFFF"/>
        <w:autoSpaceDE w:val="0"/>
        <w:autoSpaceDN w:val="0"/>
        <w:adjustRightInd w:val="0"/>
        <w:ind w:left="3261"/>
        <w:rPr>
          <w:rFonts w:ascii="Times New Roman" w:hAnsi="Times New Roman" w:cs="Times New Roman"/>
          <w:b/>
          <w:color w:val="000000"/>
          <w:sz w:val="24"/>
          <w:szCs w:val="24"/>
        </w:rPr>
      </w:pPr>
      <w:bookmarkStart w:id="0" w:name="_GoBack"/>
      <w:bookmarkEnd w:id="0"/>
      <w:r w:rsidRPr="003D7959">
        <w:rPr>
          <w:rFonts w:ascii="Times New Roman" w:hAnsi="Times New Roman" w:cs="Times New Roman"/>
          <w:b/>
          <w:color w:val="000000"/>
          <w:sz w:val="24"/>
          <w:szCs w:val="24"/>
        </w:rPr>
        <w:lastRenderedPageBreak/>
        <w:t>Пояснительная записка</w:t>
      </w:r>
    </w:p>
    <w:p w14:paraId="4FEC96E9" w14:textId="77777777" w:rsidR="00473476" w:rsidRDefault="00473476" w:rsidP="00473476">
      <w:pPr>
        <w:spacing w:after="0" w:line="100" w:lineRule="atLeast"/>
        <w:ind w:left="72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Адаптированная рабочая программа по математике составлена на основе следующих нормативных документов:</w:t>
      </w:r>
    </w:p>
    <w:p w14:paraId="4266488E" w14:textId="77777777" w:rsidR="00473476" w:rsidRDefault="00473476" w:rsidP="00473476">
      <w:pPr>
        <w:spacing w:after="0" w:line="100" w:lineRule="atLeast"/>
        <w:ind w:left="360"/>
        <w:jc w:val="both"/>
        <w:rPr>
          <w:rFonts w:ascii="Times New Roman" w:eastAsia="Calibri" w:hAnsi="Times New Roman" w:cs="Times New Roman"/>
          <w:sz w:val="24"/>
          <w:szCs w:val="24"/>
          <w:lang w:eastAsia="en-US"/>
        </w:rPr>
      </w:pPr>
    </w:p>
    <w:p w14:paraId="68FA363E" w14:textId="77777777" w:rsidR="00272972" w:rsidRPr="00272972" w:rsidRDefault="00272972" w:rsidP="00272972">
      <w:pPr>
        <w:numPr>
          <w:ilvl w:val="0"/>
          <w:numId w:val="4"/>
        </w:numPr>
        <w:tabs>
          <w:tab w:val="left" w:pos="720"/>
        </w:tabs>
        <w:spacing w:after="0" w:line="100" w:lineRule="atLeast"/>
        <w:jc w:val="both"/>
        <w:rPr>
          <w:rFonts w:ascii="Times New Roman" w:eastAsia="Calibri" w:hAnsi="Times New Roman" w:cs="Times New Roman"/>
          <w:sz w:val="24"/>
          <w:szCs w:val="24"/>
          <w:lang w:eastAsia="en-US"/>
        </w:rPr>
      </w:pPr>
      <w:r w:rsidRPr="00272972">
        <w:rPr>
          <w:rFonts w:ascii="Times New Roman" w:eastAsia="Calibri" w:hAnsi="Times New Roman" w:cs="Times New Roman"/>
          <w:sz w:val="24"/>
          <w:szCs w:val="24"/>
          <w:lang w:eastAsia="en-US"/>
        </w:rPr>
        <w:t>Федерального Закона от 29 декабря 2012 г. №273-ФЗ «Об образовании в Российской Федерации»;</w:t>
      </w:r>
    </w:p>
    <w:p w14:paraId="61FFCD60" w14:textId="77777777" w:rsidR="00272972" w:rsidRPr="00272972" w:rsidRDefault="00272972" w:rsidP="00272972">
      <w:pPr>
        <w:numPr>
          <w:ilvl w:val="0"/>
          <w:numId w:val="4"/>
        </w:numPr>
        <w:tabs>
          <w:tab w:val="clear" w:pos="720"/>
          <w:tab w:val="left" w:pos="709"/>
        </w:tabs>
        <w:spacing w:after="0" w:line="100" w:lineRule="atLeast"/>
        <w:ind w:left="709" w:hanging="283"/>
        <w:jc w:val="both"/>
        <w:rPr>
          <w:rFonts w:ascii="Times New Roman" w:eastAsia="Calibri" w:hAnsi="Times New Roman" w:cs="Times New Roman"/>
          <w:color w:val="000000"/>
          <w:sz w:val="24"/>
          <w:szCs w:val="24"/>
          <w:lang w:eastAsia="en-US"/>
        </w:rPr>
      </w:pPr>
      <w:r w:rsidRPr="00272972">
        <w:rPr>
          <w:rFonts w:ascii="Times New Roman" w:eastAsia="Calibri" w:hAnsi="Times New Roman" w:cs="Times New Roman"/>
          <w:color w:val="000000"/>
          <w:sz w:val="24"/>
          <w:szCs w:val="24"/>
          <w:lang w:eastAsia="en-US"/>
        </w:rPr>
        <w:t>Федерального государственного образовательного стандарта основного общего образования (утвержден приказом Минобрнауки России приказом Министерства образования и науки Российской Федерации «17»  декабря  2010 г. № 1897);</w:t>
      </w:r>
    </w:p>
    <w:p w14:paraId="2D76C873" w14:textId="77777777" w:rsidR="00272972" w:rsidRPr="00272972" w:rsidRDefault="00272972" w:rsidP="00272972">
      <w:pPr>
        <w:numPr>
          <w:ilvl w:val="0"/>
          <w:numId w:val="4"/>
        </w:numPr>
        <w:spacing w:before="100" w:beforeAutospacing="1" w:after="100" w:afterAutospacing="1" w:line="240" w:lineRule="auto"/>
        <w:contextualSpacing/>
        <w:outlineLvl w:val="0"/>
        <w:rPr>
          <w:rFonts w:ascii="Times New Roman" w:eastAsia="Times New Roman" w:hAnsi="Times New Roman" w:cs="Times New Roman"/>
          <w:bCs/>
          <w:kern w:val="36"/>
          <w:sz w:val="24"/>
          <w:szCs w:val="24"/>
        </w:rPr>
      </w:pPr>
      <w:r w:rsidRPr="00272972">
        <w:rPr>
          <w:rFonts w:ascii="Times New Roman" w:eastAsia="Times New Roman" w:hAnsi="Times New Roman" w:cs="Times New Roman"/>
          <w:bCs/>
          <w:kern w:val="36"/>
          <w:sz w:val="24"/>
          <w:szCs w:val="24"/>
        </w:rPr>
        <w:t xml:space="preserve">Приказ Министерства просвещения Российской Федерации от 20.05.2020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14:paraId="40F49ED2" w14:textId="77777777" w:rsidR="00272972" w:rsidRPr="00272972" w:rsidRDefault="00272972" w:rsidP="00272972">
      <w:pPr>
        <w:numPr>
          <w:ilvl w:val="0"/>
          <w:numId w:val="4"/>
        </w:numPr>
        <w:tabs>
          <w:tab w:val="left" w:pos="720"/>
        </w:tabs>
        <w:spacing w:after="0" w:line="100" w:lineRule="atLeast"/>
        <w:jc w:val="both"/>
        <w:rPr>
          <w:rFonts w:ascii="Times New Roman" w:eastAsia="SimSun" w:hAnsi="Times New Roman" w:cs="Times New Roman"/>
          <w:kern w:val="1"/>
          <w:sz w:val="24"/>
          <w:szCs w:val="24"/>
          <w:lang w:eastAsia="ar-SA"/>
        </w:rPr>
      </w:pPr>
      <w:r w:rsidRPr="00272972">
        <w:rPr>
          <w:rFonts w:ascii="Times New Roman" w:eastAsia="SimSun" w:hAnsi="Times New Roman" w:cs="Times New Roman"/>
          <w:kern w:val="1"/>
          <w:sz w:val="24"/>
          <w:szCs w:val="24"/>
          <w:lang w:eastAsia="ar-SA"/>
        </w:rPr>
        <w:t>Основной образовательной программы основного общего образования МОУ Березниковской ООШ</w:t>
      </w:r>
    </w:p>
    <w:p w14:paraId="037DBD3A" w14:textId="77777777" w:rsidR="00272972" w:rsidRPr="00272972" w:rsidRDefault="00272972" w:rsidP="00272972">
      <w:pPr>
        <w:rPr>
          <w:rFonts w:eastAsiaTheme="minorHAnsi"/>
          <w:lang w:eastAsia="en-US"/>
        </w:rPr>
      </w:pPr>
    </w:p>
    <w:p w14:paraId="09D112DF" w14:textId="77777777" w:rsidR="003D7959" w:rsidRPr="003D7959" w:rsidRDefault="003D7959" w:rsidP="003D7959">
      <w:pPr>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Адаптированная рабочая  пр</w:t>
      </w:r>
      <w:r w:rsidR="00473476">
        <w:rPr>
          <w:rFonts w:ascii="Times New Roman" w:eastAsia="Times New Roman" w:hAnsi="Times New Roman" w:cs="Times New Roman"/>
          <w:sz w:val="24"/>
          <w:szCs w:val="24"/>
        </w:rPr>
        <w:t xml:space="preserve">ограмма создана </w:t>
      </w:r>
      <w:r w:rsidRPr="003D7959">
        <w:rPr>
          <w:rFonts w:ascii="Times New Roman" w:eastAsia="Times New Roman" w:hAnsi="Times New Roman" w:cs="Times New Roman"/>
          <w:sz w:val="24"/>
          <w:szCs w:val="24"/>
        </w:rPr>
        <w:t xml:space="preserve">  на основе авторской программы   </w:t>
      </w:r>
      <w:r w:rsidRPr="003D7959">
        <w:rPr>
          <w:rFonts w:ascii="Times New Roman" w:hAnsi="Times New Roman" w:cs="Times New Roman"/>
          <w:sz w:val="24"/>
          <w:szCs w:val="24"/>
        </w:rPr>
        <w:t>М.И.Моро,</w:t>
      </w:r>
      <w:r w:rsidR="00473476">
        <w:rPr>
          <w:rFonts w:ascii="Times New Roman" w:hAnsi="Times New Roman" w:cs="Times New Roman"/>
          <w:sz w:val="24"/>
          <w:szCs w:val="24"/>
        </w:rPr>
        <w:t xml:space="preserve"> </w:t>
      </w:r>
      <w:r w:rsidRPr="003D7959">
        <w:rPr>
          <w:rFonts w:ascii="Times New Roman" w:hAnsi="Times New Roman" w:cs="Times New Roman"/>
          <w:sz w:val="24"/>
          <w:szCs w:val="24"/>
        </w:rPr>
        <w:t xml:space="preserve"> М.А.Бантовой</w:t>
      </w:r>
      <w:r w:rsidR="00473476">
        <w:rPr>
          <w:rFonts w:ascii="Times New Roman" w:hAnsi="Times New Roman" w:cs="Times New Roman"/>
          <w:sz w:val="24"/>
          <w:szCs w:val="24"/>
        </w:rPr>
        <w:t xml:space="preserve">  и  учебно-методического комплекта.</w:t>
      </w:r>
      <w:r w:rsidRPr="003D7959">
        <w:rPr>
          <w:rFonts w:ascii="Times New Roman" w:eastAsia="Times New Roman" w:hAnsi="Times New Roman" w:cs="Times New Roman"/>
          <w:sz w:val="24"/>
          <w:szCs w:val="24"/>
        </w:rPr>
        <w:t xml:space="preserve"> </w:t>
      </w:r>
    </w:p>
    <w:p w14:paraId="34CD9C5A" w14:textId="77777777" w:rsidR="003D7959" w:rsidRPr="003D7959" w:rsidRDefault="003D7959" w:rsidP="003D7959">
      <w:pPr>
        <w:spacing w:after="0" w:line="240" w:lineRule="auto"/>
        <w:ind w:firstLine="540"/>
        <w:jc w:val="center"/>
        <w:rPr>
          <w:rFonts w:ascii="Times New Roman" w:eastAsia="Times New Roman" w:hAnsi="Times New Roman" w:cs="Times New Roman"/>
          <w:b/>
          <w:sz w:val="24"/>
          <w:szCs w:val="24"/>
        </w:rPr>
      </w:pPr>
      <w:r w:rsidRPr="003D7959">
        <w:rPr>
          <w:rFonts w:ascii="Times New Roman" w:eastAsia="Times New Roman" w:hAnsi="Times New Roman" w:cs="Times New Roman"/>
          <w:b/>
          <w:sz w:val="24"/>
          <w:szCs w:val="24"/>
        </w:rPr>
        <w:t>Цели и задачи изучения учебного курса, предмета</w:t>
      </w:r>
    </w:p>
    <w:p w14:paraId="4EF3EA08" w14:textId="77777777" w:rsidR="003D7959" w:rsidRPr="003D7959" w:rsidRDefault="003D7959" w:rsidP="003D7959">
      <w:pPr>
        <w:numPr>
          <w:ilvl w:val="0"/>
          <w:numId w:val="1"/>
        </w:num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Математическое развитие младших школьников.</w:t>
      </w:r>
    </w:p>
    <w:p w14:paraId="7E661DBA" w14:textId="77777777" w:rsidR="003D7959" w:rsidRPr="003D7959" w:rsidRDefault="003D7959" w:rsidP="003D7959">
      <w:pPr>
        <w:numPr>
          <w:ilvl w:val="0"/>
          <w:numId w:val="1"/>
        </w:num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Формирование системы </w:t>
      </w:r>
      <w:r w:rsidRPr="003D7959">
        <w:rPr>
          <w:rFonts w:ascii="Times New Roman" w:eastAsia="Times New Roman" w:hAnsi="Times New Roman" w:cs="Times New Roman"/>
          <w:color w:val="000000"/>
          <w:sz w:val="24"/>
          <w:szCs w:val="24"/>
        </w:rPr>
        <w:t>начальных</w:t>
      </w:r>
      <w:r w:rsidRPr="003D7959">
        <w:rPr>
          <w:rFonts w:ascii="Times New Roman" w:eastAsia="Times New Roman" w:hAnsi="Times New Roman" w:cs="Times New Roman"/>
          <w:color w:val="FF0000"/>
          <w:sz w:val="24"/>
          <w:szCs w:val="24"/>
        </w:rPr>
        <w:t xml:space="preserve"> </w:t>
      </w:r>
      <w:r w:rsidRPr="003D7959">
        <w:rPr>
          <w:rFonts w:ascii="Times New Roman" w:eastAsia="Times New Roman" w:hAnsi="Times New Roman" w:cs="Times New Roman"/>
          <w:sz w:val="24"/>
          <w:szCs w:val="24"/>
        </w:rPr>
        <w:t>математических знаний.</w:t>
      </w:r>
    </w:p>
    <w:p w14:paraId="2E8F6D32" w14:textId="77777777" w:rsidR="003D7959" w:rsidRPr="003D7959" w:rsidRDefault="003D7959" w:rsidP="003D7959">
      <w:pPr>
        <w:numPr>
          <w:ilvl w:val="0"/>
          <w:numId w:val="1"/>
        </w:num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Воспитание интереса к математике</w:t>
      </w:r>
      <w:r w:rsidRPr="003D7959">
        <w:rPr>
          <w:rFonts w:ascii="Times New Roman" w:eastAsia="Times New Roman" w:hAnsi="Times New Roman" w:cs="Times New Roman"/>
          <w:color w:val="000000"/>
          <w:sz w:val="24"/>
          <w:szCs w:val="24"/>
        </w:rPr>
        <w:t xml:space="preserve">, </w:t>
      </w:r>
      <w:r w:rsidRPr="003D7959">
        <w:rPr>
          <w:rFonts w:ascii="Times New Roman" w:eastAsia="Times New Roman" w:hAnsi="Times New Roman" w:cs="Times New Roman"/>
          <w:sz w:val="24"/>
          <w:szCs w:val="24"/>
        </w:rPr>
        <w:t>к умственной деятельности.</w:t>
      </w:r>
    </w:p>
    <w:p w14:paraId="4F5CDE1F" w14:textId="77777777" w:rsidR="003D7959" w:rsidRPr="003D7959" w:rsidRDefault="003D7959" w:rsidP="003D7959">
      <w:p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Программа определяет </w:t>
      </w:r>
      <w:r w:rsidRPr="003D7959">
        <w:rPr>
          <w:rFonts w:ascii="Times New Roman" w:eastAsia="Times New Roman" w:hAnsi="Times New Roman" w:cs="Times New Roman"/>
          <w:b/>
          <w:sz w:val="24"/>
          <w:szCs w:val="24"/>
        </w:rPr>
        <w:t>ряд задач,</w:t>
      </w:r>
      <w:r w:rsidRPr="003D7959">
        <w:rPr>
          <w:rFonts w:ascii="Times New Roman" w:eastAsia="Times New Roman" w:hAnsi="Times New Roman" w:cs="Times New Roman"/>
          <w:sz w:val="24"/>
          <w:szCs w:val="24"/>
        </w:rPr>
        <w:t xml:space="preserve"> решение которых направлено на достижение основных целей начального математического образования:</w:t>
      </w:r>
    </w:p>
    <w:p w14:paraId="38C225A0" w14:textId="77777777" w:rsidR="003D7959" w:rsidRPr="003D7959" w:rsidRDefault="003D7959" w:rsidP="003D7959">
      <w:pPr>
        <w:spacing w:after="0" w:line="240" w:lineRule="auto"/>
        <w:ind w:firstLine="540"/>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3D7959">
        <w:rPr>
          <w:rFonts w:ascii="Times New Roman" w:eastAsia="Times New Roman" w:hAnsi="Times New Roman" w:cs="Times New Roman"/>
          <w:color w:val="000000"/>
          <w:sz w:val="24"/>
          <w:szCs w:val="24"/>
        </w:rPr>
        <w:t>устанавливать,</w:t>
      </w:r>
      <w:r w:rsidRPr="003D7959">
        <w:rPr>
          <w:rFonts w:ascii="Times New Roman" w:eastAsia="Times New Roman" w:hAnsi="Times New Roman" w:cs="Times New Roman"/>
          <w:color w:val="FF0000"/>
          <w:sz w:val="24"/>
          <w:szCs w:val="24"/>
        </w:rPr>
        <w:t xml:space="preserve"> </w:t>
      </w:r>
      <w:r w:rsidRPr="003D7959">
        <w:rPr>
          <w:rFonts w:ascii="Times New Roman" w:eastAsia="Times New Roman" w:hAnsi="Times New Roman" w:cs="Times New Roman"/>
          <w:sz w:val="24"/>
          <w:szCs w:val="24"/>
        </w:rPr>
        <w:t xml:space="preserve">описывать, </w:t>
      </w:r>
      <w:r w:rsidRPr="003D7959">
        <w:rPr>
          <w:rFonts w:ascii="Times New Roman" w:eastAsia="Times New Roman" w:hAnsi="Times New Roman" w:cs="Times New Roman"/>
          <w:color w:val="000000"/>
          <w:sz w:val="24"/>
          <w:szCs w:val="24"/>
        </w:rPr>
        <w:t xml:space="preserve">моделировать </w:t>
      </w:r>
      <w:r w:rsidRPr="003D7959">
        <w:rPr>
          <w:rFonts w:ascii="Times New Roman" w:eastAsia="Times New Roman" w:hAnsi="Times New Roman" w:cs="Times New Roman"/>
          <w:sz w:val="24"/>
          <w:szCs w:val="24"/>
        </w:rPr>
        <w:t xml:space="preserve">и объяснять количественные и пространственные отношения); </w:t>
      </w:r>
    </w:p>
    <w:p w14:paraId="0B2A4737" w14:textId="77777777" w:rsidR="003D7959" w:rsidRPr="003D7959" w:rsidRDefault="003D7959" w:rsidP="003D7959">
      <w:pPr>
        <w:spacing w:after="0" w:line="240" w:lineRule="auto"/>
        <w:ind w:firstLine="540"/>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 развитие основ логического, знаково-символического и алгоритмического мышления; </w:t>
      </w:r>
    </w:p>
    <w:p w14:paraId="6FFAC585" w14:textId="77777777" w:rsidR="003D7959" w:rsidRPr="003D7959" w:rsidRDefault="003D7959" w:rsidP="003D7959">
      <w:pPr>
        <w:spacing w:after="0" w:line="240" w:lineRule="auto"/>
        <w:ind w:firstLine="540"/>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развитие пространственного воображения;</w:t>
      </w:r>
    </w:p>
    <w:p w14:paraId="02787688" w14:textId="77777777" w:rsidR="003D7959" w:rsidRPr="003D7959" w:rsidRDefault="003D7959" w:rsidP="003D7959">
      <w:pPr>
        <w:spacing w:after="0" w:line="240" w:lineRule="auto"/>
        <w:ind w:firstLine="540"/>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развитие математической речи;</w:t>
      </w:r>
    </w:p>
    <w:p w14:paraId="6267F295" w14:textId="77777777" w:rsidR="003D7959" w:rsidRPr="003D7959" w:rsidRDefault="003D7959" w:rsidP="003D7959">
      <w:pPr>
        <w:spacing w:after="0" w:line="240" w:lineRule="auto"/>
        <w:ind w:firstLine="540"/>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14:paraId="48D21A4B" w14:textId="77777777" w:rsidR="003D7959" w:rsidRPr="003D7959" w:rsidRDefault="003D7959" w:rsidP="003D7959">
      <w:pPr>
        <w:spacing w:after="0" w:line="240" w:lineRule="auto"/>
        <w:ind w:firstLine="540"/>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формирование умения вести поиск информации и работать с ней;</w:t>
      </w:r>
    </w:p>
    <w:p w14:paraId="3F4789C3" w14:textId="77777777" w:rsidR="003D7959" w:rsidRPr="003D7959" w:rsidRDefault="003D7959" w:rsidP="003D7959">
      <w:pPr>
        <w:spacing w:after="0" w:line="240" w:lineRule="auto"/>
        <w:ind w:firstLine="540"/>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формирование первоначальных представлений о компьютерной грамотности;</w:t>
      </w:r>
    </w:p>
    <w:p w14:paraId="367CC180" w14:textId="77777777" w:rsidR="003D7959" w:rsidRPr="003D7959" w:rsidRDefault="003D7959" w:rsidP="003D7959">
      <w:pPr>
        <w:tabs>
          <w:tab w:val="right" w:pos="9355"/>
        </w:tabs>
        <w:spacing w:after="0" w:line="240" w:lineRule="auto"/>
        <w:ind w:firstLine="540"/>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развитие познавательных способностей;</w:t>
      </w:r>
    </w:p>
    <w:p w14:paraId="6B182629" w14:textId="77777777" w:rsidR="003D7959" w:rsidRPr="003D7959" w:rsidRDefault="003D7959" w:rsidP="003D7959">
      <w:pPr>
        <w:spacing w:after="0" w:line="240" w:lineRule="auto"/>
        <w:ind w:firstLine="540"/>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воспитание стремления к расширению математических знаний;</w:t>
      </w:r>
    </w:p>
    <w:p w14:paraId="187CEADC" w14:textId="77777777" w:rsidR="003D7959" w:rsidRPr="003D7959" w:rsidRDefault="003D7959" w:rsidP="003D7959">
      <w:pPr>
        <w:spacing w:after="0" w:line="240" w:lineRule="auto"/>
        <w:ind w:firstLine="540"/>
        <w:jc w:val="both"/>
        <w:rPr>
          <w:rFonts w:ascii="Times New Roman" w:eastAsia="Times New Roman" w:hAnsi="Times New Roman" w:cs="Times New Roman"/>
          <w:color w:val="000000"/>
          <w:sz w:val="24"/>
          <w:szCs w:val="24"/>
        </w:rPr>
      </w:pPr>
      <w:r w:rsidRPr="003D7959">
        <w:rPr>
          <w:rFonts w:ascii="Times New Roman" w:eastAsia="Times New Roman" w:hAnsi="Times New Roman" w:cs="Times New Roman"/>
          <w:sz w:val="24"/>
          <w:szCs w:val="24"/>
        </w:rPr>
        <w:t>— </w:t>
      </w:r>
      <w:r w:rsidRPr="003D7959">
        <w:rPr>
          <w:rFonts w:ascii="Times New Roman" w:eastAsia="Times New Roman" w:hAnsi="Times New Roman" w:cs="Times New Roman"/>
          <w:color w:val="000000"/>
          <w:sz w:val="24"/>
          <w:szCs w:val="24"/>
        </w:rPr>
        <w:t>формирование критичности мышления;</w:t>
      </w:r>
    </w:p>
    <w:p w14:paraId="0B4AA60F" w14:textId="77777777" w:rsidR="003D7959" w:rsidRPr="003D7959" w:rsidRDefault="003D7959" w:rsidP="003D7959">
      <w:pPr>
        <w:spacing w:after="0" w:line="240" w:lineRule="auto"/>
        <w:ind w:firstLine="540"/>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развитие умений аргументированно обосновывать и отстаивать высказанное суждение, оценивать и принимать суждения других.</w:t>
      </w:r>
    </w:p>
    <w:p w14:paraId="49D14066" w14:textId="77777777" w:rsidR="003D7959" w:rsidRDefault="003D7959" w:rsidP="003D7959">
      <w:pPr>
        <w:spacing w:after="0" w:line="240" w:lineRule="auto"/>
        <w:ind w:firstLine="540"/>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Решение названных задач обеспечит осознание младшими школьниками универсальности математических способов познания мира, </w:t>
      </w:r>
      <w:r w:rsidRPr="003D7959">
        <w:rPr>
          <w:rFonts w:ascii="Times New Roman" w:eastAsia="Times New Roman" w:hAnsi="Times New Roman" w:cs="Times New Roman"/>
          <w:color w:val="000000"/>
          <w:sz w:val="24"/>
          <w:szCs w:val="24"/>
        </w:rPr>
        <w:t xml:space="preserve">усвоение начальных математических знаний, </w:t>
      </w:r>
      <w:r w:rsidRPr="003D7959">
        <w:rPr>
          <w:rFonts w:ascii="Times New Roman" w:eastAsia="Times New Roman" w:hAnsi="Times New Roman" w:cs="Times New Roman"/>
          <w:sz w:val="24"/>
          <w:szCs w:val="24"/>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14:paraId="7BA076AC" w14:textId="77777777" w:rsidR="0008327C" w:rsidRPr="003D7959" w:rsidRDefault="0008327C" w:rsidP="003D7959">
      <w:pPr>
        <w:spacing w:after="0" w:line="240" w:lineRule="auto"/>
        <w:ind w:firstLine="540"/>
        <w:jc w:val="both"/>
        <w:rPr>
          <w:rFonts w:ascii="Times New Roman" w:eastAsia="Times New Roman" w:hAnsi="Times New Roman" w:cs="Times New Roman"/>
          <w:sz w:val="24"/>
          <w:szCs w:val="24"/>
        </w:rPr>
      </w:pPr>
    </w:p>
    <w:p w14:paraId="55F59AB8" w14:textId="77777777" w:rsidR="00272972" w:rsidRDefault="00272972" w:rsidP="0008327C">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p>
    <w:p w14:paraId="4A3D76F6" w14:textId="77777777" w:rsidR="00272972" w:rsidRDefault="00272972" w:rsidP="0008327C">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p>
    <w:p w14:paraId="33098758" w14:textId="77777777" w:rsidR="00272972" w:rsidRDefault="00272972" w:rsidP="0008327C">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p>
    <w:p w14:paraId="0F9A1BDB" w14:textId="77777777" w:rsidR="003D7959" w:rsidRPr="003D7959" w:rsidRDefault="003D7959" w:rsidP="0008327C">
      <w:pPr>
        <w:shd w:val="clear" w:color="auto" w:fill="FFFFFF"/>
        <w:autoSpaceDE w:val="0"/>
        <w:autoSpaceDN w:val="0"/>
        <w:adjustRightInd w:val="0"/>
        <w:spacing w:after="0" w:line="240" w:lineRule="auto"/>
        <w:ind w:firstLine="567"/>
        <w:jc w:val="center"/>
        <w:rPr>
          <w:rFonts w:ascii="Times New Roman" w:hAnsi="Times New Roman" w:cs="Times New Roman"/>
          <w:b/>
          <w:sz w:val="24"/>
          <w:szCs w:val="24"/>
        </w:rPr>
      </w:pPr>
      <w:r w:rsidRPr="003D7959">
        <w:rPr>
          <w:rFonts w:ascii="Times New Roman" w:hAnsi="Times New Roman" w:cs="Times New Roman"/>
          <w:b/>
          <w:sz w:val="24"/>
          <w:szCs w:val="24"/>
        </w:rPr>
        <w:t>Описание места учебного предмета в учебном плане</w:t>
      </w:r>
    </w:p>
    <w:p w14:paraId="262B4EB7" w14:textId="77777777" w:rsidR="003D7959" w:rsidRPr="003D7959" w:rsidRDefault="003D7959" w:rsidP="003D7959">
      <w:pPr>
        <w:jc w:val="both"/>
        <w:rPr>
          <w:rFonts w:ascii="Times New Roman" w:hAnsi="Times New Roman" w:cs="Times New Roman"/>
          <w:sz w:val="24"/>
          <w:szCs w:val="24"/>
        </w:rPr>
      </w:pPr>
      <w:r w:rsidRPr="003D7959">
        <w:rPr>
          <w:rFonts w:ascii="Times New Roman" w:hAnsi="Times New Roman" w:cs="Times New Roman"/>
          <w:sz w:val="24"/>
          <w:szCs w:val="24"/>
        </w:rPr>
        <w:t>На изучение математики в 3</w:t>
      </w:r>
      <w:r w:rsidR="00272972">
        <w:rPr>
          <w:rFonts w:ascii="Times New Roman" w:hAnsi="Times New Roman" w:cs="Times New Roman"/>
          <w:sz w:val="24"/>
          <w:szCs w:val="24"/>
        </w:rPr>
        <w:t>-4</w:t>
      </w:r>
      <w:r w:rsidRPr="003D7959">
        <w:rPr>
          <w:rFonts w:ascii="Times New Roman" w:hAnsi="Times New Roman" w:cs="Times New Roman"/>
          <w:sz w:val="24"/>
          <w:szCs w:val="24"/>
        </w:rPr>
        <w:t xml:space="preserve"> классе отводится 136ч по 4 ч в неделю (34 </w:t>
      </w:r>
      <w:proofErr w:type="spellStart"/>
      <w:r w:rsidRPr="003D7959">
        <w:rPr>
          <w:rFonts w:ascii="Times New Roman" w:hAnsi="Times New Roman" w:cs="Times New Roman"/>
          <w:sz w:val="24"/>
          <w:szCs w:val="24"/>
        </w:rPr>
        <w:t>уч</w:t>
      </w:r>
      <w:proofErr w:type="spellEnd"/>
      <w:r w:rsidRPr="003D7959">
        <w:rPr>
          <w:rFonts w:ascii="Times New Roman" w:hAnsi="Times New Roman" w:cs="Times New Roman"/>
          <w:sz w:val="24"/>
          <w:szCs w:val="24"/>
        </w:rPr>
        <w:t xml:space="preserve"> </w:t>
      </w:r>
      <w:proofErr w:type="spellStart"/>
      <w:r w:rsidRPr="003D7959">
        <w:rPr>
          <w:rFonts w:ascii="Times New Roman" w:hAnsi="Times New Roman" w:cs="Times New Roman"/>
          <w:sz w:val="24"/>
          <w:szCs w:val="24"/>
        </w:rPr>
        <w:t>нед</w:t>
      </w:r>
      <w:proofErr w:type="spellEnd"/>
      <w:r w:rsidRPr="003D7959">
        <w:rPr>
          <w:rFonts w:ascii="Times New Roman" w:hAnsi="Times New Roman" w:cs="Times New Roman"/>
          <w:sz w:val="24"/>
          <w:szCs w:val="24"/>
        </w:rPr>
        <w:t>)</w:t>
      </w:r>
    </w:p>
    <w:p w14:paraId="6677981F" w14:textId="77777777" w:rsidR="003D7959" w:rsidRPr="003D7959" w:rsidRDefault="003D7959" w:rsidP="003D7959">
      <w:pPr>
        <w:spacing w:after="0" w:line="240" w:lineRule="auto"/>
        <w:ind w:firstLine="539"/>
        <w:jc w:val="center"/>
        <w:rPr>
          <w:rFonts w:ascii="Times New Roman" w:hAnsi="Times New Roman" w:cs="Times New Roman"/>
          <w:b/>
          <w:sz w:val="24"/>
          <w:szCs w:val="24"/>
        </w:rPr>
      </w:pPr>
      <w:r w:rsidRPr="003D7959">
        <w:rPr>
          <w:rFonts w:ascii="Times New Roman" w:hAnsi="Times New Roman" w:cs="Times New Roman"/>
          <w:sz w:val="24"/>
          <w:szCs w:val="24"/>
        </w:rPr>
        <w:t xml:space="preserve">. </w:t>
      </w:r>
      <w:r w:rsidRPr="003D7959">
        <w:rPr>
          <w:rFonts w:ascii="Times New Roman" w:hAnsi="Times New Roman" w:cs="Times New Roman"/>
          <w:b/>
          <w:sz w:val="24"/>
          <w:szCs w:val="24"/>
        </w:rPr>
        <w:t>Планируемые результаты освоения учебного предмета</w:t>
      </w:r>
    </w:p>
    <w:p w14:paraId="1513CEB5" w14:textId="77777777" w:rsidR="003D7959" w:rsidRPr="003D7959" w:rsidRDefault="003D7959" w:rsidP="003D7959">
      <w:pPr>
        <w:spacing w:after="0" w:line="240" w:lineRule="auto"/>
        <w:ind w:firstLine="540"/>
        <w:jc w:val="center"/>
        <w:rPr>
          <w:rFonts w:ascii="Times New Roman" w:hAnsi="Times New Roman" w:cs="Times New Roman"/>
          <w:i/>
          <w:sz w:val="24"/>
          <w:szCs w:val="24"/>
        </w:rPr>
      </w:pPr>
      <w:r w:rsidRPr="003D7959">
        <w:rPr>
          <w:rFonts w:ascii="Times New Roman" w:hAnsi="Times New Roman" w:cs="Times New Roman"/>
          <w:i/>
          <w:sz w:val="24"/>
          <w:szCs w:val="24"/>
        </w:rPr>
        <w:t>Личностные результаты</w:t>
      </w:r>
    </w:p>
    <w:p w14:paraId="33EDA961" w14:textId="77777777" w:rsidR="003D7959" w:rsidRPr="003D7959" w:rsidRDefault="003D7959" w:rsidP="003D7959">
      <w:pPr>
        <w:spacing w:after="0" w:line="240" w:lineRule="auto"/>
        <w:ind w:firstLine="540"/>
        <w:jc w:val="both"/>
        <w:rPr>
          <w:rFonts w:ascii="Times New Roman" w:hAnsi="Times New Roman" w:cs="Times New Roman"/>
          <w:color w:val="000000"/>
          <w:sz w:val="24"/>
          <w:szCs w:val="24"/>
        </w:rPr>
      </w:pPr>
      <w:r w:rsidRPr="003D7959">
        <w:rPr>
          <w:rFonts w:ascii="Times New Roman" w:hAnsi="Times New Roman" w:cs="Times New Roman"/>
          <w:color w:val="000000"/>
          <w:sz w:val="24"/>
          <w:szCs w:val="24"/>
        </w:rPr>
        <w:t>— Чувство гордости за свою Родину, российский народ и историю России;</w:t>
      </w:r>
    </w:p>
    <w:p w14:paraId="3F87CDD9" w14:textId="77777777" w:rsidR="003D7959" w:rsidRPr="003D7959" w:rsidRDefault="003D7959" w:rsidP="003D7959">
      <w:pPr>
        <w:spacing w:after="0" w:line="240" w:lineRule="auto"/>
        <w:ind w:firstLine="540"/>
        <w:jc w:val="both"/>
        <w:rPr>
          <w:rFonts w:ascii="Times New Roman" w:hAnsi="Times New Roman" w:cs="Times New Roman"/>
          <w:color w:val="000000"/>
          <w:sz w:val="24"/>
          <w:szCs w:val="24"/>
        </w:rPr>
      </w:pPr>
      <w:r w:rsidRPr="003D7959">
        <w:rPr>
          <w:rFonts w:ascii="Times New Roman" w:hAnsi="Times New Roman" w:cs="Times New Roman"/>
          <w:color w:val="000000"/>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14:paraId="57F0CEFA" w14:textId="77777777" w:rsidR="003D7959" w:rsidRPr="003D7959" w:rsidRDefault="003D7959" w:rsidP="003D7959">
      <w:pPr>
        <w:spacing w:after="0" w:line="240" w:lineRule="auto"/>
        <w:ind w:firstLine="540"/>
        <w:jc w:val="both"/>
        <w:rPr>
          <w:rFonts w:ascii="Times New Roman" w:hAnsi="Times New Roman" w:cs="Times New Roman"/>
          <w:color w:val="000000"/>
          <w:sz w:val="24"/>
          <w:szCs w:val="24"/>
        </w:rPr>
      </w:pPr>
      <w:r w:rsidRPr="003D7959">
        <w:rPr>
          <w:rFonts w:ascii="Times New Roman" w:hAnsi="Times New Roman" w:cs="Times New Roman"/>
          <w:color w:val="000000"/>
          <w:sz w:val="24"/>
          <w:szCs w:val="24"/>
        </w:rPr>
        <w:t>— Целостное восприятие окружающего мира.</w:t>
      </w:r>
    </w:p>
    <w:p w14:paraId="4C414228" w14:textId="77777777" w:rsidR="003D7959" w:rsidRPr="003D7959" w:rsidRDefault="003D7959" w:rsidP="003D7959">
      <w:pPr>
        <w:spacing w:after="0" w:line="240" w:lineRule="auto"/>
        <w:ind w:firstLine="540"/>
        <w:jc w:val="both"/>
        <w:rPr>
          <w:rFonts w:ascii="Times New Roman" w:hAnsi="Times New Roman" w:cs="Times New Roman"/>
          <w:color w:val="000000"/>
          <w:sz w:val="24"/>
          <w:szCs w:val="24"/>
        </w:rPr>
      </w:pPr>
      <w:r w:rsidRPr="003D7959">
        <w:rPr>
          <w:rFonts w:ascii="Times New Roman" w:hAnsi="Times New Roman" w:cs="Times New Roman"/>
          <w:color w:val="000000"/>
          <w:sz w:val="24"/>
          <w:szCs w:val="24"/>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7E93E39A" w14:textId="77777777" w:rsidR="003D7959" w:rsidRPr="003D7959" w:rsidRDefault="003D7959" w:rsidP="003D7959">
      <w:pPr>
        <w:spacing w:after="0" w:line="240" w:lineRule="auto"/>
        <w:ind w:firstLine="540"/>
        <w:jc w:val="both"/>
        <w:rPr>
          <w:rFonts w:ascii="Times New Roman" w:hAnsi="Times New Roman" w:cs="Times New Roman"/>
          <w:color w:val="000000"/>
          <w:sz w:val="24"/>
          <w:szCs w:val="24"/>
        </w:rPr>
      </w:pPr>
      <w:r w:rsidRPr="003D7959">
        <w:rPr>
          <w:rFonts w:ascii="Times New Roman" w:hAnsi="Times New Roman" w:cs="Times New Roman"/>
          <w:color w:val="000000"/>
          <w:sz w:val="24"/>
          <w:szCs w:val="24"/>
        </w:rPr>
        <w:t>— Рефлексивную самооценку, умение анализировать свои действия и управлять ими.</w:t>
      </w:r>
    </w:p>
    <w:p w14:paraId="0A8F7A71"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 Навыки сотрудничества со взрослыми и сверстниками.</w:t>
      </w:r>
    </w:p>
    <w:p w14:paraId="3D58FF51" w14:textId="77777777" w:rsidR="003D7959" w:rsidRPr="003D7959" w:rsidRDefault="003D7959" w:rsidP="003D7959">
      <w:pPr>
        <w:spacing w:after="0" w:line="240" w:lineRule="auto"/>
        <w:ind w:firstLine="540"/>
        <w:jc w:val="both"/>
        <w:rPr>
          <w:rFonts w:ascii="Times New Roman" w:hAnsi="Times New Roman" w:cs="Times New Roman"/>
          <w:color w:val="000000"/>
          <w:sz w:val="24"/>
          <w:szCs w:val="24"/>
        </w:rPr>
      </w:pPr>
      <w:r w:rsidRPr="003D7959">
        <w:rPr>
          <w:rFonts w:ascii="Times New Roman" w:hAnsi="Times New Roman" w:cs="Times New Roman"/>
          <w:sz w:val="24"/>
          <w:szCs w:val="24"/>
        </w:rPr>
        <w:t xml:space="preserve"> — Установку на здоровый образ жизни, </w:t>
      </w:r>
      <w:r w:rsidRPr="003D7959">
        <w:rPr>
          <w:rFonts w:ascii="Times New Roman" w:hAnsi="Times New Roman" w:cs="Times New Roman"/>
          <w:color w:val="000000"/>
          <w:sz w:val="24"/>
          <w:szCs w:val="24"/>
        </w:rPr>
        <w:t>наличие мотивации к творческому труду, к работе на результат.</w:t>
      </w:r>
    </w:p>
    <w:p w14:paraId="1A479E18" w14:textId="77777777" w:rsidR="003D7959" w:rsidRPr="003D7959" w:rsidRDefault="003D7959" w:rsidP="003D7959">
      <w:pPr>
        <w:spacing w:after="0" w:line="240" w:lineRule="auto"/>
        <w:ind w:firstLine="540"/>
        <w:jc w:val="center"/>
        <w:rPr>
          <w:rFonts w:ascii="Times New Roman" w:hAnsi="Times New Roman" w:cs="Times New Roman"/>
          <w:i/>
          <w:sz w:val="24"/>
          <w:szCs w:val="24"/>
        </w:rPr>
      </w:pPr>
      <w:r w:rsidRPr="003D7959">
        <w:rPr>
          <w:rFonts w:ascii="Times New Roman" w:hAnsi="Times New Roman" w:cs="Times New Roman"/>
          <w:i/>
          <w:sz w:val="24"/>
          <w:szCs w:val="24"/>
        </w:rPr>
        <w:t>Метапредметные результаты</w:t>
      </w:r>
    </w:p>
    <w:p w14:paraId="4888C620"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Способность принимать и сохранять цели и задачи учебной деятельности, находить средства и способы её осуществления.</w:t>
      </w:r>
    </w:p>
    <w:p w14:paraId="4225976F"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 Овладение способ</w:t>
      </w:r>
      <w:r w:rsidRPr="003D7959">
        <w:rPr>
          <w:rFonts w:ascii="Times New Roman" w:hAnsi="Times New Roman" w:cs="Times New Roman"/>
          <w:color w:val="000000"/>
          <w:sz w:val="24"/>
          <w:szCs w:val="24"/>
        </w:rPr>
        <w:t>ами</w:t>
      </w:r>
      <w:r w:rsidRPr="003D7959">
        <w:rPr>
          <w:rFonts w:ascii="Times New Roman" w:hAnsi="Times New Roman" w:cs="Times New Roman"/>
          <w:sz w:val="24"/>
          <w:szCs w:val="24"/>
        </w:rPr>
        <w:t xml:space="preserve"> выполнения заданий творческого и поискового характера.</w:t>
      </w:r>
    </w:p>
    <w:p w14:paraId="372F670D"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14:paraId="30911C84"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14:paraId="49FFAFAC"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14:paraId="71032A67"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14:paraId="217EB837"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w:t>
      </w:r>
      <w:r w:rsidRPr="003D7959">
        <w:rPr>
          <w:rFonts w:ascii="Times New Roman" w:hAnsi="Times New Roman" w:cs="Times New Roman"/>
          <w:sz w:val="24"/>
          <w:szCs w:val="24"/>
        </w:rPr>
        <w:br/>
        <w:t>аналогий и причинно-следственных связей, построения рассуждений, отнесения к известным понятиям.</w:t>
      </w:r>
    </w:p>
    <w:p w14:paraId="156DE721"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14:paraId="3448ABF7"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62F9E770"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 Овладение начальными сведениями о сущности и особенностях объектов и процессов в соответствии с содержанием учебного предмета «математика».</w:t>
      </w:r>
    </w:p>
    <w:p w14:paraId="2830A32F"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14:paraId="6CF10056"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lastRenderedPageBreak/>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14:paraId="74A6E145" w14:textId="77777777" w:rsidR="003D7959" w:rsidRPr="003D7959" w:rsidRDefault="003D7959" w:rsidP="003D7959">
      <w:pPr>
        <w:spacing w:after="0" w:line="240" w:lineRule="auto"/>
        <w:ind w:firstLine="540"/>
        <w:jc w:val="center"/>
        <w:rPr>
          <w:rFonts w:ascii="Times New Roman" w:hAnsi="Times New Roman" w:cs="Times New Roman"/>
          <w:i/>
          <w:sz w:val="24"/>
          <w:szCs w:val="24"/>
        </w:rPr>
      </w:pPr>
      <w:r w:rsidRPr="003D7959">
        <w:rPr>
          <w:rFonts w:ascii="Times New Roman" w:hAnsi="Times New Roman" w:cs="Times New Roman"/>
          <w:i/>
          <w:sz w:val="24"/>
          <w:szCs w:val="24"/>
        </w:rPr>
        <w:t>Предметные результаты</w:t>
      </w:r>
    </w:p>
    <w:p w14:paraId="411D01FD"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Использование приобретённых математических знаний для описания и объяснения окружающих предметов, процессов, явлений, а также для</w:t>
      </w:r>
      <w:r w:rsidRPr="003D7959">
        <w:rPr>
          <w:rFonts w:ascii="Times New Roman" w:hAnsi="Times New Roman" w:cs="Times New Roman"/>
          <w:sz w:val="24"/>
          <w:szCs w:val="24"/>
        </w:rPr>
        <w:br/>
        <w:t>оценки их количественных и пространственных отношений.</w:t>
      </w:r>
    </w:p>
    <w:p w14:paraId="10E20C5F"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Овладение основами логического и алгоритмического мышления,</w:t>
      </w:r>
      <w:r w:rsidRPr="003D7959">
        <w:rPr>
          <w:rFonts w:ascii="Times New Roman" w:hAnsi="Times New Roman" w:cs="Times New Roman"/>
          <w:sz w:val="24"/>
          <w:szCs w:val="24"/>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диаграммы),записи и выполнения алгоритмов.</w:t>
      </w:r>
    </w:p>
    <w:p w14:paraId="4B015A99"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 Приобретение начального опыта применения математических знаний для решения учебно-познавательных и учебно-практических задач.</w:t>
      </w:r>
    </w:p>
    <w:p w14:paraId="0DFD815E"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14:paraId="5158A832"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14:paraId="51397715" w14:textId="77777777" w:rsidR="003D7959" w:rsidRPr="003D7959" w:rsidRDefault="003D7959" w:rsidP="003D7959">
      <w:pPr>
        <w:spacing w:after="0" w:line="360" w:lineRule="auto"/>
        <w:jc w:val="center"/>
        <w:rPr>
          <w:rFonts w:ascii="Times New Roman" w:eastAsia="Times New Roman" w:hAnsi="Times New Roman" w:cs="Times New Roman"/>
          <w:b/>
          <w:sz w:val="24"/>
          <w:szCs w:val="24"/>
        </w:rPr>
      </w:pPr>
      <w:r w:rsidRPr="003D7959">
        <w:rPr>
          <w:rFonts w:ascii="Times New Roman" w:eastAsia="Times New Roman" w:hAnsi="Times New Roman" w:cs="Times New Roman"/>
          <w:b/>
          <w:sz w:val="24"/>
          <w:szCs w:val="24"/>
        </w:rPr>
        <w:t>Коррекционная работа</w:t>
      </w:r>
    </w:p>
    <w:p w14:paraId="249A3034" w14:textId="77777777" w:rsidR="003D7959" w:rsidRPr="003D7959" w:rsidRDefault="003D7959" w:rsidP="003D7959">
      <w:p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обучающегося определяется с учетом его особых образовательных потребностей на основе рекомендаций ПМПК.</w:t>
      </w:r>
    </w:p>
    <w:p w14:paraId="4A3810FC" w14:textId="77777777" w:rsidR="003D7959" w:rsidRPr="003D7959" w:rsidRDefault="003D7959" w:rsidP="003D7959">
      <w:pPr>
        <w:tabs>
          <w:tab w:val="left" w:pos="7097"/>
        </w:tabs>
        <w:spacing w:after="0" w:line="240" w:lineRule="auto"/>
        <w:ind w:firstLine="709"/>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При организации обучения предмету с ребёнком с ОВЗ, учитываются методические рекомендации, которые даются для преподавания в общеобразовательных классах. Однако для успешного усвоения материала учащимися необходимо учитывать их характерные особенности и соблюдать определенные принципы и требования при проведении уроков. </w:t>
      </w:r>
    </w:p>
    <w:p w14:paraId="63F06212" w14:textId="77777777" w:rsidR="003D7959" w:rsidRPr="003D7959" w:rsidRDefault="003D7959" w:rsidP="003D7959">
      <w:pPr>
        <w:spacing w:after="0" w:line="240" w:lineRule="auto"/>
        <w:ind w:firstLine="709"/>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Характерными особенностями учащихся с ОВЗ являются:</w:t>
      </w:r>
    </w:p>
    <w:p w14:paraId="17EF342B" w14:textId="77777777" w:rsidR="003D7959" w:rsidRPr="003D7959" w:rsidRDefault="003D7959" w:rsidP="003D7959">
      <w:pPr>
        <w:spacing w:after="0" w:line="240" w:lineRule="auto"/>
        <w:ind w:firstLine="708"/>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недостаточно развитое произвольное внимание, особенно такое его свойство, как устойчивость, поэтому во время урока учащиеся часто отвлекаются от выполняемой работы или вообще не включаются в неё;</w:t>
      </w:r>
    </w:p>
    <w:p w14:paraId="4EB1111D" w14:textId="77777777" w:rsidR="003D7959" w:rsidRPr="003D7959" w:rsidRDefault="003D7959" w:rsidP="003D7959">
      <w:pPr>
        <w:spacing w:after="0" w:line="240" w:lineRule="auto"/>
        <w:ind w:firstLine="708"/>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сниженный объём слухоречевого запоминания, т.е. дети затрудняются запоминать материал на слух;</w:t>
      </w:r>
    </w:p>
    <w:p w14:paraId="79EA67EA" w14:textId="77777777" w:rsidR="003D7959" w:rsidRPr="003D7959" w:rsidRDefault="003D7959" w:rsidP="003D7959">
      <w:pPr>
        <w:spacing w:after="0" w:line="240" w:lineRule="auto"/>
        <w:ind w:firstLine="708"/>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 слабо развитое мышление, в результате чего учащиеся не могут выполнить многие мыслительные операции; </w:t>
      </w:r>
    </w:p>
    <w:p w14:paraId="30A168CE" w14:textId="77777777" w:rsidR="003D7959" w:rsidRPr="003D7959" w:rsidRDefault="003D7959" w:rsidP="003D7959">
      <w:pPr>
        <w:spacing w:after="0" w:line="240" w:lineRule="auto"/>
        <w:ind w:firstLine="708"/>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медленный темп работы, повышенная утомляемость, на фоне которой у них могут возникать либо отказ от деятельности, либо двигательная расторможенность;</w:t>
      </w:r>
    </w:p>
    <w:p w14:paraId="3B3E76C9" w14:textId="77777777" w:rsidR="003D7959" w:rsidRPr="003D7959" w:rsidRDefault="003D7959" w:rsidP="003D7959">
      <w:pPr>
        <w:spacing w:after="0" w:line="240" w:lineRule="auto"/>
        <w:ind w:firstLine="708"/>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 неумение самостоятельно регулировать свою деятельность и поведение (необходим внешний контроль со стороны). </w:t>
      </w:r>
    </w:p>
    <w:p w14:paraId="665FCF97" w14:textId="77777777" w:rsidR="003D7959" w:rsidRPr="003D7959" w:rsidRDefault="003D7959" w:rsidP="003D7959">
      <w:pPr>
        <w:spacing w:after="0" w:line="240" w:lineRule="auto"/>
        <w:jc w:val="both"/>
        <w:rPr>
          <w:rFonts w:ascii="Times New Roman" w:eastAsia="Calibri" w:hAnsi="Times New Roman" w:cs="Times New Roman"/>
          <w:sz w:val="24"/>
          <w:szCs w:val="24"/>
          <w:lang w:eastAsia="en-US"/>
        </w:rPr>
      </w:pPr>
      <w:r w:rsidRPr="003D7959">
        <w:rPr>
          <w:rFonts w:ascii="Times New Roman" w:eastAsia="Calibri" w:hAnsi="Times New Roman" w:cs="Times New Roman"/>
          <w:sz w:val="24"/>
          <w:szCs w:val="24"/>
          <w:lang w:eastAsia="en-US"/>
        </w:rPr>
        <w:t xml:space="preserve">         Всё это учитывается при организации и проведении уроков.</w:t>
      </w:r>
    </w:p>
    <w:p w14:paraId="04ABB424" w14:textId="77777777" w:rsidR="003D7959" w:rsidRPr="003D7959" w:rsidRDefault="003D7959" w:rsidP="003D7959">
      <w:pPr>
        <w:widowControl w:val="0"/>
        <w:spacing w:after="0" w:line="240" w:lineRule="auto"/>
        <w:ind w:firstLine="567"/>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Ввиду психологических особенностей детей с ОВЗ, с целью усиления практической направленности обучения проводится коррекционная работа, которая включает следующие направления и отражается в структуре каждого урока:</w:t>
      </w:r>
    </w:p>
    <w:p w14:paraId="4A2A8C37" w14:textId="77777777" w:rsidR="003D7959" w:rsidRPr="003D7959" w:rsidRDefault="003D7959" w:rsidP="003D7959">
      <w:pPr>
        <w:numPr>
          <w:ilvl w:val="0"/>
          <w:numId w:val="2"/>
        </w:num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совершенствование движений и сенсомоторного развития: развитие мелкой моторики и пальцев рук; развитие навыков каллиграфии; развитие артикуляционной моторики; </w:t>
      </w:r>
    </w:p>
    <w:p w14:paraId="5D51EA3A" w14:textId="77777777" w:rsidR="003D7959" w:rsidRPr="003D7959" w:rsidRDefault="003D7959" w:rsidP="003D7959">
      <w:pPr>
        <w:numPr>
          <w:ilvl w:val="0"/>
          <w:numId w:val="2"/>
        </w:num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коррекция отдельных сторон психической деятельности: коррекция – развитие восприятия, представлений, ощущений; коррекция – развитие памяти; коррекция – развитие внимания; формирование обобщенных представлений о свойствах предметов </w:t>
      </w:r>
      <w:r w:rsidRPr="003D7959">
        <w:rPr>
          <w:rFonts w:ascii="Times New Roman" w:eastAsia="Times New Roman" w:hAnsi="Times New Roman" w:cs="Times New Roman"/>
          <w:sz w:val="24"/>
          <w:szCs w:val="24"/>
        </w:rPr>
        <w:lastRenderedPageBreak/>
        <w:t xml:space="preserve">(цвет, форма, величина); развитие пространственных представлений и ориентации; развитие представлений о времени; </w:t>
      </w:r>
    </w:p>
    <w:p w14:paraId="2A93A184" w14:textId="77777777" w:rsidR="003D7959" w:rsidRPr="003D7959" w:rsidRDefault="003D7959" w:rsidP="003D7959">
      <w:pPr>
        <w:numPr>
          <w:ilvl w:val="0"/>
          <w:numId w:val="2"/>
        </w:num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развитие различных видов мышления: наглядно-образного мышления; словесно-логического мышления (умение видеть и устанавливать логические связи между предметами, явлениями и событиями);</w:t>
      </w:r>
    </w:p>
    <w:p w14:paraId="7CA814C0" w14:textId="77777777" w:rsidR="003D7959" w:rsidRPr="003D7959" w:rsidRDefault="003D7959" w:rsidP="003D7959">
      <w:pPr>
        <w:numPr>
          <w:ilvl w:val="0"/>
          <w:numId w:val="2"/>
        </w:num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развитие основных мыслительных операций: умения сравнивать, анализировать; умения выделять сходство и различие понятий; умения работать по словесной и письменной инструкциям, алгоритму; умения планировать деятельность;</w:t>
      </w:r>
    </w:p>
    <w:p w14:paraId="5730F4BF" w14:textId="77777777" w:rsidR="003D7959" w:rsidRPr="003D7959" w:rsidRDefault="003D7959" w:rsidP="003D7959">
      <w:pPr>
        <w:numPr>
          <w:ilvl w:val="0"/>
          <w:numId w:val="2"/>
        </w:num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коррекция нарушений в развитии эмоционально-личностной сферы: развитие инициативности, стремления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воспитание правильного отношения к критике; </w:t>
      </w:r>
    </w:p>
    <w:p w14:paraId="0C2A2BEA" w14:textId="77777777" w:rsidR="003D7959" w:rsidRPr="003D7959" w:rsidRDefault="003D7959" w:rsidP="003D7959">
      <w:pPr>
        <w:numPr>
          <w:ilvl w:val="0"/>
          <w:numId w:val="2"/>
        </w:num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 xml:space="preserve">коррекция – развитие речи: развитие фонематического восприятия; коррекция нарушений устной и письменной речи; коррекция монологической речи; коррекция диалогической речи; развитие лексико-грамматических средств языка; </w:t>
      </w:r>
    </w:p>
    <w:p w14:paraId="48E37265" w14:textId="77777777" w:rsidR="003D7959" w:rsidRPr="003D7959" w:rsidRDefault="003D7959" w:rsidP="003D7959">
      <w:pPr>
        <w:numPr>
          <w:ilvl w:val="0"/>
          <w:numId w:val="2"/>
        </w:num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расширение представлений об окружающем мире и обогащение словаря;</w:t>
      </w:r>
    </w:p>
    <w:p w14:paraId="58A863FB" w14:textId="77777777" w:rsidR="003D7959" w:rsidRPr="003D7959" w:rsidRDefault="003D7959" w:rsidP="003D7959">
      <w:pPr>
        <w:numPr>
          <w:ilvl w:val="0"/>
          <w:numId w:val="2"/>
        </w:numPr>
        <w:spacing w:after="0" w:line="240" w:lineRule="auto"/>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коррекция индивидуальных пробелов в знаниях.</w:t>
      </w:r>
    </w:p>
    <w:p w14:paraId="4F108579" w14:textId="77777777" w:rsidR="003D7959" w:rsidRPr="003D7959" w:rsidRDefault="003D7959" w:rsidP="003D7959">
      <w:pPr>
        <w:spacing w:after="0" w:line="240" w:lineRule="auto"/>
        <w:ind w:left="360"/>
        <w:jc w:val="both"/>
        <w:rPr>
          <w:rFonts w:ascii="Times New Roman" w:eastAsia="Times New Roman" w:hAnsi="Times New Roman" w:cs="Times New Roman"/>
          <w:sz w:val="24"/>
          <w:szCs w:val="24"/>
        </w:rPr>
      </w:pPr>
    </w:p>
    <w:p w14:paraId="47DD655F" w14:textId="77777777" w:rsidR="003D7959" w:rsidRPr="003D7959" w:rsidRDefault="003D7959" w:rsidP="003D7959">
      <w:pPr>
        <w:spacing w:after="0" w:line="360" w:lineRule="auto"/>
        <w:jc w:val="center"/>
        <w:rPr>
          <w:rFonts w:ascii="Times New Roman" w:eastAsia="Times New Roman" w:hAnsi="Times New Roman" w:cs="Times New Roman"/>
          <w:b/>
          <w:sz w:val="24"/>
          <w:szCs w:val="24"/>
        </w:rPr>
      </w:pPr>
      <w:r w:rsidRPr="003D7959">
        <w:rPr>
          <w:rFonts w:ascii="Times New Roman" w:eastAsia="Times New Roman" w:hAnsi="Times New Roman" w:cs="Times New Roman"/>
          <w:b/>
          <w:sz w:val="24"/>
          <w:szCs w:val="24"/>
        </w:rPr>
        <w:t xml:space="preserve">Формы и методы коррекционной работы </w:t>
      </w:r>
    </w:p>
    <w:p w14:paraId="1386D55E" w14:textId="77777777" w:rsidR="003D7959" w:rsidRPr="003D7959" w:rsidRDefault="003D7959" w:rsidP="003D7959">
      <w:pPr>
        <w:spacing w:after="0" w:line="240" w:lineRule="auto"/>
        <w:ind w:firstLine="708"/>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Направление коррекционно-развивающей работы и психолого-педагогической помощи в соответствии с индивидуальными рекомендациями ТПМПК:</w:t>
      </w:r>
    </w:p>
    <w:p w14:paraId="36B4212F" w14:textId="77777777" w:rsidR="003D7959" w:rsidRPr="003D7959" w:rsidRDefault="003D7959" w:rsidP="003D7959">
      <w:pPr>
        <w:numPr>
          <w:ilvl w:val="0"/>
          <w:numId w:val="3"/>
        </w:numPr>
        <w:spacing w:after="0" w:line="240" w:lineRule="auto"/>
        <w:ind w:firstLine="567"/>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адаптация содержания учебного материала, от простого к сложному, выделение в каждой теме базового материала, подлежащего закреплению, дифференцировка заданий взаимосвязи от коррекционных задач;</w:t>
      </w:r>
    </w:p>
    <w:p w14:paraId="3769DE18" w14:textId="77777777" w:rsidR="003D7959" w:rsidRPr="003D7959" w:rsidRDefault="003D7959" w:rsidP="003D7959">
      <w:pPr>
        <w:numPr>
          <w:ilvl w:val="0"/>
          <w:numId w:val="3"/>
        </w:numPr>
        <w:spacing w:after="0" w:line="240" w:lineRule="auto"/>
        <w:ind w:firstLine="567"/>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помощь в планировании учебной деятельности (планирование повторения и выполнения минимума упражнений для ликвидации пробелов, алгоритмизации учебной деятельности по анализу и устранению типичных ошибок и пр.);</w:t>
      </w:r>
    </w:p>
    <w:p w14:paraId="737A0646" w14:textId="77777777" w:rsidR="003D7959" w:rsidRPr="003D7959" w:rsidRDefault="003D7959" w:rsidP="003D7959">
      <w:pPr>
        <w:numPr>
          <w:ilvl w:val="0"/>
          <w:numId w:val="3"/>
        </w:numPr>
        <w:spacing w:after="0" w:line="240" w:lineRule="auto"/>
        <w:ind w:firstLine="567"/>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дополнительное инструктирование в ходе учебной деятельности;</w:t>
      </w:r>
    </w:p>
    <w:p w14:paraId="2B4F972E" w14:textId="77777777" w:rsidR="003D7959" w:rsidRPr="003D7959" w:rsidRDefault="003D7959" w:rsidP="003D7959">
      <w:pPr>
        <w:numPr>
          <w:ilvl w:val="0"/>
          <w:numId w:val="3"/>
        </w:numPr>
        <w:spacing w:after="0" w:line="240" w:lineRule="auto"/>
        <w:ind w:firstLine="567"/>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стимулирование учебной деятельности (поощрение, создание ситуаций успеха, побуждение к активному труду и др.);</w:t>
      </w:r>
    </w:p>
    <w:p w14:paraId="27677AFB" w14:textId="77777777" w:rsidR="003D7959" w:rsidRPr="003D7959" w:rsidRDefault="003D7959" w:rsidP="003D7959">
      <w:pPr>
        <w:numPr>
          <w:ilvl w:val="0"/>
          <w:numId w:val="3"/>
        </w:numPr>
        <w:spacing w:after="0" w:line="240" w:lineRule="auto"/>
        <w:ind w:firstLine="567"/>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формирование познавательного интереса к учению и положительных мотивов;</w:t>
      </w:r>
    </w:p>
    <w:p w14:paraId="47E5BCA9" w14:textId="77777777" w:rsidR="003D7959" w:rsidRPr="003D7959" w:rsidRDefault="003D7959" w:rsidP="003D7959">
      <w:pPr>
        <w:numPr>
          <w:ilvl w:val="0"/>
          <w:numId w:val="3"/>
        </w:numPr>
        <w:spacing w:after="0" w:line="240" w:lineRule="auto"/>
        <w:ind w:firstLine="567"/>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совершенствование навыка письма (развитие навыка работы по заданному образцу; зрительно-слуховые диктанты);</w:t>
      </w:r>
    </w:p>
    <w:p w14:paraId="53837230" w14:textId="77777777" w:rsidR="003D7959" w:rsidRPr="003D7959" w:rsidRDefault="003D7959" w:rsidP="003D7959">
      <w:pPr>
        <w:numPr>
          <w:ilvl w:val="0"/>
          <w:numId w:val="3"/>
        </w:numPr>
        <w:spacing w:after="0" w:line="240" w:lineRule="auto"/>
        <w:ind w:firstLine="567"/>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развитие слухового внимания и памяти;</w:t>
      </w:r>
    </w:p>
    <w:p w14:paraId="74C0909F" w14:textId="77777777" w:rsidR="003D7959" w:rsidRPr="003D7959" w:rsidRDefault="003D7959" w:rsidP="003D7959">
      <w:pPr>
        <w:numPr>
          <w:ilvl w:val="0"/>
          <w:numId w:val="3"/>
        </w:numPr>
        <w:spacing w:after="0" w:line="240" w:lineRule="auto"/>
        <w:ind w:firstLine="567"/>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совершенствование различных видов мышления; развитие наглядно-образного мышления; развитие словесно-логического мышления (умение видеть и устанавливать логические связи между предметами, явлениями и событиями);</w:t>
      </w:r>
    </w:p>
    <w:p w14:paraId="1A792743" w14:textId="77777777" w:rsidR="003D7959" w:rsidRPr="003D7959" w:rsidRDefault="003D7959" w:rsidP="003D7959">
      <w:pPr>
        <w:numPr>
          <w:ilvl w:val="0"/>
          <w:numId w:val="3"/>
        </w:numPr>
        <w:spacing w:after="0" w:line="240" w:lineRule="auto"/>
        <w:ind w:firstLine="567"/>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развитие умений и навыков, необходимых для деятельности любого вида: ориентироваться в задании, планировать предстоящую работу, выполнять ее в соответствии с наглядным образцом и (или) словесными указаниями учителя;</w:t>
      </w:r>
    </w:p>
    <w:p w14:paraId="34E406CA" w14:textId="77777777" w:rsidR="003D7959" w:rsidRPr="003D7959" w:rsidRDefault="003D7959" w:rsidP="003D7959">
      <w:pPr>
        <w:numPr>
          <w:ilvl w:val="0"/>
          <w:numId w:val="3"/>
        </w:numPr>
        <w:spacing w:after="0" w:line="240" w:lineRule="auto"/>
        <w:ind w:firstLine="567"/>
        <w:jc w:val="both"/>
        <w:rPr>
          <w:rFonts w:ascii="Times New Roman" w:eastAsia="Times New Roman" w:hAnsi="Times New Roman" w:cs="Times New Roman"/>
          <w:sz w:val="24"/>
          <w:szCs w:val="24"/>
        </w:rPr>
      </w:pPr>
      <w:r w:rsidRPr="003D7959">
        <w:rPr>
          <w:rFonts w:ascii="Times New Roman" w:eastAsia="Times New Roman" w:hAnsi="Times New Roman" w:cs="Times New Roman"/>
          <w:sz w:val="24"/>
          <w:szCs w:val="24"/>
        </w:rPr>
        <w:t>осуществлять самоконтроль и самооценку.</w:t>
      </w:r>
    </w:p>
    <w:p w14:paraId="2AE537DE"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xml:space="preserve"> </w:t>
      </w:r>
    </w:p>
    <w:p w14:paraId="369D1A3D" w14:textId="77777777" w:rsidR="003D7959" w:rsidRPr="003D7959" w:rsidRDefault="003D7959" w:rsidP="003D7959">
      <w:pPr>
        <w:spacing w:after="0" w:line="240" w:lineRule="auto"/>
        <w:ind w:firstLine="540"/>
        <w:jc w:val="both"/>
        <w:rPr>
          <w:rFonts w:ascii="Times New Roman" w:hAnsi="Times New Roman" w:cs="Times New Roman"/>
          <w:sz w:val="24"/>
          <w:szCs w:val="24"/>
        </w:rPr>
      </w:pPr>
    </w:p>
    <w:p w14:paraId="440460CA" w14:textId="77777777" w:rsidR="003D7959" w:rsidRPr="003D7959" w:rsidRDefault="003D7959" w:rsidP="003D7959">
      <w:pPr>
        <w:pStyle w:val="a3"/>
        <w:ind w:left="3621"/>
        <w:rPr>
          <w:b/>
        </w:rPr>
      </w:pPr>
      <w:r w:rsidRPr="003D7959">
        <w:rPr>
          <w:b/>
        </w:rPr>
        <w:t>Содержание  учебного предмета</w:t>
      </w:r>
      <w:r w:rsidR="00272972">
        <w:rPr>
          <w:b/>
        </w:rPr>
        <w:t xml:space="preserve"> 3класса</w:t>
      </w:r>
    </w:p>
    <w:p w14:paraId="7701FBEC" w14:textId="77777777" w:rsidR="003D7959" w:rsidRPr="003D7959" w:rsidRDefault="003D7959" w:rsidP="003D7959">
      <w:pPr>
        <w:spacing w:after="0" w:line="240" w:lineRule="auto"/>
        <w:jc w:val="center"/>
        <w:rPr>
          <w:rFonts w:ascii="Times New Roman" w:hAnsi="Times New Roman" w:cs="Times New Roman"/>
          <w:i/>
          <w:sz w:val="24"/>
          <w:szCs w:val="24"/>
        </w:rPr>
      </w:pPr>
      <w:r w:rsidRPr="003D7959">
        <w:rPr>
          <w:rFonts w:ascii="Times New Roman" w:hAnsi="Times New Roman" w:cs="Times New Roman"/>
          <w:i/>
          <w:sz w:val="24"/>
          <w:szCs w:val="24"/>
        </w:rPr>
        <w:t>Числа и величины</w:t>
      </w:r>
    </w:p>
    <w:p w14:paraId="222A8512"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14:paraId="543FD296"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lastRenderedPageBreak/>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14:paraId="2F7EB689" w14:textId="77777777" w:rsidR="003D7959" w:rsidRPr="003D7959" w:rsidRDefault="003D7959" w:rsidP="003D7959">
      <w:pPr>
        <w:spacing w:after="0" w:line="240" w:lineRule="auto"/>
        <w:jc w:val="center"/>
        <w:rPr>
          <w:rFonts w:ascii="Times New Roman" w:hAnsi="Times New Roman" w:cs="Times New Roman"/>
          <w:i/>
          <w:sz w:val="24"/>
          <w:szCs w:val="24"/>
        </w:rPr>
      </w:pPr>
      <w:r w:rsidRPr="003D7959">
        <w:rPr>
          <w:rFonts w:ascii="Times New Roman" w:hAnsi="Times New Roman" w:cs="Times New Roman"/>
          <w:i/>
          <w:sz w:val="24"/>
          <w:szCs w:val="24"/>
        </w:rPr>
        <w:t>Арифметические действия</w:t>
      </w:r>
    </w:p>
    <w:p w14:paraId="2B2D6AC8"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14:paraId="0866394D"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xml:space="preserve">Элементы алгебраической пропедевтики. Выражения с одной переменной вида </w:t>
      </w:r>
      <w:r w:rsidRPr="003D7959">
        <w:rPr>
          <w:rFonts w:ascii="Times New Roman" w:hAnsi="Times New Roman" w:cs="Times New Roman"/>
          <w:i/>
          <w:sz w:val="24"/>
          <w:szCs w:val="24"/>
          <w:lang w:val="en-US"/>
        </w:rPr>
        <w:t>a</w:t>
      </w:r>
      <w:r w:rsidRPr="003D7959">
        <w:rPr>
          <w:rFonts w:ascii="Times New Roman" w:hAnsi="Times New Roman" w:cs="Times New Roman"/>
          <w:i/>
          <w:sz w:val="24"/>
          <w:szCs w:val="24"/>
        </w:rPr>
        <w:t xml:space="preserve"> ±</w:t>
      </w:r>
      <w:r w:rsidRPr="003D7959">
        <w:rPr>
          <w:rFonts w:ascii="Times New Roman" w:hAnsi="Times New Roman" w:cs="Times New Roman"/>
          <w:sz w:val="24"/>
          <w:szCs w:val="24"/>
        </w:rPr>
        <w:t xml:space="preserve"> 28, 8 ∙</w:t>
      </w:r>
      <w:r w:rsidRPr="003D7959">
        <w:rPr>
          <w:rFonts w:ascii="Times New Roman" w:hAnsi="Times New Roman" w:cs="Times New Roman"/>
          <w:i/>
          <w:sz w:val="24"/>
          <w:szCs w:val="24"/>
          <w:lang w:val="en-US"/>
        </w:rPr>
        <w:t>b</w:t>
      </w:r>
      <w:r w:rsidRPr="003D7959">
        <w:rPr>
          <w:rFonts w:ascii="Times New Roman" w:hAnsi="Times New Roman" w:cs="Times New Roman"/>
          <w:i/>
          <w:sz w:val="24"/>
          <w:szCs w:val="24"/>
        </w:rPr>
        <w:t xml:space="preserve">, </w:t>
      </w:r>
      <w:r w:rsidRPr="003D7959">
        <w:rPr>
          <w:rFonts w:ascii="Times New Roman" w:hAnsi="Times New Roman" w:cs="Times New Roman"/>
          <w:i/>
          <w:sz w:val="24"/>
          <w:szCs w:val="24"/>
          <w:lang w:val="en-US"/>
        </w:rPr>
        <w:t>c</w:t>
      </w:r>
      <w:r w:rsidRPr="003D7959">
        <w:rPr>
          <w:rFonts w:ascii="Times New Roman" w:hAnsi="Times New Roman" w:cs="Times New Roman"/>
          <w:sz w:val="24"/>
          <w:szCs w:val="24"/>
        </w:rPr>
        <w:t xml:space="preserve"> : 2; с двумя переменными вида: </w:t>
      </w:r>
      <w:r w:rsidRPr="003D7959">
        <w:rPr>
          <w:rFonts w:ascii="Times New Roman" w:hAnsi="Times New Roman" w:cs="Times New Roman"/>
          <w:i/>
          <w:sz w:val="24"/>
          <w:szCs w:val="24"/>
          <w:lang w:val="en-US"/>
        </w:rPr>
        <w:t>a</w:t>
      </w:r>
      <w:r w:rsidRPr="003D7959">
        <w:rPr>
          <w:rFonts w:ascii="Times New Roman" w:hAnsi="Times New Roman" w:cs="Times New Roman"/>
          <w:sz w:val="24"/>
          <w:szCs w:val="24"/>
        </w:rPr>
        <w:t xml:space="preserve">+ </w:t>
      </w:r>
      <w:r w:rsidRPr="003D7959">
        <w:rPr>
          <w:rFonts w:ascii="Times New Roman" w:hAnsi="Times New Roman" w:cs="Times New Roman"/>
          <w:i/>
          <w:sz w:val="24"/>
          <w:szCs w:val="24"/>
          <w:lang w:val="en-US"/>
        </w:rPr>
        <w:t>b</w:t>
      </w:r>
      <w:r w:rsidRPr="003D7959">
        <w:rPr>
          <w:rFonts w:ascii="Times New Roman" w:hAnsi="Times New Roman" w:cs="Times New Roman"/>
          <w:i/>
          <w:sz w:val="24"/>
          <w:szCs w:val="24"/>
        </w:rPr>
        <w:t>, а – </w:t>
      </w:r>
      <w:r w:rsidRPr="003D7959">
        <w:rPr>
          <w:rFonts w:ascii="Times New Roman" w:hAnsi="Times New Roman" w:cs="Times New Roman"/>
          <w:i/>
          <w:sz w:val="24"/>
          <w:szCs w:val="24"/>
          <w:lang w:val="en-US"/>
        </w:rPr>
        <w:t>b</w:t>
      </w:r>
      <w:r w:rsidRPr="003D7959">
        <w:rPr>
          <w:rFonts w:ascii="Times New Roman" w:hAnsi="Times New Roman" w:cs="Times New Roman"/>
          <w:i/>
          <w:sz w:val="24"/>
          <w:szCs w:val="24"/>
        </w:rPr>
        <w:t xml:space="preserve">, </w:t>
      </w:r>
      <w:r w:rsidRPr="003D7959">
        <w:rPr>
          <w:rFonts w:ascii="Times New Roman" w:hAnsi="Times New Roman" w:cs="Times New Roman"/>
          <w:i/>
          <w:sz w:val="24"/>
          <w:szCs w:val="24"/>
          <w:lang w:val="en-US"/>
        </w:rPr>
        <w:t>a</w:t>
      </w:r>
      <w:r w:rsidRPr="003D7959">
        <w:rPr>
          <w:rFonts w:ascii="Times New Roman" w:hAnsi="Times New Roman" w:cs="Times New Roman"/>
          <w:i/>
          <w:sz w:val="24"/>
          <w:szCs w:val="24"/>
        </w:rPr>
        <w:t xml:space="preserve"> ∙ </w:t>
      </w:r>
      <w:r w:rsidRPr="003D7959">
        <w:rPr>
          <w:rFonts w:ascii="Times New Roman" w:hAnsi="Times New Roman" w:cs="Times New Roman"/>
          <w:i/>
          <w:sz w:val="24"/>
          <w:szCs w:val="24"/>
          <w:lang w:val="en-US"/>
        </w:rPr>
        <w:t>b</w:t>
      </w:r>
      <w:r w:rsidRPr="003D7959">
        <w:rPr>
          <w:rFonts w:ascii="Times New Roman" w:hAnsi="Times New Roman" w:cs="Times New Roman"/>
          <w:i/>
          <w:sz w:val="24"/>
          <w:szCs w:val="24"/>
        </w:rPr>
        <w:t xml:space="preserve">, </w:t>
      </w:r>
      <w:r w:rsidRPr="003D7959">
        <w:rPr>
          <w:rFonts w:ascii="Times New Roman" w:hAnsi="Times New Roman" w:cs="Times New Roman"/>
          <w:i/>
          <w:sz w:val="24"/>
          <w:szCs w:val="24"/>
          <w:lang w:val="en-US"/>
        </w:rPr>
        <w:t>c</w:t>
      </w:r>
      <w:r w:rsidRPr="003D7959">
        <w:rPr>
          <w:rFonts w:ascii="Times New Roman" w:hAnsi="Times New Roman" w:cs="Times New Roman"/>
          <w:sz w:val="24"/>
          <w:szCs w:val="24"/>
        </w:rPr>
        <w:t xml:space="preserve">: </w:t>
      </w:r>
      <w:r w:rsidRPr="003D7959">
        <w:rPr>
          <w:rFonts w:ascii="Times New Roman" w:hAnsi="Times New Roman" w:cs="Times New Roman"/>
          <w:i/>
          <w:sz w:val="24"/>
          <w:szCs w:val="24"/>
          <w:lang w:val="en-US"/>
        </w:rPr>
        <w:t>d</w:t>
      </w:r>
      <w:r w:rsidRPr="003D7959">
        <w:rPr>
          <w:rFonts w:ascii="Times New Roman" w:hAnsi="Times New Roman" w:cs="Times New Roman"/>
          <w:sz w:val="24"/>
          <w:szCs w:val="24"/>
        </w:rPr>
        <w:t>(</w:t>
      </w:r>
      <w:r w:rsidRPr="003D7959">
        <w:rPr>
          <w:rFonts w:ascii="Times New Roman" w:hAnsi="Times New Roman" w:cs="Times New Roman"/>
          <w:i/>
          <w:sz w:val="24"/>
          <w:szCs w:val="24"/>
          <w:lang w:val="en-US"/>
        </w:rPr>
        <w:t>d</w:t>
      </w:r>
      <w:r w:rsidRPr="003D7959">
        <w:rPr>
          <w:rFonts w:ascii="Times New Roman" w:hAnsi="Times New Roman" w:cs="Times New Roman"/>
          <w:i/>
          <w:sz w:val="24"/>
          <w:szCs w:val="24"/>
        </w:rPr>
        <w:t xml:space="preserve"> ≠ </w:t>
      </w:r>
      <w:r w:rsidRPr="003D7959">
        <w:rPr>
          <w:rFonts w:ascii="Times New Roman" w:hAnsi="Times New Roman" w:cs="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3D7959">
        <w:rPr>
          <w:rFonts w:ascii="Times New Roman" w:hAnsi="Times New Roman" w:cs="Times New Roman"/>
          <w:i/>
          <w:sz w:val="24"/>
          <w:szCs w:val="24"/>
        </w:rPr>
        <w:t xml:space="preserve"> а = а, </w:t>
      </w:r>
      <w:r w:rsidRPr="003D7959">
        <w:rPr>
          <w:rFonts w:ascii="Times New Roman" w:hAnsi="Times New Roman" w:cs="Times New Roman"/>
          <w:sz w:val="24"/>
          <w:szCs w:val="24"/>
        </w:rPr>
        <w:t xml:space="preserve">0 ∙ </w:t>
      </w:r>
      <w:r w:rsidRPr="003D7959">
        <w:rPr>
          <w:rFonts w:ascii="Times New Roman" w:hAnsi="Times New Roman" w:cs="Times New Roman"/>
          <w:i/>
          <w:sz w:val="24"/>
          <w:szCs w:val="24"/>
        </w:rPr>
        <w:t>с</w:t>
      </w:r>
      <w:r w:rsidRPr="003D7959">
        <w:rPr>
          <w:rFonts w:ascii="Times New Roman" w:hAnsi="Times New Roman" w:cs="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14:paraId="54B0ECC1" w14:textId="77777777" w:rsidR="003D7959" w:rsidRPr="003D7959" w:rsidRDefault="003D7959" w:rsidP="003D7959">
      <w:pPr>
        <w:spacing w:after="0" w:line="240" w:lineRule="auto"/>
        <w:jc w:val="center"/>
        <w:rPr>
          <w:rFonts w:ascii="Times New Roman" w:hAnsi="Times New Roman" w:cs="Times New Roman"/>
          <w:i/>
          <w:sz w:val="24"/>
          <w:szCs w:val="24"/>
        </w:rPr>
      </w:pPr>
      <w:r w:rsidRPr="003D7959">
        <w:rPr>
          <w:rFonts w:ascii="Times New Roman" w:hAnsi="Times New Roman" w:cs="Times New Roman"/>
          <w:i/>
          <w:sz w:val="24"/>
          <w:szCs w:val="24"/>
        </w:rPr>
        <w:t>Работа с текстовыми задачами</w:t>
      </w:r>
    </w:p>
    <w:p w14:paraId="22778148"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Задача. Структура задачи. Решение текстовых задач арифметическим способом. Планирование хода решения задач.</w:t>
      </w:r>
    </w:p>
    <w:p w14:paraId="5DA7607A"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14:paraId="792D006F"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Решение задач разными способами.</w:t>
      </w:r>
    </w:p>
    <w:p w14:paraId="4E76938A"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14:paraId="360700A8" w14:textId="77777777" w:rsidR="003D7959" w:rsidRPr="003D7959" w:rsidRDefault="003D7959" w:rsidP="003D7959">
      <w:pPr>
        <w:spacing w:after="0" w:line="240" w:lineRule="auto"/>
        <w:jc w:val="center"/>
        <w:rPr>
          <w:rFonts w:ascii="Times New Roman" w:hAnsi="Times New Roman" w:cs="Times New Roman"/>
          <w:i/>
          <w:sz w:val="24"/>
          <w:szCs w:val="24"/>
        </w:rPr>
      </w:pPr>
      <w:r w:rsidRPr="003D7959">
        <w:rPr>
          <w:rFonts w:ascii="Times New Roman" w:hAnsi="Times New Roman" w:cs="Times New Roman"/>
          <w:i/>
          <w:sz w:val="24"/>
          <w:szCs w:val="24"/>
        </w:rPr>
        <w:t>Пространственные отношения. Геометрические фигуры</w:t>
      </w:r>
    </w:p>
    <w:p w14:paraId="45B0F99C"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14:paraId="3164A193"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14:paraId="7C975E50"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xml:space="preserve">Свойства сторон прямоугольника. </w:t>
      </w:r>
    </w:p>
    <w:p w14:paraId="560A2211"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14:paraId="5DC9BB85"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xml:space="preserve">Окружность (круг). Центр, радиус окружности (круга). </w:t>
      </w:r>
    </w:p>
    <w:p w14:paraId="1F2BB2E3"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lastRenderedPageBreak/>
        <w:t>Использование чертёжных инструментов (линейка, угольник, циркуль) для выполнения построений.</w:t>
      </w:r>
    </w:p>
    <w:p w14:paraId="6A7A7293"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xml:space="preserve">Геометрические формы в окружающем мире. Распознавание и называние геометрических тел: куб, пирамида, шар. </w:t>
      </w:r>
    </w:p>
    <w:p w14:paraId="768A4F82" w14:textId="77777777" w:rsidR="003D7959" w:rsidRPr="003D7959" w:rsidRDefault="003D7959" w:rsidP="003D7959">
      <w:pPr>
        <w:spacing w:after="0" w:line="240" w:lineRule="auto"/>
        <w:jc w:val="center"/>
        <w:rPr>
          <w:rFonts w:ascii="Times New Roman" w:hAnsi="Times New Roman" w:cs="Times New Roman"/>
          <w:i/>
          <w:sz w:val="24"/>
          <w:szCs w:val="24"/>
        </w:rPr>
      </w:pPr>
      <w:r w:rsidRPr="003D7959">
        <w:rPr>
          <w:rFonts w:ascii="Times New Roman" w:hAnsi="Times New Roman" w:cs="Times New Roman"/>
          <w:i/>
          <w:sz w:val="24"/>
          <w:szCs w:val="24"/>
        </w:rPr>
        <w:t>Геометрические величины</w:t>
      </w:r>
    </w:p>
    <w:p w14:paraId="331933D3"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14:paraId="68E5FA65"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14:paraId="59C3DF3D" w14:textId="77777777" w:rsidR="003D7959" w:rsidRPr="003D7959" w:rsidRDefault="003D7959" w:rsidP="003D7959">
      <w:pPr>
        <w:spacing w:after="0" w:line="240" w:lineRule="auto"/>
        <w:jc w:val="center"/>
        <w:rPr>
          <w:rFonts w:ascii="Times New Roman" w:hAnsi="Times New Roman" w:cs="Times New Roman"/>
          <w:i/>
          <w:sz w:val="24"/>
          <w:szCs w:val="24"/>
        </w:rPr>
      </w:pPr>
      <w:r w:rsidRPr="003D7959">
        <w:rPr>
          <w:rFonts w:ascii="Times New Roman" w:hAnsi="Times New Roman" w:cs="Times New Roman"/>
          <w:i/>
          <w:sz w:val="24"/>
          <w:szCs w:val="24"/>
        </w:rPr>
        <w:t>Работа с информацией</w:t>
      </w:r>
    </w:p>
    <w:p w14:paraId="4A580C3D"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14:paraId="2EDA5B46"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Интерпретация данных таблицы и столбчатой диаграммы.</w:t>
      </w:r>
    </w:p>
    <w:p w14:paraId="09EC617A"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14:paraId="4C643F04" w14:textId="77777777" w:rsidR="003D7959" w:rsidRPr="003D7959" w:rsidRDefault="003D7959" w:rsidP="003D7959">
      <w:pPr>
        <w:spacing w:after="0" w:line="240" w:lineRule="auto"/>
        <w:ind w:firstLine="540"/>
        <w:jc w:val="both"/>
        <w:rPr>
          <w:rFonts w:ascii="Times New Roman" w:hAnsi="Times New Roman" w:cs="Times New Roman"/>
          <w:sz w:val="24"/>
          <w:szCs w:val="24"/>
        </w:rPr>
      </w:pPr>
      <w:r w:rsidRPr="003D7959">
        <w:rPr>
          <w:rFonts w:ascii="Times New Roman" w:hAnsi="Times New Roman" w:cs="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14:paraId="3CD2510C" w14:textId="77777777" w:rsidR="003D7959" w:rsidRPr="003D7959" w:rsidRDefault="003D7959" w:rsidP="003D7959">
      <w:pPr>
        <w:shd w:val="clear" w:color="auto" w:fill="FFFFFF"/>
        <w:spacing w:after="0" w:line="240" w:lineRule="auto"/>
        <w:ind w:left="360"/>
        <w:jc w:val="center"/>
        <w:rPr>
          <w:rFonts w:ascii="Times New Roman" w:eastAsia="Times New Roman" w:hAnsi="Times New Roman" w:cs="Times New Roman"/>
          <w:b/>
          <w:bCs/>
          <w:color w:val="666666"/>
          <w:sz w:val="24"/>
          <w:szCs w:val="24"/>
        </w:rPr>
      </w:pPr>
    </w:p>
    <w:p w14:paraId="6B7C15F8" w14:textId="77777777" w:rsidR="003D7959" w:rsidRPr="003D7959" w:rsidRDefault="003D7959" w:rsidP="003D7959">
      <w:pPr>
        <w:jc w:val="both"/>
        <w:rPr>
          <w:rFonts w:ascii="Times New Roman" w:eastAsia="Times New Roman" w:hAnsi="Times New Roman" w:cs="Times New Roman"/>
          <w:color w:val="FF0000"/>
          <w:sz w:val="24"/>
          <w:szCs w:val="24"/>
        </w:rPr>
      </w:pPr>
      <w:r w:rsidRPr="003D7959">
        <w:rPr>
          <w:rFonts w:ascii="Times New Roman" w:eastAsia="Times New Roman" w:hAnsi="Times New Roman" w:cs="Times New Roman"/>
          <w:color w:val="FF0000"/>
          <w:sz w:val="24"/>
          <w:szCs w:val="24"/>
        </w:rPr>
        <w:t xml:space="preserve"> </w:t>
      </w:r>
    </w:p>
    <w:p w14:paraId="1263B86B" w14:textId="77777777" w:rsidR="003D7959" w:rsidRPr="003D7959" w:rsidRDefault="003D7959" w:rsidP="003D7959">
      <w:pPr>
        <w:pStyle w:val="c16"/>
        <w:shd w:val="clear" w:color="auto" w:fill="FFFFFF"/>
        <w:spacing w:before="0" w:beforeAutospacing="0" w:after="0" w:afterAutospacing="0"/>
        <w:jc w:val="center"/>
        <w:rPr>
          <w:rStyle w:val="c4"/>
          <w:rFonts w:eastAsiaTheme="majorEastAsia"/>
          <w:b/>
          <w:bCs/>
          <w:color w:val="000000"/>
        </w:rPr>
      </w:pPr>
      <w:r w:rsidRPr="003D7959">
        <w:t xml:space="preserve"> </w:t>
      </w:r>
      <w:r w:rsidRPr="00A9030C">
        <w:rPr>
          <w:b/>
          <w:bCs/>
          <w:color w:val="000000" w:themeColor="text1"/>
        </w:rPr>
        <w:t>Содержание курса</w:t>
      </w:r>
      <w:r w:rsidRPr="00A9030C">
        <w:rPr>
          <w:rStyle w:val="c4"/>
          <w:rFonts w:eastAsiaTheme="majorEastAsia"/>
          <w:b/>
          <w:bCs/>
          <w:color w:val="000000" w:themeColor="text1"/>
        </w:rPr>
        <w:t xml:space="preserve"> </w:t>
      </w:r>
      <w:r w:rsidRPr="003D7959">
        <w:rPr>
          <w:rStyle w:val="c4"/>
          <w:rFonts w:eastAsiaTheme="majorEastAsia"/>
          <w:b/>
          <w:bCs/>
          <w:color w:val="000000"/>
        </w:rPr>
        <w:t>3 класс.</w:t>
      </w:r>
    </w:p>
    <w:p w14:paraId="16A694F3" w14:textId="77777777" w:rsidR="003D7959" w:rsidRPr="003D7959" w:rsidRDefault="003D7959" w:rsidP="003D7959">
      <w:pPr>
        <w:pStyle w:val="c16"/>
        <w:shd w:val="clear" w:color="auto" w:fill="FFFFFF"/>
        <w:spacing w:before="0" w:beforeAutospacing="0" w:after="0" w:afterAutospacing="0"/>
        <w:rPr>
          <w:color w:val="000000"/>
        </w:rPr>
      </w:pPr>
    </w:p>
    <w:p w14:paraId="0FACEAF9"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4"/>
          <w:rFonts w:eastAsiaTheme="majorEastAsia"/>
          <w:b/>
          <w:bCs/>
          <w:color w:val="000000"/>
        </w:rPr>
        <w:t>Числа от 1 до 100. Сложение и вычитание (9ч)</w:t>
      </w:r>
    </w:p>
    <w:p w14:paraId="77BF0AE0"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2"/>
          <w:rFonts w:eastAsiaTheme="majorEastAsia"/>
          <w:color w:val="000000"/>
        </w:rPr>
        <w:t>Нумерация чисел в пределах 100. Устные и письменные приемы сложения и вычитания  чисел в пределах 100.Взаимосвязь между компонентами и результатом сложения (вычитания). Уравнение. Решение уравнения Обозначение геометрических фигур буквами.</w:t>
      </w:r>
    </w:p>
    <w:p w14:paraId="77112AF5"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4"/>
          <w:rFonts w:eastAsiaTheme="majorEastAsia"/>
          <w:b/>
          <w:bCs/>
          <w:color w:val="000000"/>
        </w:rPr>
        <w:t>Числа от 1 до 100. Табличное умножение и деление (53ч)</w:t>
      </w:r>
    </w:p>
    <w:p w14:paraId="68A9F54F"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2"/>
          <w:rFonts w:eastAsiaTheme="majorEastAsia"/>
          <w:color w:val="000000"/>
        </w:rPr>
        <w:t>Таблица умножения однозначных чисел и соответствующие случаи деления.</w:t>
      </w:r>
    </w:p>
    <w:p w14:paraId="5B34BEB9"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2"/>
          <w:rFonts w:eastAsiaTheme="majorEastAsia"/>
          <w:color w:val="000000"/>
        </w:rPr>
        <w:t>Умножение числа 1 и на 1. Умножение числа 0 и на 0, деление числа 0, невозможность деления на 0.Нахождение числа, которое в несколько раз больше или меньше данного; сравнение чисел с помощью деления. Примеры взаимосвязей между величинами (цена, количество, стоимость и др.). Решение уравнений вида 58 – х =27, х – 36 = 23, х + 38 = 70 на основе знания взаимосвязей между компонентами и результатами действий. Решение подбором уравнений вида х – 3 = 21, х ׃ 4 = 9, 27 ׃ х = 9. Площадь. Единицы площади: квадратный сантиметр, квадратный дециметр, квадратный метр. Соотношения между ними. Площадь прямоугольника (квадрата).</w:t>
      </w:r>
    </w:p>
    <w:p w14:paraId="1185B60C"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2"/>
          <w:rFonts w:eastAsiaTheme="majorEastAsia"/>
          <w:color w:val="000000"/>
        </w:rPr>
        <w:t>Практическая работа: Площадь; сравнение площадей фигур на глаз, наложением, с помощью подсчета выбранной мерки.</w:t>
      </w:r>
    </w:p>
    <w:p w14:paraId="51A5A0FB"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4"/>
          <w:rFonts w:eastAsiaTheme="majorEastAsia"/>
          <w:b/>
          <w:bCs/>
          <w:color w:val="000000"/>
        </w:rPr>
        <w:t>Доли. </w:t>
      </w:r>
      <w:r w:rsidRPr="003D7959">
        <w:rPr>
          <w:rStyle w:val="c2"/>
          <w:rFonts w:eastAsiaTheme="majorEastAsia"/>
          <w:color w:val="000000"/>
        </w:rPr>
        <w:t>Нахождение доли числа и числа по его доле. Сравнение долей. Единицы времени: год, месяц, сутки. Соотношения между ними. Круг. Окружность. Центр, радиус, диаметр окружности (круга).</w:t>
      </w:r>
    </w:p>
    <w:p w14:paraId="5A1DA6FB"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2"/>
          <w:rFonts w:eastAsiaTheme="majorEastAsia"/>
          <w:color w:val="000000"/>
        </w:rPr>
        <w:t>Практическая работа: Круг, окружность; построение окружности с помощью циркуля.</w:t>
      </w:r>
    </w:p>
    <w:p w14:paraId="3E9BD74E"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4"/>
          <w:rFonts w:eastAsiaTheme="majorEastAsia"/>
          <w:b/>
          <w:bCs/>
          <w:color w:val="000000"/>
        </w:rPr>
        <w:t xml:space="preserve">Числа от 1 до 100. </w:t>
      </w:r>
      <w:proofErr w:type="spellStart"/>
      <w:r w:rsidRPr="003D7959">
        <w:rPr>
          <w:rStyle w:val="c4"/>
          <w:rFonts w:eastAsiaTheme="majorEastAsia"/>
          <w:b/>
          <w:bCs/>
          <w:color w:val="000000"/>
        </w:rPr>
        <w:t>Внетабличное</w:t>
      </w:r>
      <w:proofErr w:type="spellEnd"/>
      <w:r w:rsidRPr="003D7959">
        <w:rPr>
          <w:rStyle w:val="c4"/>
          <w:rFonts w:eastAsiaTheme="majorEastAsia"/>
          <w:b/>
          <w:bCs/>
          <w:color w:val="000000"/>
        </w:rPr>
        <w:t xml:space="preserve"> умножение и деление (28ч)</w:t>
      </w:r>
    </w:p>
    <w:p w14:paraId="7B9FA94B"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2"/>
          <w:rFonts w:eastAsiaTheme="majorEastAsia"/>
          <w:color w:val="000000"/>
        </w:rPr>
        <w:t xml:space="preserve">Умножение суммы на число. Деление суммы на число. Устные приемы </w:t>
      </w:r>
      <w:proofErr w:type="spellStart"/>
      <w:r w:rsidRPr="003D7959">
        <w:rPr>
          <w:rStyle w:val="c2"/>
          <w:rFonts w:eastAsiaTheme="majorEastAsia"/>
          <w:color w:val="000000"/>
        </w:rPr>
        <w:t>внетабличного</w:t>
      </w:r>
      <w:proofErr w:type="spellEnd"/>
      <w:r w:rsidRPr="003D7959">
        <w:rPr>
          <w:rStyle w:val="c2"/>
          <w:rFonts w:eastAsiaTheme="majorEastAsia"/>
          <w:color w:val="000000"/>
        </w:rPr>
        <w:t xml:space="preserve"> умножения и деления. Деление с остатком. Проверка умножения и деления. Проверка </w:t>
      </w:r>
      <w:r w:rsidRPr="003D7959">
        <w:rPr>
          <w:rStyle w:val="c2"/>
          <w:rFonts w:eastAsiaTheme="majorEastAsia"/>
          <w:color w:val="000000"/>
        </w:rPr>
        <w:lastRenderedPageBreak/>
        <w:t>деления с остатком. Выражения с двумя переменными вида а + b, а – b, а ∙ b, c ׃ d; нахождение их значений при заданных числовых значениях входящих в них букв. Уравнения вида х – 6 = 72, х : 8 = 12, 64 : х = 16 и их решение на основе знания взаимосвязей между результатами и компонентами действий.</w:t>
      </w:r>
    </w:p>
    <w:p w14:paraId="372E99E8"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4"/>
          <w:rFonts w:eastAsiaTheme="majorEastAsia"/>
          <w:b/>
          <w:bCs/>
          <w:color w:val="000000"/>
        </w:rPr>
        <w:t>Числа от 1 до 1000. Нумерация (12ч)</w:t>
      </w:r>
    </w:p>
    <w:p w14:paraId="11D33645"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2"/>
          <w:rFonts w:eastAsiaTheme="majorEastAsia"/>
          <w:color w:val="000000"/>
        </w:rPr>
        <w:t>Образование и названия трехзначных чисел. Порядок следования чисел при счете. Запись и чтение трехзначных чисел. Представление трехзначного числа в виде суммы разрядных слагаемых. Сравнение чисел. Увеличение и уменьшение числа в 10, 100 раз. Единицы массы: грамм, килограмм. Соотношение между ними.</w:t>
      </w:r>
    </w:p>
    <w:p w14:paraId="6ED5B880"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2"/>
          <w:rFonts w:eastAsiaTheme="majorEastAsia"/>
          <w:color w:val="000000"/>
        </w:rPr>
        <w:t>Практическая работа: Единицы массы; взвешивание предметов.</w:t>
      </w:r>
    </w:p>
    <w:p w14:paraId="1813F2A0"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4"/>
          <w:rFonts w:eastAsiaTheme="majorEastAsia"/>
          <w:b/>
          <w:bCs/>
          <w:color w:val="000000"/>
        </w:rPr>
        <w:t>Числа от 1 до 1000. Сложение и вычитание (15ч)</w:t>
      </w:r>
    </w:p>
    <w:p w14:paraId="504F9BCC"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2"/>
          <w:rFonts w:eastAsiaTheme="majorEastAsia"/>
          <w:color w:val="000000"/>
        </w:rPr>
        <w:t>Устные приемы сложения и вычитания, сводимых к действиям в пределах 100. Письменные приемы сложения и вычитания.  Виды треугольников: разносторонние, равнобедренные (равносторонние); прямоугольные, остроугольные, тупоугольные. Решение задач в 1 – 3 действия на сложение, вычитание в течение года.</w:t>
      </w:r>
    </w:p>
    <w:p w14:paraId="1918B961"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4"/>
          <w:rFonts w:eastAsiaTheme="majorEastAsia"/>
          <w:b/>
          <w:bCs/>
          <w:color w:val="000000"/>
        </w:rPr>
        <w:t>Числа от 1 до 1000. Умножение и деление (14ч)</w:t>
      </w:r>
    </w:p>
    <w:p w14:paraId="648C70AA"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2"/>
          <w:rFonts w:eastAsiaTheme="majorEastAsia"/>
          <w:color w:val="000000"/>
        </w:rPr>
        <w:t>Устные приемы умножения и деления чисел в случаях, сводимых к действиям в пределах 100. Письменные приемы умножения и деления на однозначное число. Решение задач в 1 – 3 действия на умножение и деление в течение года.</w:t>
      </w:r>
    </w:p>
    <w:p w14:paraId="7ACB0CF6" w14:textId="77777777" w:rsidR="003D7959" w:rsidRPr="003D7959" w:rsidRDefault="003D7959" w:rsidP="003D7959">
      <w:pPr>
        <w:pStyle w:val="c8"/>
        <w:shd w:val="clear" w:color="auto" w:fill="FFFFFF"/>
        <w:spacing w:before="0" w:beforeAutospacing="0" w:after="0" w:afterAutospacing="0"/>
        <w:jc w:val="both"/>
        <w:rPr>
          <w:color w:val="000000"/>
        </w:rPr>
      </w:pPr>
      <w:r w:rsidRPr="003D7959">
        <w:rPr>
          <w:rStyle w:val="c4"/>
          <w:rFonts w:eastAsiaTheme="majorEastAsia"/>
          <w:b/>
          <w:bCs/>
          <w:color w:val="000000"/>
        </w:rPr>
        <w:t>Итоговое повторение (5ч)</w:t>
      </w:r>
    </w:p>
    <w:p w14:paraId="5ABD2616" w14:textId="77777777" w:rsidR="003D7959" w:rsidRPr="003D7959" w:rsidRDefault="003D7959" w:rsidP="003D7959">
      <w:pPr>
        <w:pStyle w:val="c8"/>
        <w:shd w:val="clear" w:color="auto" w:fill="FFFFFF"/>
        <w:spacing w:before="0" w:beforeAutospacing="0" w:after="0" w:afterAutospacing="0"/>
        <w:jc w:val="both"/>
        <w:rPr>
          <w:rStyle w:val="c2"/>
          <w:rFonts w:eastAsiaTheme="majorEastAsia"/>
          <w:color w:val="000000"/>
        </w:rPr>
      </w:pPr>
      <w:r w:rsidRPr="003D7959">
        <w:rPr>
          <w:rStyle w:val="c2"/>
          <w:rFonts w:eastAsiaTheme="majorEastAsia"/>
          <w:color w:val="000000"/>
        </w:rPr>
        <w:t>Числа от 1 до 1000. Нумерация чисел. Сложение, вычитание, умножение, деление в пределах 1000: устные и письменные приемы. Порядок выполнения действий. Решение уравнений. Решение задач изученных видов.</w:t>
      </w:r>
    </w:p>
    <w:p w14:paraId="256B096A" w14:textId="77777777" w:rsidR="003D7959" w:rsidRPr="003D7959" w:rsidRDefault="003D7959" w:rsidP="003D7959">
      <w:pPr>
        <w:pStyle w:val="c8"/>
        <w:shd w:val="clear" w:color="auto" w:fill="FFFFFF"/>
        <w:spacing w:before="0" w:beforeAutospacing="0" w:after="0" w:afterAutospacing="0"/>
        <w:jc w:val="both"/>
        <w:rPr>
          <w:rStyle w:val="c2"/>
          <w:rFonts w:eastAsiaTheme="majorEastAsia"/>
          <w:color w:val="000000"/>
        </w:rPr>
      </w:pPr>
    </w:p>
    <w:p w14:paraId="1654DECF" w14:textId="77777777" w:rsidR="003D7959" w:rsidRPr="003D7959" w:rsidRDefault="003D7959" w:rsidP="003D7959">
      <w:pPr>
        <w:pStyle w:val="c8"/>
        <w:shd w:val="clear" w:color="auto" w:fill="FFFFFF"/>
        <w:spacing w:before="0" w:beforeAutospacing="0" w:after="0" w:afterAutospacing="0"/>
        <w:jc w:val="both"/>
        <w:rPr>
          <w:rStyle w:val="c2"/>
          <w:rFonts w:eastAsiaTheme="majorEastAsia"/>
          <w:color w:val="000000"/>
        </w:rPr>
      </w:pPr>
    </w:p>
    <w:p w14:paraId="50F4609F" w14:textId="77777777" w:rsidR="003D7959" w:rsidRPr="003D7959" w:rsidRDefault="003D7959" w:rsidP="003D7959">
      <w:pPr>
        <w:pStyle w:val="c8"/>
        <w:shd w:val="clear" w:color="auto" w:fill="FFFFFF"/>
        <w:spacing w:before="0" w:beforeAutospacing="0" w:after="0" w:afterAutospacing="0"/>
        <w:jc w:val="both"/>
        <w:rPr>
          <w:rStyle w:val="c2"/>
          <w:rFonts w:eastAsiaTheme="majorEastAsia"/>
          <w:color w:val="000000"/>
        </w:rPr>
      </w:pPr>
    </w:p>
    <w:p w14:paraId="4A2BA128" w14:textId="77777777" w:rsidR="003D7959" w:rsidRPr="00A9030C" w:rsidRDefault="003D7959" w:rsidP="003D7959">
      <w:pPr>
        <w:pStyle w:val="c8"/>
        <w:shd w:val="clear" w:color="auto" w:fill="FFFFFF"/>
        <w:spacing w:before="0" w:beforeAutospacing="0" w:after="0" w:afterAutospacing="0"/>
        <w:jc w:val="both"/>
        <w:rPr>
          <w:rStyle w:val="c2"/>
          <w:rFonts w:eastAsiaTheme="majorEastAsia"/>
          <w:i/>
          <w:color w:val="000000"/>
        </w:rPr>
      </w:pPr>
    </w:p>
    <w:p w14:paraId="06D25CDE" w14:textId="77777777" w:rsidR="003D7959" w:rsidRPr="00A9030C" w:rsidRDefault="003D7959" w:rsidP="003D7959">
      <w:pPr>
        <w:pStyle w:val="a5"/>
        <w:shd w:val="clear" w:color="auto" w:fill="FFFFFF"/>
        <w:spacing w:before="0" w:beforeAutospacing="0" w:after="120" w:afterAutospacing="0"/>
        <w:rPr>
          <w:rStyle w:val="c2"/>
          <w:rFonts w:eastAsiaTheme="majorEastAsia"/>
          <w:i/>
          <w:color w:val="000000"/>
        </w:rPr>
      </w:pPr>
      <w:r w:rsidRPr="00A9030C">
        <w:rPr>
          <w:rStyle w:val="c2"/>
          <w:rFonts w:eastAsiaTheme="majorEastAsia"/>
          <w:i/>
          <w:color w:val="000000"/>
        </w:rPr>
        <w:t>К концу 3 класса</w:t>
      </w:r>
      <w:r w:rsidRPr="00A9030C">
        <w:rPr>
          <w:i/>
          <w:iCs/>
          <w:color w:val="000000"/>
        </w:rPr>
        <w:t xml:space="preserve"> учащийся научится:</w:t>
      </w:r>
    </w:p>
    <w:p w14:paraId="4F416240" w14:textId="77777777" w:rsidR="003D7959" w:rsidRPr="003D7959" w:rsidRDefault="003D7959" w:rsidP="003D7959">
      <w:pPr>
        <w:pStyle w:val="c8"/>
        <w:shd w:val="clear" w:color="auto" w:fill="FFFFFF"/>
        <w:spacing w:before="0" w:beforeAutospacing="0" w:after="0" w:afterAutospacing="0"/>
        <w:jc w:val="both"/>
        <w:rPr>
          <w:rStyle w:val="c2"/>
          <w:rFonts w:eastAsiaTheme="majorEastAsia"/>
          <w:color w:val="000000"/>
        </w:rPr>
      </w:pPr>
    </w:p>
    <w:p w14:paraId="1A631488"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ЧИСЛА И ВЕЛИЧИНЫ</w:t>
      </w:r>
    </w:p>
    <w:p w14:paraId="661772BB"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образовывать, называть, читать, записывать числа от 0 до 1000;</w:t>
      </w:r>
    </w:p>
    <w:p w14:paraId="2C995B28"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сравнивать трёхзначные числа и записывать результат сравнения, упорядочивать заданные числа, заменять трёхзначное число суммой разрядных слагаемых, заменять мелкие единицы счёта крупными и наоборот;</w:t>
      </w:r>
    </w:p>
    <w:p w14:paraId="124AE49A"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w:t>
      </w:r>
    </w:p>
    <w:p w14:paraId="5E309DF8"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группировать числа по заданному или самостоятельно установленному одному или нескольким признакам;</w:t>
      </w:r>
    </w:p>
    <w:p w14:paraId="0A290B83"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читать, записывать и сравнивать значения величины площади, используя изученные единицы этой величины (квадратный сантиметр, квадратный дециметр, квадратный метр) и соотношения между ними: 1 дм2 = = 100 см2, 1 м2 = 100 дм2; переводить одни единицы площади в другие;</w:t>
      </w:r>
    </w:p>
    <w:p w14:paraId="63AB60F4"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читать, записывать и сравнивать значения величины массы, используя изученные единицы этой величины (килограмм, грамм) и соотношение между ними: 1 кг = 1000 г; переводить мелкие единицы массы в более крупные, сравнивать и упорядочивать объекты по массе.</w:t>
      </w:r>
    </w:p>
    <w:p w14:paraId="40B34B9B" w14:textId="77777777" w:rsidR="003D7959" w:rsidRPr="003D7959" w:rsidRDefault="003D7959" w:rsidP="003D7959">
      <w:pPr>
        <w:pStyle w:val="a5"/>
        <w:shd w:val="clear" w:color="auto" w:fill="FFFFFF"/>
        <w:spacing w:before="0" w:beforeAutospacing="0" w:after="120" w:afterAutospacing="0"/>
        <w:rPr>
          <w:color w:val="000000"/>
        </w:rPr>
      </w:pPr>
      <w:r w:rsidRPr="003D7959">
        <w:rPr>
          <w:i/>
          <w:iCs/>
          <w:color w:val="000000"/>
        </w:rPr>
        <w:t>Учащийся получит возможность научиться:</w:t>
      </w:r>
    </w:p>
    <w:p w14:paraId="3968406B"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lastRenderedPageBreak/>
        <w:t>• классифицировать числа по нескольким основаниям (в более сложных случаях) и объяснять свои действия;</w:t>
      </w:r>
    </w:p>
    <w:p w14:paraId="6F7C0ACE"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самостоятельно выбирать единицу для измерения таких величин, как площадь, масса, в конкретных условиях и объяснять свой выбор.</w:t>
      </w:r>
    </w:p>
    <w:p w14:paraId="04B77B0C" w14:textId="77777777" w:rsidR="003D7959" w:rsidRPr="003D7959" w:rsidRDefault="003D7959" w:rsidP="003D7959">
      <w:pPr>
        <w:pStyle w:val="a5"/>
        <w:shd w:val="clear" w:color="auto" w:fill="FFFFFF"/>
        <w:spacing w:before="0" w:beforeAutospacing="0" w:after="120" w:afterAutospacing="0"/>
        <w:jc w:val="center"/>
        <w:rPr>
          <w:color w:val="000000"/>
        </w:rPr>
      </w:pPr>
      <w:r w:rsidRPr="003D7959">
        <w:rPr>
          <w:color w:val="000000"/>
        </w:rPr>
        <w:t>АРИФМЕТИЧЕСКИЕ ДЕЙСТВИЯ</w:t>
      </w:r>
    </w:p>
    <w:p w14:paraId="0DF838BB" w14:textId="77777777" w:rsidR="003D7959" w:rsidRPr="003D7959" w:rsidRDefault="003D7959" w:rsidP="003D7959">
      <w:pPr>
        <w:pStyle w:val="a5"/>
        <w:shd w:val="clear" w:color="auto" w:fill="FFFFFF"/>
        <w:spacing w:before="0" w:beforeAutospacing="0" w:after="120" w:afterAutospacing="0"/>
        <w:rPr>
          <w:color w:val="000000"/>
        </w:rPr>
      </w:pPr>
      <w:r w:rsidRPr="003D7959">
        <w:rPr>
          <w:i/>
          <w:iCs/>
          <w:color w:val="000000"/>
        </w:rPr>
        <w:t>Учащийся научится:</w:t>
      </w:r>
    </w:p>
    <w:p w14:paraId="06A50859"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выполнять табличное умножение и деление чисел; выполнять умножение на 1 и на 0, выполнять деление вида a : a, 0 : a;</w:t>
      </w:r>
    </w:p>
    <w:p w14:paraId="043DEA78"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xml:space="preserve">• выполнять </w:t>
      </w:r>
      <w:proofErr w:type="spellStart"/>
      <w:r w:rsidRPr="003D7959">
        <w:rPr>
          <w:color w:val="000000"/>
        </w:rPr>
        <w:t>внетабличное</w:t>
      </w:r>
      <w:proofErr w:type="spellEnd"/>
      <w:r w:rsidRPr="003D7959">
        <w:rPr>
          <w:color w:val="000000"/>
        </w:rPr>
        <w:t xml:space="preserve"> умножение и деление, в том числе деление с остатком; выполнять проверку арифметических действий умножение и деление (в том числе — деление с остатком);</w:t>
      </w:r>
    </w:p>
    <w:p w14:paraId="5658B08B"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выполнять письменно действия сложение, вычитание, умножение и деление на однозначное число в пределах 1000;</w:t>
      </w:r>
    </w:p>
    <w:p w14:paraId="2379B21E"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вычислять значение числового выражения, содержащего 2–3 действия (со скобками и без скобок).</w:t>
      </w:r>
    </w:p>
    <w:p w14:paraId="0EB2F8C6" w14:textId="77777777" w:rsidR="003D7959" w:rsidRPr="003D7959" w:rsidRDefault="003D7959" w:rsidP="003D7959">
      <w:pPr>
        <w:pStyle w:val="a5"/>
        <w:shd w:val="clear" w:color="auto" w:fill="FFFFFF"/>
        <w:spacing w:before="0" w:beforeAutospacing="0" w:after="120" w:afterAutospacing="0"/>
        <w:rPr>
          <w:color w:val="000000"/>
        </w:rPr>
      </w:pPr>
      <w:r w:rsidRPr="003D7959">
        <w:rPr>
          <w:i/>
          <w:iCs/>
          <w:color w:val="000000"/>
        </w:rPr>
        <w:t>Учащийся получит возможность научиться:</w:t>
      </w:r>
    </w:p>
    <w:p w14:paraId="02FE8F89"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использовать свойства арифметических действий для удобства вычислений;</w:t>
      </w:r>
    </w:p>
    <w:p w14:paraId="7AD538CF"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вычислять значение буквенного выражения при заданных значениях входящих в него букв;</w:t>
      </w:r>
    </w:p>
    <w:p w14:paraId="60F14653"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решать уравнения на основе связи между компонентами и результатами умножения и деления.</w:t>
      </w:r>
    </w:p>
    <w:p w14:paraId="2323C8ED" w14:textId="77777777" w:rsidR="003D7959" w:rsidRPr="003D7959" w:rsidRDefault="003D7959" w:rsidP="003D7959">
      <w:pPr>
        <w:pStyle w:val="a5"/>
        <w:shd w:val="clear" w:color="auto" w:fill="FFFFFF"/>
        <w:spacing w:before="0" w:beforeAutospacing="0" w:after="120" w:afterAutospacing="0"/>
        <w:jc w:val="center"/>
        <w:rPr>
          <w:color w:val="000000"/>
        </w:rPr>
      </w:pPr>
    </w:p>
    <w:p w14:paraId="2EDFFFB8" w14:textId="77777777" w:rsidR="003D7959" w:rsidRPr="003D7959" w:rsidRDefault="003D7959" w:rsidP="003D7959">
      <w:pPr>
        <w:pStyle w:val="a5"/>
        <w:shd w:val="clear" w:color="auto" w:fill="FFFFFF"/>
        <w:spacing w:before="0" w:beforeAutospacing="0" w:after="120" w:afterAutospacing="0"/>
        <w:jc w:val="center"/>
        <w:rPr>
          <w:color w:val="000000"/>
        </w:rPr>
      </w:pPr>
      <w:r w:rsidRPr="003D7959">
        <w:rPr>
          <w:color w:val="000000"/>
        </w:rPr>
        <w:t>РАБОТА С ТЕКСТОВЫМИ ЗАДАЧАМИ</w:t>
      </w:r>
    </w:p>
    <w:p w14:paraId="62620497" w14:textId="77777777" w:rsidR="003D7959" w:rsidRPr="003D7959" w:rsidRDefault="003D7959" w:rsidP="003D7959">
      <w:pPr>
        <w:pStyle w:val="a5"/>
        <w:shd w:val="clear" w:color="auto" w:fill="FFFFFF"/>
        <w:spacing w:before="0" w:beforeAutospacing="0" w:after="120" w:afterAutospacing="0"/>
        <w:rPr>
          <w:color w:val="000000"/>
        </w:rPr>
      </w:pPr>
      <w:r w:rsidRPr="003D7959">
        <w:rPr>
          <w:i/>
          <w:iCs/>
          <w:color w:val="000000"/>
        </w:rPr>
        <w:t>Учащийся научится:</w:t>
      </w:r>
    </w:p>
    <w:p w14:paraId="65571162"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анализировать задачу, выполнять краткую запись задачи в различных видах: в таблице, на схематическом рисунке, на схематическом чертеже;</w:t>
      </w:r>
    </w:p>
    <w:p w14:paraId="5842D875"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составлять план решения задачи в 2–3 действия, объяснять его и следовать ему при записи решения задачи;</w:t>
      </w:r>
    </w:p>
    <w:p w14:paraId="1776E403"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преобразовывать задачу в новую, изменяя её условие или вопрос;</w:t>
      </w:r>
    </w:p>
    <w:p w14:paraId="471602F5"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составлять задачу по краткой записи, по схеме, по её решению;</w:t>
      </w:r>
    </w:p>
    <w:p w14:paraId="327C4FDD"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14:paraId="6610A979" w14:textId="77777777" w:rsidR="003D7959" w:rsidRPr="003D7959" w:rsidRDefault="003D7959" w:rsidP="003D7959">
      <w:pPr>
        <w:pStyle w:val="a5"/>
        <w:shd w:val="clear" w:color="auto" w:fill="FFFFFF"/>
        <w:spacing w:before="0" w:beforeAutospacing="0" w:after="120" w:afterAutospacing="0"/>
        <w:rPr>
          <w:color w:val="000000"/>
        </w:rPr>
      </w:pPr>
      <w:r w:rsidRPr="003D7959">
        <w:rPr>
          <w:i/>
          <w:iCs/>
          <w:color w:val="000000"/>
        </w:rPr>
        <w:t>Учащийся получит возможность научиться:</w:t>
      </w:r>
    </w:p>
    <w:p w14:paraId="28427F25"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сравнивать задачи по сходству и различию отношений между объектами, рассматриваемых в задачах;</w:t>
      </w:r>
    </w:p>
    <w:p w14:paraId="1A146F68"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дополнять задачу с недостающими данными возможными числами;</w:t>
      </w:r>
    </w:p>
    <w:p w14:paraId="1D02AEC4"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находить разные способы решения одной и той же задачи, сравнивать их и выбирать наиболее рациональный;</w:t>
      </w:r>
    </w:p>
    <w:p w14:paraId="0AF761B5"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решать задачи на нахождение доли целого и целого по его доле;</w:t>
      </w:r>
    </w:p>
    <w:p w14:paraId="4F6C21B0"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решать задачи практического содержания, в том числе задачи-расчёты.</w:t>
      </w:r>
    </w:p>
    <w:p w14:paraId="02553AFA" w14:textId="77777777" w:rsidR="003D7959" w:rsidRPr="003D7959" w:rsidRDefault="003D7959" w:rsidP="003D7959">
      <w:pPr>
        <w:pStyle w:val="a5"/>
        <w:shd w:val="clear" w:color="auto" w:fill="FFFFFF"/>
        <w:spacing w:before="0" w:beforeAutospacing="0" w:after="120" w:afterAutospacing="0"/>
        <w:jc w:val="center"/>
        <w:rPr>
          <w:color w:val="000000"/>
        </w:rPr>
      </w:pPr>
      <w:r w:rsidRPr="003D7959">
        <w:rPr>
          <w:color w:val="000000"/>
        </w:rPr>
        <w:lastRenderedPageBreak/>
        <w:t>ПРОСТРАНСТВЕННЫЕ ОТНОШЕНИЯ. ГЕОМЕТРИЧЕСКИЕ ФИГУРЫ</w:t>
      </w:r>
    </w:p>
    <w:p w14:paraId="1AC43ABA" w14:textId="77777777" w:rsidR="003D7959" w:rsidRPr="003D7959" w:rsidRDefault="003D7959" w:rsidP="003D7959">
      <w:pPr>
        <w:pStyle w:val="a5"/>
        <w:shd w:val="clear" w:color="auto" w:fill="FFFFFF"/>
        <w:spacing w:before="0" w:beforeAutospacing="0" w:after="120" w:afterAutospacing="0"/>
        <w:rPr>
          <w:color w:val="000000"/>
        </w:rPr>
      </w:pPr>
      <w:r w:rsidRPr="003D7959">
        <w:rPr>
          <w:i/>
          <w:iCs/>
          <w:color w:val="000000"/>
        </w:rPr>
        <w:t>Учащийся научится:</w:t>
      </w:r>
    </w:p>
    <w:p w14:paraId="750DA3FF"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обозначать геометрические фигуры буквами;</w:t>
      </w:r>
    </w:p>
    <w:p w14:paraId="275967D9"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различать круг и окружность;</w:t>
      </w:r>
    </w:p>
    <w:p w14:paraId="2BF1AD33"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чертить окружность заданного радиуса с использованием циркуля.</w:t>
      </w:r>
    </w:p>
    <w:p w14:paraId="718E4E4C" w14:textId="77777777" w:rsidR="003D7959" w:rsidRPr="003D7959" w:rsidRDefault="003D7959" w:rsidP="003D7959">
      <w:pPr>
        <w:pStyle w:val="a5"/>
        <w:shd w:val="clear" w:color="auto" w:fill="FFFFFF"/>
        <w:spacing w:before="0" w:beforeAutospacing="0" w:after="120" w:afterAutospacing="0"/>
        <w:rPr>
          <w:color w:val="000000"/>
        </w:rPr>
      </w:pPr>
      <w:r w:rsidRPr="003D7959">
        <w:rPr>
          <w:i/>
          <w:iCs/>
          <w:color w:val="000000"/>
        </w:rPr>
        <w:t>Учащийся получит возможность научиться:</w:t>
      </w:r>
    </w:p>
    <w:p w14:paraId="7B5EB277"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различать треугольники по соотношению длин сторон; по видам углов;</w:t>
      </w:r>
    </w:p>
    <w:p w14:paraId="7AF17EFB"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изображать геометрические фигуры (отрезок, прямоугольник) в заданном масштабе;</w:t>
      </w:r>
    </w:p>
    <w:p w14:paraId="1DA157D9"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читать план участка (комнаты, сада и др.).</w:t>
      </w:r>
    </w:p>
    <w:p w14:paraId="51B3F2A1"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ГЕОМЕТРИЧЕСКИЕ ВЕЛИЧИНЫ</w:t>
      </w:r>
    </w:p>
    <w:p w14:paraId="7F6FD94F" w14:textId="77777777" w:rsidR="003D7959" w:rsidRPr="003D7959" w:rsidRDefault="003D7959" w:rsidP="003D7959">
      <w:pPr>
        <w:pStyle w:val="a5"/>
        <w:shd w:val="clear" w:color="auto" w:fill="FFFFFF"/>
        <w:spacing w:before="0" w:beforeAutospacing="0" w:after="120" w:afterAutospacing="0"/>
        <w:rPr>
          <w:color w:val="000000"/>
        </w:rPr>
      </w:pPr>
      <w:r w:rsidRPr="003D7959">
        <w:rPr>
          <w:i/>
          <w:iCs/>
          <w:color w:val="000000"/>
        </w:rPr>
        <w:t>Учащийся научится:</w:t>
      </w:r>
    </w:p>
    <w:p w14:paraId="00F0AF34"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измерять длину отрезка;</w:t>
      </w:r>
    </w:p>
    <w:p w14:paraId="2C7E08FA"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вычислять площадь прямоугольника (квадрата) по заданным длинам его сторон;</w:t>
      </w:r>
    </w:p>
    <w:p w14:paraId="7A2B234D"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выражать площадь объектов в разных единицах площади (квадратный сантиметр, квадратный дециметр, квадратный метр), используя соотношения между ними.</w:t>
      </w:r>
    </w:p>
    <w:p w14:paraId="63F64D6D" w14:textId="77777777" w:rsidR="003D7959" w:rsidRPr="003D7959" w:rsidRDefault="003D7959" w:rsidP="003D7959">
      <w:pPr>
        <w:pStyle w:val="a5"/>
        <w:shd w:val="clear" w:color="auto" w:fill="FFFFFF"/>
        <w:spacing w:before="0" w:beforeAutospacing="0" w:after="120" w:afterAutospacing="0"/>
        <w:rPr>
          <w:color w:val="000000"/>
        </w:rPr>
      </w:pPr>
    </w:p>
    <w:p w14:paraId="7B0527FC" w14:textId="77777777" w:rsidR="003D7959" w:rsidRPr="003D7959" w:rsidRDefault="003D7959" w:rsidP="003D7959">
      <w:pPr>
        <w:pStyle w:val="a5"/>
        <w:shd w:val="clear" w:color="auto" w:fill="FFFFFF"/>
        <w:spacing w:before="0" w:beforeAutospacing="0" w:after="120" w:afterAutospacing="0"/>
        <w:rPr>
          <w:color w:val="000000"/>
        </w:rPr>
      </w:pPr>
      <w:r w:rsidRPr="003D7959">
        <w:rPr>
          <w:i/>
          <w:iCs/>
          <w:color w:val="000000"/>
        </w:rPr>
        <w:t>Учащийся получит возможность научиться:</w:t>
      </w:r>
    </w:p>
    <w:p w14:paraId="0FDBE323"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выбирать наиболее подходящие единицы площади для конкретной ситуации;</w:t>
      </w:r>
    </w:p>
    <w:p w14:paraId="01A58179"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вычислять площадь прямоугольного треугольника, достраивая его до прямоугольника.</w:t>
      </w:r>
    </w:p>
    <w:p w14:paraId="4564A492" w14:textId="77777777" w:rsidR="003D7959" w:rsidRPr="003D7959" w:rsidRDefault="003D7959" w:rsidP="003D7959">
      <w:pPr>
        <w:pStyle w:val="a5"/>
        <w:shd w:val="clear" w:color="auto" w:fill="FFFFFF"/>
        <w:spacing w:before="0" w:beforeAutospacing="0" w:after="120" w:afterAutospacing="0"/>
        <w:jc w:val="center"/>
        <w:rPr>
          <w:color w:val="000000"/>
        </w:rPr>
      </w:pPr>
    </w:p>
    <w:p w14:paraId="410A55EC" w14:textId="77777777" w:rsidR="003D7959" w:rsidRPr="003D7959" w:rsidRDefault="003D7959" w:rsidP="003D7959">
      <w:pPr>
        <w:pStyle w:val="a5"/>
        <w:shd w:val="clear" w:color="auto" w:fill="FFFFFF"/>
        <w:spacing w:before="0" w:beforeAutospacing="0" w:after="120" w:afterAutospacing="0"/>
        <w:jc w:val="center"/>
        <w:rPr>
          <w:color w:val="000000"/>
        </w:rPr>
      </w:pPr>
      <w:r w:rsidRPr="003D7959">
        <w:rPr>
          <w:color w:val="000000"/>
        </w:rPr>
        <w:t>РАБОТА С ИНФОРМАЦИЕЙ</w:t>
      </w:r>
    </w:p>
    <w:p w14:paraId="448F1EB8" w14:textId="77777777" w:rsidR="003D7959" w:rsidRPr="003D7959" w:rsidRDefault="003D7959" w:rsidP="003D7959">
      <w:pPr>
        <w:pStyle w:val="a5"/>
        <w:shd w:val="clear" w:color="auto" w:fill="FFFFFF"/>
        <w:spacing w:before="0" w:beforeAutospacing="0" w:after="120" w:afterAutospacing="0"/>
        <w:rPr>
          <w:color w:val="000000"/>
        </w:rPr>
      </w:pPr>
    </w:p>
    <w:p w14:paraId="419A4678" w14:textId="77777777" w:rsidR="003D7959" w:rsidRPr="003D7959" w:rsidRDefault="003D7959" w:rsidP="003D7959">
      <w:pPr>
        <w:pStyle w:val="a5"/>
        <w:shd w:val="clear" w:color="auto" w:fill="FFFFFF"/>
        <w:spacing w:before="0" w:beforeAutospacing="0" w:after="120" w:afterAutospacing="0"/>
        <w:rPr>
          <w:color w:val="000000"/>
        </w:rPr>
      </w:pPr>
      <w:r w:rsidRPr="003D7959">
        <w:rPr>
          <w:i/>
          <w:iCs/>
          <w:color w:val="000000"/>
        </w:rPr>
        <w:t>Учащийся научится:</w:t>
      </w:r>
    </w:p>
    <w:p w14:paraId="568E4A53"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анализировать готовые таблицы, использовать их для выполнения заданных действий, для построения вывода;</w:t>
      </w:r>
    </w:p>
    <w:p w14:paraId="2BC63F1A"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устанавливать правило, по которому составлена таблица, заполнять таблицу по установленному правилу недостающими элементами;</w:t>
      </w:r>
    </w:p>
    <w:p w14:paraId="6F6F7FF7"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самостоятельно оформлять в таблице зависимости между пропорциональными величинами;</w:t>
      </w:r>
    </w:p>
    <w:p w14:paraId="238D176D"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выстраивать цепочку логических рассуждений, делать выводы.</w:t>
      </w:r>
    </w:p>
    <w:p w14:paraId="76C86B43" w14:textId="77777777" w:rsidR="003D7959" w:rsidRPr="003D7959" w:rsidRDefault="003D7959" w:rsidP="003D7959">
      <w:pPr>
        <w:pStyle w:val="a5"/>
        <w:shd w:val="clear" w:color="auto" w:fill="FFFFFF"/>
        <w:spacing w:before="0" w:beforeAutospacing="0" w:after="120" w:afterAutospacing="0"/>
        <w:rPr>
          <w:color w:val="000000"/>
        </w:rPr>
      </w:pPr>
      <w:r w:rsidRPr="003D7959">
        <w:rPr>
          <w:i/>
          <w:iCs/>
          <w:color w:val="000000"/>
        </w:rPr>
        <w:t>Учащийся получит возможность научиться:</w:t>
      </w:r>
    </w:p>
    <w:p w14:paraId="01C7F22A"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читать несложные готовые таблицы;</w:t>
      </w:r>
    </w:p>
    <w:p w14:paraId="6EA1DC71" w14:textId="77777777" w:rsidR="003D7959" w:rsidRPr="003D7959" w:rsidRDefault="003D7959" w:rsidP="003D7959">
      <w:pPr>
        <w:pStyle w:val="a5"/>
        <w:shd w:val="clear" w:color="auto" w:fill="FFFFFF"/>
        <w:spacing w:before="0" w:beforeAutospacing="0" w:after="120" w:afterAutospacing="0"/>
        <w:rPr>
          <w:color w:val="000000"/>
        </w:rPr>
      </w:pPr>
      <w:r w:rsidRPr="003D7959">
        <w:rPr>
          <w:color w:val="000000"/>
        </w:rPr>
        <w:t>• понимать высказывания, содержащие логические связки (… и …; если…, то…; каждый; все и др.), определять, верно или неверно приведённое высказывание о числах, результатах действиях, геометрических фигурах.</w:t>
      </w:r>
    </w:p>
    <w:p w14:paraId="5292DB2E" w14:textId="77777777" w:rsidR="00272972" w:rsidRDefault="00272972" w:rsidP="003D7959">
      <w:pPr>
        <w:jc w:val="center"/>
        <w:rPr>
          <w:rFonts w:ascii="Times New Roman" w:hAnsi="Times New Roman" w:cs="Times New Roman"/>
          <w:b/>
          <w:sz w:val="24"/>
          <w:szCs w:val="24"/>
        </w:rPr>
      </w:pPr>
    </w:p>
    <w:p w14:paraId="66EF557E" w14:textId="77777777" w:rsidR="00272972" w:rsidRDefault="00272972" w:rsidP="003D7959">
      <w:pPr>
        <w:jc w:val="center"/>
        <w:rPr>
          <w:rFonts w:ascii="Times New Roman" w:hAnsi="Times New Roman" w:cs="Times New Roman"/>
          <w:b/>
          <w:sz w:val="24"/>
          <w:szCs w:val="24"/>
        </w:rPr>
      </w:pPr>
    </w:p>
    <w:p w14:paraId="06AF9E31" w14:textId="77777777" w:rsidR="00272972" w:rsidRDefault="00272972" w:rsidP="003D7959">
      <w:pPr>
        <w:jc w:val="center"/>
        <w:rPr>
          <w:rFonts w:ascii="Times New Roman" w:hAnsi="Times New Roman" w:cs="Times New Roman"/>
          <w:b/>
          <w:sz w:val="24"/>
          <w:szCs w:val="24"/>
        </w:rPr>
      </w:pPr>
    </w:p>
    <w:p w14:paraId="1A5461FE" w14:textId="77777777" w:rsidR="00272972" w:rsidRDefault="00272972" w:rsidP="003D7959">
      <w:pPr>
        <w:jc w:val="center"/>
        <w:rPr>
          <w:rFonts w:ascii="Times New Roman" w:hAnsi="Times New Roman" w:cs="Times New Roman"/>
          <w:b/>
          <w:sz w:val="24"/>
          <w:szCs w:val="24"/>
        </w:rPr>
      </w:pPr>
    </w:p>
    <w:p w14:paraId="32401CD9" w14:textId="77777777" w:rsidR="00272972" w:rsidRDefault="00272972" w:rsidP="003D7959">
      <w:pPr>
        <w:jc w:val="center"/>
        <w:rPr>
          <w:rFonts w:ascii="Times New Roman" w:hAnsi="Times New Roman" w:cs="Times New Roman"/>
          <w:b/>
          <w:sz w:val="24"/>
          <w:szCs w:val="24"/>
        </w:rPr>
      </w:pPr>
    </w:p>
    <w:p w14:paraId="609F86EC" w14:textId="77777777" w:rsidR="003D7959" w:rsidRPr="003D7959" w:rsidRDefault="003D7959" w:rsidP="003D7959">
      <w:pPr>
        <w:jc w:val="center"/>
        <w:rPr>
          <w:rFonts w:ascii="Times New Roman" w:hAnsi="Times New Roman" w:cs="Times New Roman"/>
          <w:b/>
          <w:sz w:val="24"/>
          <w:szCs w:val="24"/>
        </w:rPr>
      </w:pPr>
      <w:r w:rsidRPr="003D7959">
        <w:rPr>
          <w:rFonts w:ascii="Times New Roman" w:hAnsi="Times New Roman" w:cs="Times New Roman"/>
          <w:b/>
          <w:sz w:val="24"/>
          <w:szCs w:val="24"/>
        </w:rPr>
        <w:t>Тематическое планирование 3 класс</w:t>
      </w:r>
    </w:p>
    <w:tbl>
      <w:tblPr>
        <w:tblW w:w="82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402"/>
        <w:gridCol w:w="1275"/>
        <w:gridCol w:w="2694"/>
      </w:tblGrid>
      <w:tr w:rsidR="003D7959" w:rsidRPr="003D7959" w14:paraId="43D494EB" w14:textId="77777777" w:rsidTr="006E102C">
        <w:trPr>
          <w:trHeight w:val="419"/>
        </w:trPr>
        <w:tc>
          <w:tcPr>
            <w:tcW w:w="852" w:type="dxa"/>
            <w:vMerge w:val="restart"/>
          </w:tcPr>
          <w:p w14:paraId="6308009F"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b/>
                <w:sz w:val="24"/>
                <w:szCs w:val="24"/>
                <w:lang w:eastAsia="ar-SA"/>
              </w:rPr>
            </w:pPr>
            <w:r w:rsidRPr="003D7959">
              <w:rPr>
                <w:rFonts w:ascii="Times New Roman" w:eastAsia="Times New Roman" w:hAnsi="Times New Roman" w:cs="Times New Roman"/>
                <w:b/>
                <w:sz w:val="24"/>
                <w:szCs w:val="24"/>
                <w:lang w:eastAsia="ar-SA"/>
              </w:rPr>
              <w:t xml:space="preserve">№ </w:t>
            </w:r>
            <w:r w:rsidRPr="003D7959">
              <w:rPr>
                <w:rFonts w:ascii="Times New Roman" w:eastAsia="Times New Roman" w:hAnsi="Times New Roman" w:cs="Times New Roman"/>
                <w:b/>
                <w:spacing w:val="-9"/>
                <w:sz w:val="24"/>
                <w:szCs w:val="24"/>
                <w:lang w:eastAsia="ar-SA"/>
              </w:rPr>
              <w:t>п/п</w:t>
            </w:r>
          </w:p>
        </w:tc>
        <w:tc>
          <w:tcPr>
            <w:tcW w:w="3402" w:type="dxa"/>
            <w:vMerge w:val="restart"/>
          </w:tcPr>
          <w:p w14:paraId="450CBB63"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pacing w:val="-4"/>
                <w:sz w:val="24"/>
                <w:szCs w:val="24"/>
                <w:lang w:eastAsia="ar-SA"/>
              </w:rPr>
              <w:t>Разделы</w:t>
            </w:r>
          </w:p>
        </w:tc>
        <w:tc>
          <w:tcPr>
            <w:tcW w:w="1275" w:type="dxa"/>
            <w:vMerge w:val="restart"/>
          </w:tcPr>
          <w:p w14:paraId="147DA6D3"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Кол-во часов</w:t>
            </w:r>
          </w:p>
        </w:tc>
        <w:tc>
          <w:tcPr>
            <w:tcW w:w="2694" w:type="dxa"/>
          </w:tcPr>
          <w:p w14:paraId="3375A8AC"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b/>
                <w:sz w:val="24"/>
                <w:szCs w:val="24"/>
                <w:lang w:eastAsia="ar-SA"/>
              </w:rPr>
            </w:pPr>
            <w:r w:rsidRPr="003D7959">
              <w:rPr>
                <w:rFonts w:ascii="Times New Roman" w:eastAsia="Times New Roman" w:hAnsi="Times New Roman" w:cs="Times New Roman"/>
                <w:b/>
                <w:spacing w:val="-3"/>
                <w:sz w:val="24"/>
                <w:szCs w:val="24"/>
                <w:lang w:eastAsia="ar-SA"/>
              </w:rPr>
              <w:t xml:space="preserve">Организация контроля </w:t>
            </w:r>
            <w:r w:rsidRPr="003D7959">
              <w:rPr>
                <w:rFonts w:ascii="Times New Roman" w:eastAsia="Times New Roman" w:hAnsi="Times New Roman" w:cs="Times New Roman"/>
                <w:b/>
                <w:spacing w:val="-2"/>
                <w:sz w:val="24"/>
                <w:szCs w:val="24"/>
                <w:lang w:eastAsia="ar-SA"/>
              </w:rPr>
              <w:t>знаний</w:t>
            </w:r>
          </w:p>
        </w:tc>
      </w:tr>
      <w:tr w:rsidR="003D7959" w:rsidRPr="003D7959" w14:paraId="257B8059" w14:textId="77777777" w:rsidTr="006E102C">
        <w:trPr>
          <w:trHeight w:val="385"/>
        </w:trPr>
        <w:tc>
          <w:tcPr>
            <w:tcW w:w="852" w:type="dxa"/>
            <w:vMerge/>
          </w:tcPr>
          <w:p w14:paraId="4D61CB52"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p>
        </w:tc>
        <w:tc>
          <w:tcPr>
            <w:tcW w:w="3402" w:type="dxa"/>
            <w:vMerge/>
          </w:tcPr>
          <w:p w14:paraId="3BC1DB5C"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pacing w:val="-4"/>
                <w:sz w:val="24"/>
                <w:szCs w:val="24"/>
                <w:lang w:eastAsia="ar-SA"/>
              </w:rPr>
            </w:pPr>
          </w:p>
        </w:tc>
        <w:tc>
          <w:tcPr>
            <w:tcW w:w="1275" w:type="dxa"/>
            <w:vMerge/>
          </w:tcPr>
          <w:p w14:paraId="170938B5"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p>
        </w:tc>
        <w:tc>
          <w:tcPr>
            <w:tcW w:w="2694" w:type="dxa"/>
          </w:tcPr>
          <w:p w14:paraId="57D13AE3" w14:textId="77777777" w:rsidR="003D7959" w:rsidRPr="003D7959" w:rsidRDefault="003D7959" w:rsidP="006E102C">
            <w:pPr>
              <w:spacing w:after="0" w:line="240" w:lineRule="auto"/>
              <w:ind w:left="283"/>
              <w:contextualSpacing/>
              <w:rPr>
                <w:rFonts w:ascii="Times New Roman" w:eastAsia="Times New Roman" w:hAnsi="Times New Roman" w:cs="Times New Roman"/>
                <w:sz w:val="24"/>
                <w:szCs w:val="24"/>
              </w:rPr>
            </w:pPr>
            <w:r w:rsidRPr="003D7959">
              <w:rPr>
                <w:rFonts w:ascii="Times New Roman" w:eastAsia="Times New Roman" w:hAnsi="Times New Roman" w:cs="Times New Roman"/>
                <w:spacing w:val="-5"/>
                <w:sz w:val="24"/>
                <w:szCs w:val="24"/>
                <w:lang w:eastAsia="ar-SA"/>
              </w:rPr>
              <w:t xml:space="preserve">Количество к/р  </w:t>
            </w:r>
          </w:p>
          <w:p w14:paraId="10CD0D14"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b/>
                <w:sz w:val="24"/>
                <w:szCs w:val="24"/>
                <w:lang w:eastAsia="ar-SA"/>
              </w:rPr>
            </w:pPr>
          </w:p>
        </w:tc>
      </w:tr>
      <w:tr w:rsidR="003D7959" w:rsidRPr="003D7959" w14:paraId="23B1C22B" w14:textId="77777777" w:rsidTr="006E102C">
        <w:tc>
          <w:tcPr>
            <w:tcW w:w="852" w:type="dxa"/>
          </w:tcPr>
          <w:p w14:paraId="0DF7A622"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1</w:t>
            </w:r>
          </w:p>
        </w:tc>
        <w:tc>
          <w:tcPr>
            <w:tcW w:w="3402" w:type="dxa"/>
          </w:tcPr>
          <w:p w14:paraId="70AD2AFC" w14:textId="77777777" w:rsidR="003D7959" w:rsidRPr="003D7959" w:rsidRDefault="003D7959" w:rsidP="006E102C">
            <w:pPr>
              <w:suppressAutoHyphens/>
              <w:spacing w:after="0" w:line="240" w:lineRule="auto"/>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Числа от 1 до 100.</w:t>
            </w:r>
          </w:p>
          <w:p w14:paraId="3E56EE13" w14:textId="77777777" w:rsidR="003D7959" w:rsidRPr="003D7959" w:rsidRDefault="003D7959" w:rsidP="006E102C">
            <w:pPr>
              <w:widowControl w:val="0"/>
              <w:tabs>
                <w:tab w:val="left" w:pos="3090"/>
                <w:tab w:val="center" w:pos="4677"/>
              </w:tabs>
              <w:suppressAutoHyphens/>
              <w:autoSpaceDE w:val="0"/>
              <w:spacing w:after="0" w:line="240" w:lineRule="auto"/>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Сложение и вычитание.</w:t>
            </w:r>
          </w:p>
        </w:tc>
        <w:tc>
          <w:tcPr>
            <w:tcW w:w="1275" w:type="dxa"/>
          </w:tcPr>
          <w:p w14:paraId="27F8115E"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9</w:t>
            </w:r>
          </w:p>
        </w:tc>
        <w:tc>
          <w:tcPr>
            <w:tcW w:w="2694" w:type="dxa"/>
          </w:tcPr>
          <w:p w14:paraId="72BEFB0B"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1</w:t>
            </w:r>
          </w:p>
        </w:tc>
      </w:tr>
      <w:tr w:rsidR="003D7959" w:rsidRPr="003D7959" w14:paraId="36B8E5E7" w14:textId="77777777" w:rsidTr="006E102C">
        <w:tc>
          <w:tcPr>
            <w:tcW w:w="852" w:type="dxa"/>
          </w:tcPr>
          <w:p w14:paraId="7572B81F"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2</w:t>
            </w:r>
          </w:p>
        </w:tc>
        <w:tc>
          <w:tcPr>
            <w:tcW w:w="3402" w:type="dxa"/>
          </w:tcPr>
          <w:p w14:paraId="4D0E688F" w14:textId="77777777" w:rsidR="003D7959" w:rsidRPr="003D7959" w:rsidRDefault="003D7959" w:rsidP="006E102C">
            <w:pPr>
              <w:widowControl w:val="0"/>
              <w:tabs>
                <w:tab w:val="left" w:pos="3090"/>
                <w:tab w:val="center" w:pos="4677"/>
              </w:tabs>
              <w:suppressAutoHyphens/>
              <w:autoSpaceDE w:val="0"/>
              <w:spacing w:after="0" w:line="240" w:lineRule="auto"/>
              <w:rPr>
                <w:rFonts w:ascii="Times New Roman" w:eastAsia="Times New Roman" w:hAnsi="Times New Roman" w:cs="Times New Roman"/>
                <w:sz w:val="24"/>
                <w:szCs w:val="24"/>
                <w:lang w:eastAsia="ar-SA"/>
              </w:rPr>
            </w:pPr>
            <w:r w:rsidRPr="003D7959">
              <w:rPr>
                <w:rFonts w:ascii="Times New Roman" w:hAnsi="Times New Roman" w:cs="Times New Roman"/>
                <w:sz w:val="24"/>
                <w:szCs w:val="24"/>
              </w:rPr>
              <w:t>Числа от 1 до 100. Табличное умножение и деление.</w:t>
            </w:r>
          </w:p>
        </w:tc>
        <w:tc>
          <w:tcPr>
            <w:tcW w:w="1275" w:type="dxa"/>
          </w:tcPr>
          <w:p w14:paraId="3CCE13FC"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53</w:t>
            </w:r>
          </w:p>
        </w:tc>
        <w:tc>
          <w:tcPr>
            <w:tcW w:w="2694" w:type="dxa"/>
          </w:tcPr>
          <w:p w14:paraId="48E182D0"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4</w:t>
            </w:r>
          </w:p>
          <w:p w14:paraId="0E643E5B"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p>
        </w:tc>
      </w:tr>
      <w:tr w:rsidR="003D7959" w:rsidRPr="003D7959" w14:paraId="2D0E3AED" w14:textId="77777777" w:rsidTr="006E102C">
        <w:tc>
          <w:tcPr>
            <w:tcW w:w="852" w:type="dxa"/>
          </w:tcPr>
          <w:p w14:paraId="6E589546"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3</w:t>
            </w:r>
          </w:p>
        </w:tc>
        <w:tc>
          <w:tcPr>
            <w:tcW w:w="3402" w:type="dxa"/>
          </w:tcPr>
          <w:p w14:paraId="57638DC6" w14:textId="77777777" w:rsidR="003D7959" w:rsidRPr="003D7959" w:rsidRDefault="003D7959" w:rsidP="006E102C">
            <w:pPr>
              <w:widowControl w:val="0"/>
              <w:tabs>
                <w:tab w:val="left" w:pos="3090"/>
                <w:tab w:val="center" w:pos="4677"/>
              </w:tabs>
              <w:suppressAutoHyphens/>
              <w:autoSpaceDE w:val="0"/>
              <w:spacing w:after="0" w:line="240" w:lineRule="auto"/>
              <w:rPr>
                <w:rFonts w:ascii="Times New Roman" w:eastAsia="Times New Roman" w:hAnsi="Times New Roman" w:cs="Times New Roman"/>
                <w:sz w:val="24"/>
                <w:szCs w:val="24"/>
                <w:lang w:eastAsia="ar-SA"/>
              </w:rPr>
            </w:pPr>
            <w:r w:rsidRPr="003D7959">
              <w:rPr>
                <w:rFonts w:ascii="Times New Roman" w:hAnsi="Times New Roman" w:cs="Times New Roman"/>
                <w:sz w:val="24"/>
                <w:szCs w:val="24"/>
              </w:rPr>
              <w:t xml:space="preserve">Числа от 1 до 100. </w:t>
            </w:r>
            <w:proofErr w:type="spellStart"/>
            <w:r w:rsidRPr="003D7959">
              <w:rPr>
                <w:rFonts w:ascii="Times New Roman" w:hAnsi="Times New Roman" w:cs="Times New Roman"/>
                <w:sz w:val="24"/>
                <w:szCs w:val="24"/>
              </w:rPr>
              <w:t>Внетабличное</w:t>
            </w:r>
            <w:proofErr w:type="spellEnd"/>
            <w:r w:rsidRPr="003D7959">
              <w:rPr>
                <w:rFonts w:ascii="Times New Roman" w:hAnsi="Times New Roman" w:cs="Times New Roman"/>
                <w:sz w:val="24"/>
                <w:szCs w:val="24"/>
              </w:rPr>
              <w:t xml:space="preserve"> умножение и деление.</w:t>
            </w:r>
          </w:p>
        </w:tc>
        <w:tc>
          <w:tcPr>
            <w:tcW w:w="1275" w:type="dxa"/>
          </w:tcPr>
          <w:p w14:paraId="2142BBC6"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28</w:t>
            </w:r>
          </w:p>
        </w:tc>
        <w:tc>
          <w:tcPr>
            <w:tcW w:w="2694" w:type="dxa"/>
          </w:tcPr>
          <w:p w14:paraId="182A626A"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2</w:t>
            </w:r>
          </w:p>
        </w:tc>
      </w:tr>
      <w:tr w:rsidR="003D7959" w:rsidRPr="003D7959" w14:paraId="08F40E69" w14:textId="77777777" w:rsidTr="006E102C">
        <w:tc>
          <w:tcPr>
            <w:tcW w:w="852" w:type="dxa"/>
          </w:tcPr>
          <w:p w14:paraId="15F75557"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4</w:t>
            </w:r>
          </w:p>
        </w:tc>
        <w:tc>
          <w:tcPr>
            <w:tcW w:w="3402" w:type="dxa"/>
          </w:tcPr>
          <w:p w14:paraId="4C91A9C5" w14:textId="77777777" w:rsidR="003D7959" w:rsidRPr="003D7959" w:rsidRDefault="003D7959" w:rsidP="006E102C">
            <w:pPr>
              <w:suppressAutoHyphens/>
              <w:spacing w:after="0" w:line="240" w:lineRule="auto"/>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Числа от 1 до 1000.</w:t>
            </w:r>
          </w:p>
          <w:p w14:paraId="0B2AC921" w14:textId="77777777" w:rsidR="003D7959" w:rsidRPr="003D7959" w:rsidRDefault="003D7959" w:rsidP="006E102C">
            <w:pPr>
              <w:widowControl w:val="0"/>
              <w:tabs>
                <w:tab w:val="left" w:pos="3090"/>
                <w:tab w:val="center" w:pos="4677"/>
              </w:tabs>
              <w:suppressAutoHyphens/>
              <w:autoSpaceDE w:val="0"/>
              <w:spacing w:after="0" w:line="240" w:lineRule="auto"/>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Нумерация.</w:t>
            </w:r>
          </w:p>
        </w:tc>
        <w:tc>
          <w:tcPr>
            <w:tcW w:w="1275" w:type="dxa"/>
          </w:tcPr>
          <w:p w14:paraId="0372B34F"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12</w:t>
            </w:r>
          </w:p>
        </w:tc>
        <w:tc>
          <w:tcPr>
            <w:tcW w:w="2694" w:type="dxa"/>
          </w:tcPr>
          <w:p w14:paraId="625599A4"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1</w:t>
            </w:r>
          </w:p>
        </w:tc>
      </w:tr>
      <w:tr w:rsidR="003D7959" w:rsidRPr="003D7959" w14:paraId="402D4D69" w14:textId="77777777" w:rsidTr="006E102C">
        <w:tc>
          <w:tcPr>
            <w:tcW w:w="852" w:type="dxa"/>
          </w:tcPr>
          <w:p w14:paraId="15D97FDB"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5</w:t>
            </w:r>
          </w:p>
        </w:tc>
        <w:tc>
          <w:tcPr>
            <w:tcW w:w="3402" w:type="dxa"/>
          </w:tcPr>
          <w:p w14:paraId="540AA064" w14:textId="77777777" w:rsidR="003D7959" w:rsidRPr="003D7959" w:rsidRDefault="003D7959" w:rsidP="006E102C">
            <w:pPr>
              <w:suppressAutoHyphens/>
              <w:spacing w:after="0" w:line="240" w:lineRule="auto"/>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Числа от 1 до 1000.</w:t>
            </w:r>
          </w:p>
          <w:p w14:paraId="36B80022" w14:textId="77777777" w:rsidR="003D7959" w:rsidRPr="003D7959" w:rsidRDefault="003D7959" w:rsidP="006E102C">
            <w:pPr>
              <w:suppressAutoHyphens/>
              <w:spacing w:after="0" w:line="240" w:lineRule="auto"/>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Сложение и вычитание</w:t>
            </w:r>
          </w:p>
        </w:tc>
        <w:tc>
          <w:tcPr>
            <w:tcW w:w="1275" w:type="dxa"/>
          </w:tcPr>
          <w:p w14:paraId="4BE9F018"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15</w:t>
            </w:r>
          </w:p>
        </w:tc>
        <w:tc>
          <w:tcPr>
            <w:tcW w:w="2694" w:type="dxa"/>
          </w:tcPr>
          <w:p w14:paraId="68AC9717"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2</w:t>
            </w:r>
          </w:p>
        </w:tc>
      </w:tr>
      <w:tr w:rsidR="003D7959" w:rsidRPr="003D7959" w14:paraId="64F21EAE" w14:textId="77777777" w:rsidTr="006E102C">
        <w:tc>
          <w:tcPr>
            <w:tcW w:w="852" w:type="dxa"/>
          </w:tcPr>
          <w:p w14:paraId="24FF78E2"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6</w:t>
            </w:r>
          </w:p>
        </w:tc>
        <w:tc>
          <w:tcPr>
            <w:tcW w:w="3402" w:type="dxa"/>
          </w:tcPr>
          <w:p w14:paraId="77CD315E" w14:textId="77777777" w:rsidR="003D7959" w:rsidRPr="003D7959" w:rsidRDefault="003D7959" w:rsidP="006E102C">
            <w:pPr>
              <w:suppressAutoHyphens/>
              <w:spacing w:after="0" w:line="240" w:lineRule="auto"/>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Числа от 1 до 1000.</w:t>
            </w:r>
          </w:p>
          <w:p w14:paraId="15EBD6FE" w14:textId="77777777" w:rsidR="003D7959" w:rsidRPr="003D7959" w:rsidRDefault="003D7959" w:rsidP="006E102C">
            <w:pPr>
              <w:suppressAutoHyphens/>
              <w:spacing w:after="0" w:line="240" w:lineRule="auto"/>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Умножение и деление</w:t>
            </w:r>
          </w:p>
        </w:tc>
        <w:tc>
          <w:tcPr>
            <w:tcW w:w="1275" w:type="dxa"/>
          </w:tcPr>
          <w:p w14:paraId="13A37ADC"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14</w:t>
            </w:r>
          </w:p>
        </w:tc>
        <w:tc>
          <w:tcPr>
            <w:tcW w:w="2694" w:type="dxa"/>
          </w:tcPr>
          <w:p w14:paraId="01AD0053"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w:t>
            </w:r>
          </w:p>
        </w:tc>
      </w:tr>
      <w:tr w:rsidR="003D7959" w:rsidRPr="003D7959" w14:paraId="4A990F0E" w14:textId="77777777" w:rsidTr="006E102C">
        <w:tc>
          <w:tcPr>
            <w:tcW w:w="852" w:type="dxa"/>
          </w:tcPr>
          <w:p w14:paraId="378FF1B3"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7</w:t>
            </w:r>
          </w:p>
        </w:tc>
        <w:tc>
          <w:tcPr>
            <w:tcW w:w="3402" w:type="dxa"/>
          </w:tcPr>
          <w:p w14:paraId="28382D81" w14:textId="77777777" w:rsidR="003D7959" w:rsidRPr="003D7959" w:rsidRDefault="003D7959" w:rsidP="006E102C">
            <w:pPr>
              <w:suppressAutoHyphens/>
              <w:spacing w:after="0" w:line="240" w:lineRule="auto"/>
              <w:rPr>
                <w:rFonts w:ascii="Times New Roman" w:eastAsia="Times New Roman" w:hAnsi="Times New Roman" w:cs="Times New Roman"/>
                <w:sz w:val="24"/>
                <w:szCs w:val="24"/>
                <w:lang w:eastAsia="ar-SA"/>
              </w:rPr>
            </w:pPr>
            <w:r w:rsidRPr="003D7959">
              <w:rPr>
                <w:rFonts w:ascii="Times New Roman" w:hAnsi="Times New Roman" w:cs="Times New Roman"/>
                <w:sz w:val="24"/>
                <w:szCs w:val="24"/>
              </w:rPr>
              <w:t>Итоговое повторение</w:t>
            </w:r>
          </w:p>
        </w:tc>
        <w:tc>
          <w:tcPr>
            <w:tcW w:w="1275" w:type="dxa"/>
          </w:tcPr>
          <w:p w14:paraId="0E3680AA"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5</w:t>
            </w:r>
          </w:p>
        </w:tc>
        <w:tc>
          <w:tcPr>
            <w:tcW w:w="2694" w:type="dxa"/>
          </w:tcPr>
          <w:p w14:paraId="5BF2A238"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2 + 1комплексная</w:t>
            </w:r>
          </w:p>
          <w:p w14:paraId="06461B7C" w14:textId="77777777" w:rsidR="003D7959" w:rsidRPr="003D7959" w:rsidRDefault="003D7959" w:rsidP="006E102C">
            <w:pPr>
              <w:widowControl w:val="0"/>
              <w:tabs>
                <w:tab w:val="left" w:pos="3090"/>
                <w:tab w:val="center" w:pos="4677"/>
              </w:tabs>
              <w:suppressAutoHyphens/>
              <w:autoSpaceDE w:val="0"/>
              <w:spacing w:after="0" w:line="240" w:lineRule="auto"/>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За 3 класс</w:t>
            </w:r>
          </w:p>
        </w:tc>
      </w:tr>
      <w:tr w:rsidR="003D7959" w:rsidRPr="003D7959" w14:paraId="76885C79" w14:textId="77777777" w:rsidTr="006E102C">
        <w:tc>
          <w:tcPr>
            <w:tcW w:w="4254" w:type="dxa"/>
            <w:gridSpan w:val="2"/>
          </w:tcPr>
          <w:p w14:paraId="6CE36FF7" w14:textId="77777777" w:rsidR="003D7959" w:rsidRPr="003D7959" w:rsidRDefault="003D7959" w:rsidP="006E102C">
            <w:pPr>
              <w:suppressAutoHyphens/>
              <w:spacing w:after="0" w:line="240" w:lineRule="auto"/>
              <w:rPr>
                <w:rFonts w:ascii="Times New Roman" w:hAnsi="Times New Roman" w:cs="Times New Roman"/>
                <w:b/>
                <w:sz w:val="24"/>
                <w:szCs w:val="24"/>
              </w:rPr>
            </w:pPr>
            <w:r w:rsidRPr="003D7959">
              <w:rPr>
                <w:rFonts w:ascii="Times New Roman" w:hAnsi="Times New Roman" w:cs="Times New Roman"/>
                <w:b/>
                <w:sz w:val="24"/>
                <w:szCs w:val="24"/>
              </w:rPr>
              <w:t>Итого:</w:t>
            </w:r>
          </w:p>
        </w:tc>
        <w:tc>
          <w:tcPr>
            <w:tcW w:w="1275" w:type="dxa"/>
          </w:tcPr>
          <w:p w14:paraId="6C4B3570"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136</w:t>
            </w:r>
          </w:p>
        </w:tc>
        <w:tc>
          <w:tcPr>
            <w:tcW w:w="2694" w:type="dxa"/>
          </w:tcPr>
          <w:p w14:paraId="1C4DFA4F" w14:textId="77777777" w:rsidR="003D7959" w:rsidRPr="003D7959" w:rsidRDefault="003D7959" w:rsidP="006E102C">
            <w:pPr>
              <w:widowControl w:val="0"/>
              <w:tabs>
                <w:tab w:val="left" w:pos="3090"/>
                <w:tab w:val="center" w:pos="4677"/>
              </w:tabs>
              <w:suppressAutoHyphens/>
              <w:autoSpaceDE w:val="0"/>
              <w:spacing w:after="0" w:line="240" w:lineRule="auto"/>
              <w:jc w:val="center"/>
              <w:rPr>
                <w:rFonts w:ascii="Times New Roman" w:eastAsia="Times New Roman" w:hAnsi="Times New Roman" w:cs="Times New Roman"/>
                <w:sz w:val="24"/>
                <w:szCs w:val="24"/>
                <w:lang w:eastAsia="ar-SA"/>
              </w:rPr>
            </w:pPr>
            <w:r w:rsidRPr="003D7959">
              <w:rPr>
                <w:rFonts w:ascii="Times New Roman" w:eastAsia="Times New Roman" w:hAnsi="Times New Roman" w:cs="Times New Roman"/>
                <w:sz w:val="24"/>
                <w:szCs w:val="24"/>
                <w:lang w:eastAsia="ar-SA"/>
              </w:rPr>
              <w:t>13</w:t>
            </w:r>
          </w:p>
        </w:tc>
      </w:tr>
    </w:tbl>
    <w:p w14:paraId="68507B80" w14:textId="77777777" w:rsidR="003D7959" w:rsidRPr="003D7959" w:rsidRDefault="003D7959" w:rsidP="003D7959">
      <w:pPr>
        <w:spacing w:after="0" w:line="240" w:lineRule="auto"/>
        <w:contextualSpacing/>
        <w:rPr>
          <w:rFonts w:ascii="Times New Roman" w:hAnsi="Times New Roman" w:cs="Times New Roman"/>
          <w:sz w:val="24"/>
          <w:szCs w:val="24"/>
        </w:rPr>
      </w:pPr>
    </w:p>
    <w:p w14:paraId="729ECCEA" w14:textId="77777777" w:rsidR="003D7959" w:rsidRPr="003D7959" w:rsidRDefault="003D7959" w:rsidP="003D7959">
      <w:pPr>
        <w:spacing w:after="0" w:line="240" w:lineRule="auto"/>
        <w:contextualSpacing/>
        <w:rPr>
          <w:rFonts w:ascii="Times New Roman" w:hAnsi="Times New Roman" w:cs="Times New Roman"/>
          <w:sz w:val="24"/>
          <w:szCs w:val="24"/>
        </w:rPr>
      </w:pPr>
    </w:p>
    <w:p w14:paraId="51283108" w14:textId="77777777" w:rsidR="003D7959" w:rsidRPr="003D7959" w:rsidRDefault="003D7959" w:rsidP="003D7959">
      <w:pPr>
        <w:spacing w:after="0" w:line="240" w:lineRule="auto"/>
        <w:contextualSpacing/>
        <w:rPr>
          <w:rFonts w:ascii="Times New Roman" w:hAnsi="Times New Roman" w:cs="Times New Roman"/>
          <w:sz w:val="24"/>
          <w:szCs w:val="24"/>
        </w:rPr>
      </w:pPr>
    </w:p>
    <w:p w14:paraId="0DEDDBD9" w14:textId="77777777" w:rsidR="003D7959" w:rsidRPr="003D7959" w:rsidRDefault="003D7959" w:rsidP="003D7959">
      <w:pPr>
        <w:spacing w:after="0" w:line="240" w:lineRule="auto"/>
        <w:ind w:firstLine="540"/>
        <w:jc w:val="center"/>
        <w:rPr>
          <w:rFonts w:ascii="Times New Roman" w:hAnsi="Times New Roman" w:cs="Times New Roman"/>
          <w:sz w:val="24"/>
          <w:szCs w:val="24"/>
        </w:rPr>
      </w:pPr>
      <w:r w:rsidRPr="003D7959">
        <w:rPr>
          <w:rFonts w:ascii="Times New Roman" w:hAnsi="Times New Roman" w:cs="Times New Roman"/>
          <w:sz w:val="24"/>
          <w:szCs w:val="24"/>
        </w:rPr>
        <w:t>ТЕМАТИЧЕСКОЕ ПЛАНИРОВАНИЕ В 3 КЛАССЕ</w:t>
      </w:r>
    </w:p>
    <w:tbl>
      <w:tblPr>
        <w:tblStyle w:val="a4"/>
        <w:tblW w:w="0" w:type="auto"/>
        <w:tblLook w:val="04A0" w:firstRow="1" w:lastRow="0" w:firstColumn="1" w:lastColumn="0" w:noHBand="0" w:noVBand="1"/>
      </w:tblPr>
      <w:tblGrid>
        <w:gridCol w:w="817"/>
        <w:gridCol w:w="7088"/>
        <w:gridCol w:w="1666"/>
      </w:tblGrid>
      <w:tr w:rsidR="003D7959" w:rsidRPr="003D7959" w14:paraId="6B195AD5" w14:textId="77777777" w:rsidTr="006E102C">
        <w:tc>
          <w:tcPr>
            <w:tcW w:w="817" w:type="dxa"/>
          </w:tcPr>
          <w:p w14:paraId="7917C26F" w14:textId="77777777" w:rsidR="003D7959" w:rsidRPr="003D7959" w:rsidRDefault="003D7959" w:rsidP="006E102C">
            <w:pPr>
              <w:rPr>
                <w:sz w:val="24"/>
                <w:szCs w:val="24"/>
              </w:rPr>
            </w:pPr>
            <w:r w:rsidRPr="003D7959">
              <w:rPr>
                <w:sz w:val="24"/>
                <w:szCs w:val="24"/>
              </w:rPr>
              <w:t>№</w:t>
            </w:r>
          </w:p>
        </w:tc>
        <w:tc>
          <w:tcPr>
            <w:tcW w:w="7088" w:type="dxa"/>
          </w:tcPr>
          <w:p w14:paraId="1F8B1BC8" w14:textId="77777777" w:rsidR="003D7959" w:rsidRPr="003D7959" w:rsidRDefault="003D7959" w:rsidP="006E102C">
            <w:pPr>
              <w:rPr>
                <w:sz w:val="24"/>
                <w:szCs w:val="24"/>
              </w:rPr>
            </w:pPr>
            <w:r w:rsidRPr="003D7959">
              <w:rPr>
                <w:sz w:val="24"/>
                <w:szCs w:val="24"/>
              </w:rPr>
              <w:t>Название темы</w:t>
            </w:r>
          </w:p>
        </w:tc>
        <w:tc>
          <w:tcPr>
            <w:tcW w:w="1666" w:type="dxa"/>
          </w:tcPr>
          <w:p w14:paraId="36B57A15" w14:textId="77777777" w:rsidR="003D7959" w:rsidRPr="003D7959" w:rsidRDefault="003D7959" w:rsidP="006E102C">
            <w:pPr>
              <w:rPr>
                <w:sz w:val="24"/>
                <w:szCs w:val="24"/>
              </w:rPr>
            </w:pPr>
            <w:r w:rsidRPr="003D7959">
              <w:rPr>
                <w:sz w:val="24"/>
                <w:szCs w:val="24"/>
              </w:rPr>
              <w:t>часы</w:t>
            </w:r>
          </w:p>
        </w:tc>
      </w:tr>
      <w:tr w:rsidR="003D7959" w:rsidRPr="003D7959" w14:paraId="1596ACAF" w14:textId="77777777" w:rsidTr="006E102C">
        <w:tc>
          <w:tcPr>
            <w:tcW w:w="817" w:type="dxa"/>
          </w:tcPr>
          <w:p w14:paraId="46BE8A1A" w14:textId="77777777" w:rsidR="003D7959" w:rsidRPr="003D7959" w:rsidRDefault="003D7959" w:rsidP="006E102C">
            <w:pPr>
              <w:autoSpaceDE w:val="0"/>
              <w:autoSpaceDN w:val="0"/>
              <w:adjustRightInd w:val="0"/>
              <w:rPr>
                <w:sz w:val="24"/>
                <w:szCs w:val="24"/>
              </w:rPr>
            </w:pPr>
            <w:r w:rsidRPr="003D7959">
              <w:rPr>
                <w:sz w:val="24"/>
                <w:szCs w:val="24"/>
              </w:rPr>
              <w:t>1</w:t>
            </w:r>
          </w:p>
        </w:tc>
        <w:tc>
          <w:tcPr>
            <w:tcW w:w="7088" w:type="dxa"/>
          </w:tcPr>
          <w:p w14:paraId="16C4D081" w14:textId="77777777" w:rsidR="003D7959" w:rsidRPr="003D7959" w:rsidRDefault="003D7959" w:rsidP="006E102C">
            <w:pPr>
              <w:rPr>
                <w:sz w:val="24"/>
                <w:szCs w:val="24"/>
              </w:rPr>
            </w:pPr>
            <w:r w:rsidRPr="003D7959">
              <w:rPr>
                <w:sz w:val="24"/>
                <w:szCs w:val="24"/>
              </w:rPr>
              <w:t>Числа от 1 до 100. Сложение и вычитание.</w:t>
            </w:r>
          </w:p>
        </w:tc>
        <w:tc>
          <w:tcPr>
            <w:tcW w:w="1666" w:type="dxa"/>
          </w:tcPr>
          <w:p w14:paraId="177F9C2A" w14:textId="77777777" w:rsidR="003D7959" w:rsidRPr="003D7959" w:rsidRDefault="003D7959" w:rsidP="006E102C">
            <w:pPr>
              <w:rPr>
                <w:sz w:val="24"/>
                <w:szCs w:val="24"/>
              </w:rPr>
            </w:pPr>
            <w:r w:rsidRPr="003D7959">
              <w:rPr>
                <w:sz w:val="24"/>
                <w:szCs w:val="24"/>
              </w:rPr>
              <w:t>9</w:t>
            </w:r>
          </w:p>
        </w:tc>
      </w:tr>
      <w:tr w:rsidR="003D7959" w:rsidRPr="003D7959" w14:paraId="60DD35C6" w14:textId="77777777" w:rsidTr="006E102C">
        <w:tc>
          <w:tcPr>
            <w:tcW w:w="817" w:type="dxa"/>
          </w:tcPr>
          <w:p w14:paraId="506B7C9B" w14:textId="77777777" w:rsidR="003D7959" w:rsidRPr="003D7959" w:rsidRDefault="003D7959" w:rsidP="006E102C">
            <w:pPr>
              <w:autoSpaceDE w:val="0"/>
              <w:autoSpaceDN w:val="0"/>
              <w:adjustRightInd w:val="0"/>
              <w:rPr>
                <w:sz w:val="24"/>
                <w:szCs w:val="24"/>
              </w:rPr>
            </w:pPr>
            <w:r w:rsidRPr="003D7959">
              <w:rPr>
                <w:sz w:val="24"/>
                <w:szCs w:val="24"/>
              </w:rPr>
              <w:t>2</w:t>
            </w:r>
          </w:p>
        </w:tc>
        <w:tc>
          <w:tcPr>
            <w:tcW w:w="7088" w:type="dxa"/>
          </w:tcPr>
          <w:p w14:paraId="469827A4" w14:textId="77777777" w:rsidR="003D7959" w:rsidRPr="003D7959" w:rsidRDefault="003D7959" w:rsidP="006E102C">
            <w:pPr>
              <w:rPr>
                <w:sz w:val="24"/>
                <w:szCs w:val="24"/>
              </w:rPr>
            </w:pPr>
            <w:r w:rsidRPr="003D7959">
              <w:rPr>
                <w:sz w:val="24"/>
                <w:szCs w:val="24"/>
              </w:rPr>
              <w:t>Табличное умножение и деление</w:t>
            </w:r>
          </w:p>
        </w:tc>
        <w:tc>
          <w:tcPr>
            <w:tcW w:w="1666" w:type="dxa"/>
          </w:tcPr>
          <w:p w14:paraId="5635968B" w14:textId="77777777" w:rsidR="003D7959" w:rsidRPr="003D7959" w:rsidRDefault="003D7959" w:rsidP="006E102C">
            <w:pPr>
              <w:rPr>
                <w:sz w:val="24"/>
                <w:szCs w:val="24"/>
              </w:rPr>
            </w:pPr>
            <w:r w:rsidRPr="003D7959">
              <w:rPr>
                <w:sz w:val="24"/>
                <w:szCs w:val="24"/>
              </w:rPr>
              <w:t>53ч</w:t>
            </w:r>
          </w:p>
        </w:tc>
      </w:tr>
      <w:tr w:rsidR="003D7959" w:rsidRPr="003D7959" w14:paraId="3AA61B67" w14:textId="77777777" w:rsidTr="006E102C">
        <w:tc>
          <w:tcPr>
            <w:tcW w:w="817" w:type="dxa"/>
          </w:tcPr>
          <w:p w14:paraId="2164E09F" w14:textId="77777777" w:rsidR="003D7959" w:rsidRPr="003D7959" w:rsidRDefault="003D7959" w:rsidP="006E102C">
            <w:pPr>
              <w:autoSpaceDE w:val="0"/>
              <w:autoSpaceDN w:val="0"/>
              <w:adjustRightInd w:val="0"/>
              <w:rPr>
                <w:sz w:val="24"/>
                <w:szCs w:val="24"/>
              </w:rPr>
            </w:pPr>
            <w:r w:rsidRPr="003D7959">
              <w:rPr>
                <w:sz w:val="24"/>
                <w:szCs w:val="24"/>
              </w:rPr>
              <w:t>3</w:t>
            </w:r>
          </w:p>
        </w:tc>
        <w:tc>
          <w:tcPr>
            <w:tcW w:w="7088" w:type="dxa"/>
          </w:tcPr>
          <w:p w14:paraId="3609F89F" w14:textId="77777777" w:rsidR="003D7959" w:rsidRPr="003D7959" w:rsidRDefault="003D7959" w:rsidP="006E102C">
            <w:pPr>
              <w:rPr>
                <w:sz w:val="24"/>
                <w:szCs w:val="24"/>
              </w:rPr>
            </w:pPr>
            <w:proofErr w:type="spellStart"/>
            <w:r w:rsidRPr="003D7959">
              <w:rPr>
                <w:sz w:val="24"/>
                <w:szCs w:val="24"/>
              </w:rPr>
              <w:t>Внетабличное</w:t>
            </w:r>
            <w:proofErr w:type="spellEnd"/>
            <w:r w:rsidRPr="003D7959">
              <w:rPr>
                <w:sz w:val="24"/>
                <w:szCs w:val="24"/>
              </w:rPr>
              <w:t xml:space="preserve"> умножение и деление</w:t>
            </w:r>
          </w:p>
        </w:tc>
        <w:tc>
          <w:tcPr>
            <w:tcW w:w="1666" w:type="dxa"/>
          </w:tcPr>
          <w:p w14:paraId="3793C2D4" w14:textId="77777777" w:rsidR="003D7959" w:rsidRPr="003D7959" w:rsidRDefault="003D7959" w:rsidP="006E102C">
            <w:pPr>
              <w:rPr>
                <w:sz w:val="24"/>
                <w:szCs w:val="24"/>
              </w:rPr>
            </w:pPr>
            <w:r w:rsidRPr="003D7959">
              <w:rPr>
                <w:sz w:val="24"/>
                <w:szCs w:val="24"/>
              </w:rPr>
              <w:t>28</w:t>
            </w:r>
          </w:p>
        </w:tc>
      </w:tr>
      <w:tr w:rsidR="003D7959" w:rsidRPr="003D7959" w14:paraId="482B5130" w14:textId="77777777" w:rsidTr="006E102C">
        <w:tc>
          <w:tcPr>
            <w:tcW w:w="817" w:type="dxa"/>
          </w:tcPr>
          <w:p w14:paraId="117616D6" w14:textId="77777777" w:rsidR="003D7959" w:rsidRPr="003D7959" w:rsidRDefault="003D7959" w:rsidP="006E102C">
            <w:pPr>
              <w:autoSpaceDE w:val="0"/>
              <w:autoSpaceDN w:val="0"/>
              <w:adjustRightInd w:val="0"/>
              <w:rPr>
                <w:sz w:val="24"/>
                <w:szCs w:val="24"/>
              </w:rPr>
            </w:pPr>
            <w:r w:rsidRPr="003D7959">
              <w:rPr>
                <w:sz w:val="24"/>
                <w:szCs w:val="24"/>
              </w:rPr>
              <w:t>4</w:t>
            </w:r>
          </w:p>
        </w:tc>
        <w:tc>
          <w:tcPr>
            <w:tcW w:w="7088" w:type="dxa"/>
          </w:tcPr>
          <w:p w14:paraId="7A56D01A" w14:textId="77777777" w:rsidR="003D7959" w:rsidRPr="003D7959" w:rsidRDefault="003D7959" w:rsidP="006E102C">
            <w:pPr>
              <w:rPr>
                <w:sz w:val="24"/>
                <w:szCs w:val="24"/>
              </w:rPr>
            </w:pPr>
            <w:r w:rsidRPr="003D7959">
              <w:rPr>
                <w:sz w:val="24"/>
                <w:szCs w:val="24"/>
              </w:rPr>
              <w:t>Числа от 1 до 1000. Нумерация</w:t>
            </w:r>
          </w:p>
        </w:tc>
        <w:tc>
          <w:tcPr>
            <w:tcW w:w="1666" w:type="dxa"/>
          </w:tcPr>
          <w:p w14:paraId="6F7A76C5" w14:textId="77777777" w:rsidR="003D7959" w:rsidRPr="003D7959" w:rsidRDefault="003D7959" w:rsidP="006E102C">
            <w:pPr>
              <w:rPr>
                <w:sz w:val="24"/>
                <w:szCs w:val="24"/>
              </w:rPr>
            </w:pPr>
            <w:r w:rsidRPr="003D7959">
              <w:rPr>
                <w:sz w:val="24"/>
                <w:szCs w:val="24"/>
              </w:rPr>
              <w:t>12ч</w:t>
            </w:r>
          </w:p>
        </w:tc>
      </w:tr>
      <w:tr w:rsidR="003D7959" w:rsidRPr="003D7959" w14:paraId="6B80B24B" w14:textId="77777777" w:rsidTr="006E102C">
        <w:tc>
          <w:tcPr>
            <w:tcW w:w="817" w:type="dxa"/>
          </w:tcPr>
          <w:p w14:paraId="40D66E63" w14:textId="77777777" w:rsidR="003D7959" w:rsidRPr="003D7959" w:rsidRDefault="003D7959" w:rsidP="006E102C">
            <w:pPr>
              <w:autoSpaceDE w:val="0"/>
              <w:autoSpaceDN w:val="0"/>
              <w:adjustRightInd w:val="0"/>
              <w:rPr>
                <w:sz w:val="24"/>
                <w:szCs w:val="24"/>
              </w:rPr>
            </w:pPr>
            <w:r w:rsidRPr="003D7959">
              <w:rPr>
                <w:sz w:val="24"/>
                <w:szCs w:val="24"/>
              </w:rPr>
              <w:t>5</w:t>
            </w:r>
          </w:p>
        </w:tc>
        <w:tc>
          <w:tcPr>
            <w:tcW w:w="7088" w:type="dxa"/>
          </w:tcPr>
          <w:p w14:paraId="7D559E88" w14:textId="77777777" w:rsidR="003D7959" w:rsidRPr="003D7959" w:rsidRDefault="003D7959" w:rsidP="006E102C">
            <w:pPr>
              <w:rPr>
                <w:sz w:val="24"/>
                <w:szCs w:val="24"/>
              </w:rPr>
            </w:pPr>
            <w:r w:rsidRPr="003D7959">
              <w:rPr>
                <w:sz w:val="24"/>
                <w:szCs w:val="24"/>
              </w:rPr>
              <w:t xml:space="preserve">Сложение и вычитание                     </w:t>
            </w:r>
          </w:p>
        </w:tc>
        <w:tc>
          <w:tcPr>
            <w:tcW w:w="1666" w:type="dxa"/>
          </w:tcPr>
          <w:p w14:paraId="58AFCE0D" w14:textId="77777777" w:rsidR="003D7959" w:rsidRPr="003D7959" w:rsidRDefault="003D7959" w:rsidP="006E102C">
            <w:pPr>
              <w:rPr>
                <w:sz w:val="24"/>
                <w:szCs w:val="24"/>
              </w:rPr>
            </w:pPr>
            <w:r w:rsidRPr="003D7959">
              <w:rPr>
                <w:sz w:val="24"/>
                <w:szCs w:val="24"/>
              </w:rPr>
              <w:t>15ч</w:t>
            </w:r>
          </w:p>
        </w:tc>
      </w:tr>
      <w:tr w:rsidR="003D7959" w:rsidRPr="003D7959" w14:paraId="2FB1A1C0" w14:textId="77777777" w:rsidTr="006E102C">
        <w:tc>
          <w:tcPr>
            <w:tcW w:w="817" w:type="dxa"/>
          </w:tcPr>
          <w:p w14:paraId="4344E4D3" w14:textId="77777777" w:rsidR="003D7959" w:rsidRPr="003D7959" w:rsidRDefault="003D7959" w:rsidP="006E102C">
            <w:pPr>
              <w:autoSpaceDE w:val="0"/>
              <w:autoSpaceDN w:val="0"/>
              <w:adjustRightInd w:val="0"/>
              <w:rPr>
                <w:sz w:val="24"/>
                <w:szCs w:val="24"/>
              </w:rPr>
            </w:pPr>
            <w:r w:rsidRPr="003D7959">
              <w:rPr>
                <w:sz w:val="24"/>
                <w:szCs w:val="24"/>
              </w:rPr>
              <w:t>6</w:t>
            </w:r>
          </w:p>
        </w:tc>
        <w:tc>
          <w:tcPr>
            <w:tcW w:w="7088" w:type="dxa"/>
          </w:tcPr>
          <w:p w14:paraId="450B5CFA" w14:textId="77777777" w:rsidR="003D7959" w:rsidRPr="003D7959" w:rsidRDefault="003D7959" w:rsidP="006E102C">
            <w:pPr>
              <w:rPr>
                <w:sz w:val="24"/>
                <w:szCs w:val="24"/>
              </w:rPr>
            </w:pPr>
            <w:r w:rsidRPr="003D7959">
              <w:rPr>
                <w:sz w:val="24"/>
                <w:szCs w:val="24"/>
              </w:rPr>
              <w:t>Умножение и деление</w:t>
            </w:r>
          </w:p>
        </w:tc>
        <w:tc>
          <w:tcPr>
            <w:tcW w:w="1666" w:type="dxa"/>
          </w:tcPr>
          <w:p w14:paraId="5FFAB2FE" w14:textId="77777777" w:rsidR="003D7959" w:rsidRPr="003D7959" w:rsidRDefault="003D7959" w:rsidP="006E102C">
            <w:pPr>
              <w:rPr>
                <w:sz w:val="24"/>
                <w:szCs w:val="24"/>
              </w:rPr>
            </w:pPr>
            <w:r w:rsidRPr="003D7959">
              <w:rPr>
                <w:sz w:val="24"/>
                <w:szCs w:val="24"/>
              </w:rPr>
              <w:t>5ч</w:t>
            </w:r>
          </w:p>
        </w:tc>
      </w:tr>
      <w:tr w:rsidR="003D7959" w:rsidRPr="003D7959" w14:paraId="035F0289" w14:textId="77777777" w:rsidTr="006E102C">
        <w:tc>
          <w:tcPr>
            <w:tcW w:w="817" w:type="dxa"/>
          </w:tcPr>
          <w:p w14:paraId="4C9716AB" w14:textId="77777777" w:rsidR="003D7959" w:rsidRPr="003D7959" w:rsidRDefault="003D7959" w:rsidP="006E102C">
            <w:pPr>
              <w:rPr>
                <w:sz w:val="24"/>
                <w:szCs w:val="24"/>
              </w:rPr>
            </w:pPr>
            <w:r w:rsidRPr="003D7959">
              <w:rPr>
                <w:sz w:val="24"/>
                <w:szCs w:val="24"/>
              </w:rPr>
              <w:t>7</w:t>
            </w:r>
          </w:p>
        </w:tc>
        <w:tc>
          <w:tcPr>
            <w:tcW w:w="7088" w:type="dxa"/>
          </w:tcPr>
          <w:p w14:paraId="5B4D88BE" w14:textId="77777777" w:rsidR="003D7959" w:rsidRPr="003D7959" w:rsidRDefault="003D7959" w:rsidP="006E102C">
            <w:pPr>
              <w:rPr>
                <w:sz w:val="24"/>
                <w:szCs w:val="24"/>
              </w:rPr>
            </w:pPr>
            <w:r w:rsidRPr="003D7959">
              <w:rPr>
                <w:sz w:val="24"/>
                <w:szCs w:val="24"/>
              </w:rPr>
              <w:t>Приёмы письменных вычислений</w:t>
            </w:r>
          </w:p>
        </w:tc>
        <w:tc>
          <w:tcPr>
            <w:tcW w:w="1666" w:type="dxa"/>
          </w:tcPr>
          <w:p w14:paraId="4883CD12" w14:textId="77777777" w:rsidR="003D7959" w:rsidRPr="003D7959" w:rsidRDefault="003D7959" w:rsidP="006E102C">
            <w:pPr>
              <w:rPr>
                <w:sz w:val="24"/>
                <w:szCs w:val="24"/>
              </w:rPr>
            </w:pPr>
            <w:r w:rsidRPr="003D7959">
              <w:rPr>
                <w:sz w:val="24"/>
                <w:szCs w:val="24"/>
              </w:rPr>
              <w:t>9ч</w:t>
            </w:r>
          </w:p>
        </w:tc>
      </w:tr>
      <w:tr w:rsidR="003D7959" w:rsidRPr="003D7959" w14:paraId="14D4A1BE" w14:textId="77777777" w:rsidTr="006E102C">
        <w:tc>
          <w:tcPr>
            <w:tcW w:w="817" w:type="dxa"/>
          </w:tcPr>
          <w:p w14:paraId="6EF0F0D2" w14:textId="77777777" w:rsidR="003D7959" w:rsidRPr="003D7959" w:rsidRDefault="003D7959" w:rsidP="006E102C">
            <w:pPr>
              <w:rPr>
                <w:sz w:val="24"/>
                <w:szCs w:val="24"/>
              </w:rPr>
            </w:pPr>
            <w:r w:rsidRPr="003D7959">
              <w:rPr>
                <w:sz w:val="24"/>
                <w:szCs w:val="24"/>
              </w:rPr>
              <w:t>8</w:t>
            </w:r>
          </w:p>
        </w:tc>
        <w:tc>
          <w:tcPr>
            <w:tcW w:w="7088" w:type="dxa"/>
          </w:tcPr>
          <w:p w14:paraId="2C53AB31" w14:textId="77777777" w:rsidR="003D7959" w:rsidRPr="003D7959" w:rsidRDefault="003D7959" w:rsidP="006E102C">
            <w:pPr>
              <w:rPr>
                <w:sz w:val="24"/>
                <w:szCs w:val="24"/>
              </w:rPr>
            </w:pPr>
            <w:r w:rsidRPr="003D7959">
              <w:rPr>
                <w:sz w:val="24"/>
                <w:szCs w:val="24"/>
              </w:rPr>
              <w:t>Итоговое повторение.</w:t>
            </w:r>
          </w:p>
        </w:tc>
        <w:tc>
          <w:tcPr>
            <w:tcW w:w="1666" w:type="dxa"/>
          </w:tcPr>
          <w:p w14:paraId="20DB36DE" w14:textId="77777777" w:rsidR="003D7959" w:rsidRPr="003D7959" w:rsidRDefault="003D7959" w:rsidP="006E102C">
            <w:pPr>
              <w:rPr>
                <w:sz w:val="24"/>
                <w:szCs w:val="24"/>
              </w:rPr>
            </w:pPr>
            <w:r w:rsidRPr="003D7959">
              <w:rPr>
                <w:sz w:val="24"/>
                <w:szCs w:val="24"/>
              </w:rPr>
              <w:t>5ч</w:t>
            </w:r>
          </w:p>
        </w:tc>
      </w:tr>
      <w:tr w:rsidR="003D7959" w:rsidRPr="003D7959" w14:paraId="01AC2505" w14:textId="77777777" w:rsidTr="006E102C">
        <w:tc>
          <w:tcPr>
            <w:tcW w:w="817" w:type="dxa"/>
          </w:tcPr>
          <w:p w14:paraId="3C4DA740" w14:textId="77777777" w:rsidR="003D7959" w:rsidRPr="003D7959" w:rsidRDefault="003D7959" w:rsidP="006E102C">
            <w:pPr>
              <w:rPr>
                <w:sz w:val="24"/>
                <w:szCs w:val="24"/>
              </w:rPr>
            </w:pPr>
            <w:r w:rsidRPr="003D7959">
              <w:rPr>
                <w:sz w:val="24"/>
                <w:szCs w:val="24"/>
              </w:rPr>
              <w:t>9</w:t>
            </w:r>
          </w:p>
        </w:tc>
        <w:tc>
          <w:tcPr>
            <w:tcW w:w="7088" w:type="dxa"/>
          </w:tcPr>
          <w:p w14:paraId="0A16290E" w14:textId="77777777" w:rsidR="003D7959" w:rsidRPr="003D7959" w:rsidRDefault="003D7959" w:rsidP="006E102C">
            <w:pPr>
              <w:rPr>
                <w:sz w:val="24"/>
                <w:szCs w:val="24"/>
              </w:rPr>
            </w:pPr>
            <w:r w:rsidRPr="003D7959">
              <w:rPr>
                <w:sz w:val="24"/>
                <w:szCs w:val="24"/>
              </w:rPr>
              <w:t>Итого</w:t>
            </w:r>
          </w:p>
        </w:tc>
        <w:tc>
          <w:tcPr>
            <w:tcW w:w="1666" w:type="dxa"/>
          </w:tcPr>
          <w:p w14:paraId="0F31B9A8" w14:textId="77777777" w:rsidR="003D7959" w:rsidRPr="003D7959" w:rsidRDefault="003D7959" w:rsidP="006E102C">
            <w:pPr>
              <w:rPr>
                <w:sz w:val="24"/>
                <w:szCs w:val="24"/>
              </w:rPr>
            </w:pPr>
            <w:r w:rsidRPr="003D7959">
              <w:rPr>
                <w:sz w:val="24"/>
                <w:szCs w:val="24"/>
              </w:rPr>
              <w:t>136ч</w:t>
            </w:r>
          </w:p>
        </w:tc>
      </w:tr>
    </w:tbl>
    <w:p w14:paraId="4414F321" w14:textId="77777777" w:rsidR="003D7959" w:rsidRPr="003D7959" w:rsidRDefault="003D7959" w:rsidP="003D7959">
      <w:pPr>
        <w:spacing w:after="0" w:line="240" w:lineRule="auto"/>
        <w:contextualSpacing/>
        <w:rPr>
          <w:rFonts w:ascii="Times New Roman" w:hAnsi="Times New Roman" w:cs="Times New Roman"/>
          <w:sz w:val="24"/>
          <w:szCs w:val="24"/>
        </w:rPr>
      </w:pPr>
      <w:r w:rsidRPr="003D7959">
        <w:rPr>
          <w:rFonts w:ascii="Times New Roman" w:hAnsi="Times New Roman" w:cs="Times New Roman"/>
          <w:sz w:val="24"/>
          <w:szCs w:val="24"/>
        </w:rPr>
        <w:t xml:space="preserve"> </w:t>
      </w:r>
    </w:p>
    <w:p w14:paraId="72C00950" w14:textId="77777777" w:rsidR="003D7959" w:rsidRPr="008174FF" w:rsidRDefault="003D7959" w:rsidP="003D7959">
      <w:pPr>
        <w:rPr>
          <w:rFonts w:ascii="Times New Roman" w:hAnsi="Times New Roman" w:cs="Times New Roman"/>
          <w:sz w:val="28"/>
          <w:szCs w:val="28"/>
        </w:rPr>
      </w:pPr>
    </w:p>
    <w:p w14:paraId="4C32281D" w14:textId="77777777" w:rsidR="00272972" w:rsidRDefault="00272972" w:rsidP="00272972">
      <w:pPr>
        <w:pStyle w:val="c16"/>
        <w:shd w:val="clear" w:color="auto" w:fill="FFFFFF"/>
        <w:spacing w:before="0" w:beforeAutospacing="0" w:after="0" w:afterAutospacing="0"/>
        <w:jc w:val="center"/>
      </w:pPr>
    </w:p>
    <w:p w14:paraId="3B39C9A9" w14:textId="77777777" w:rsidR="00272972" w:rsidRDefault="00272972" w:rsidP="00272972">
      <w:pPr>
        <w:pStyle w:val="c16"/>
        <w:shd w:val="clear" w:color="auto" w:fill="FFFFFF"/>
        <w:spacing w:before="0" w:beforeAutospacing="0" w:after="0" w:afterAutospacing="0"/>
        <w:jc w:val="center"/>
      </w:pPr>
    </w:p>
    <w:p w14:paraId="32FA2C2A" w14:textId="77777777" w:rsidR="00272972" w:rsidRDefault="00272972" w:rsidP="00272972">
      <w:pPr>
        <w:pStyle w:val="c16"/>
        <w:shd w:val="clear" w:color="auto" w:fill="FFFFFF"/>
        <w:spacing w:before="0" w:beforeAutospacing="0" w:after="0" w:afterAutospacing="0"/>
        <w:jc w:val="center"/>
      </w:pPr>
    </w:p>
    <w:p w14:paraId="427D23F2" w14:textId="77777777" w:rsidR="00272972" w:rsidRDefault="00272972" w:rsidP="00272972">
      <w:pPr>
        <w:pStyle w:val="c16"/>
        <w:shd w:val="clear" w:color="auto" w:fill="FFFFFF"/>
        <w:spacing w:before="0" w:beforeAutospacing="0" w:after="0" w:afterAutospacing="0"/>
        <w:jc w:val="center"/>
      </w:pPr>
    </w:p>
    <w:p w14:paraId="55D8C8D7" w14:textId="77777777" w:rsidR="00272972" w:rsidRDefault="00272972" w:rsidP="00272972">
      <w:pPr>
        <w:pStyle w:val="c16"/>
        <w:shd w:val="clear" w:color="auto" w:fill="FFFFFF"/>
        <w:spacing w:before="0" w:beforeAutospacing="0" w:after="0" w:afterAutospacing="0"/>
        <w:jc w:val="center"/>
      </w:pPr>
    </w:p>
    <w:p w14:paraId="789DB658" w14:textId="77777777" w:rsidR="00272972" w:rsidRDefault="00272972" w:rsidP="00272972">
      <w:pPr>
        <w:pStyle w:val="c16"/>
        <w:shd w:val="clear" w:color="auto" w:fill="FFFFFF"/>
        <w:spacing w:before="0" w:beforeAutospacing="0" w:after="0" w:afterAutospacing="0"/>
        <w:jc w:val="center"/>
      </w:pPr>
    </w:p>
    <w:p w14:paraId="556950CB" w14:textId="77777777" w:rsidR="00272972" w:rsidRDefault="00272972" w:rsidP="00272972">
      <w:pPr>
        <w:pStyle w:val="c16"/>
        <w:shd w:val="clear" w:color="auto" w:fill="FFFFFF"/>
        <w:spacing w:before="0" w:beforeAutospacing="0" w:after="0" w:afterAutospacing="0"/>
        <w:jc w:val="center"/>
      </w:pPr>
    </w:p>
    <w:p w14:paraId="444D5B48" w14:textId="77777777" w:rsidR="00272972" w:rsidRDefault="00272972" w:rsidP="00272972">
      <w:pPr>
        <w:pStyle w:val="c16"/>
        <w:shd w:val="clear" w:color="auto" w:fill="FFFFFF"/>
        <w:spacing w:before="0" w:beforeAutospacing="0" w:after="0" w:afterAutospacing="0"/>
        <w:jc w:val="center"/>
      </w:pPr>
    </w:p>
    <w:p w14:paraId="66B3A355" w14:textId="77777777" w:rsidR="00272972" w:rsidRDefault="00272972" w:rsidP="00272972">
      <w:pPr>
        <w:pStyle w:val="c16"/>
        <w:shd w:val="clear" w:color="auto" w:fill="FFFFFF"/>
        <w:spacing w:before="0" w:beforeAutospacing="0" w:after="0" w:afterAutospacing="0"/>
        <w:jc w:val="center"/>
      </w:pPr>
    </w:p>
    <w:p w14:paraId="148DED57" w14:textId="77777777" w:rsidR="00272972" w:rsidRDefault="00272972" w:rsidP="00272972">
      <w:pPr>
        <w:pStyle w:val="c16"/>
        <w:shd w:val="clear" w:color="auto" w:fill="FFFFFF"/>
        <w:spacing w:before="0" w:beforeAutospacing="0" w:after="0" w:afterAutospacing="0"/>
        <w:jc w:val="center"/>
      </w:pPr>
    </w:p>
    <w:p w14:paraId="23D6E6F1" w14:textId="77777777" w:rsidR="00272972" w:rsidRDefault="00272972" w:rsidP="00272972">
      <w:pPr>
        <w:pStyle w:val="c16"/>
        <w:shd w:val="clear" w:color="auto" w:fill="FFFFFF"/>
        <w:spacing w:before="0" w:beforeAutospacing="0" w:after="0" w:afterAutospacing="0"/>
        <w:jc w:val="center"/>
      </w:pPr>
    </w:p>
    <w:p w14:paraId="06667835" w14:textId="77777777" w:rsidR="00272972" w:rsidRDefault="00272972" w:rsidP="00272972">
      <w:pPr>
        <w:pStyle w:val="c16"/>
        <w:shd w:val="clear" w:color="auto" w:fill="FFFFFF"/>
        <w:spacing w:before="0" w:beforeAutospacing="0" w:after="0" w:afterAutospacing="0"/>
        <w:jc w:val="center"/>
      </w:pPr>
    </w:p>
    <w:p w14:paraId="241E35C3" w14:textId="77777777" w:rsidR="00272972" w:rsidRDefault="00272972" w:rsidP="00272972">
      <w:pPr>
        <w:pStyle w:val="c16"/>
        <w:shd w:val="clear" w:color="auto" w:fill="FFFFFF"/>
        <w:spacing w:before="0" w:beforeAutospacing="0" w:after="0" w:afterAutospacing="0"/>
        <w:jc w:val="center"/>
      </w:pPr>
    </w:p>
    <w:p w14:paraId="36014FA2" w14:textId="77777777" w:rsidR="00272972" w:rsidRDefault="003D7959" w:rsidP="00272972">
      <w:pPr>
        <w:pStyle w:val="c16"/>
        <w:shd w:val="clear" w:color="auto" w:fill="FFFFFF"/>
        <w:spacing w:before="0" w:beforeAutospacing="0" w:after="0" w:afterAutospacing="0"/>
        <w:jc w:val="center"/>
        <w:rPr>
          <w:color w:val="000000"/>
          <w:sz w:val="20"/>
          <w:szCs w:val="20"/>
        </w:rPr>
      </w:pPr>
      <w:r>
        <w:t xml:space="preserve"> </w:t>
      </w:r>
      <w:r w:rsidR="00272972">
        <w:rPr>
          <w:rStyle w:val="c4"/>
          <w:rFonts w:eastAsiaTheme="majorEastAsia"/>
          <w:b/>
          <w:bCs/>
          <w:color w:val="000000"/>
        </w:rPr>
        <w:t>Содержание курса 4 класс (136 ч)</w:t>
      </w:r>
    </w:p>
    <w:p w14:paraId="6B58D2DD"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Числа от 1 до 1000 (14ч).</w:t>
      </w:r>
    </w:p>
    <w:p w14:paraId="499E6065"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Повторение. Нумерация чисел. Порядок действий в числовых выражениях. Сложение и вычитание. Нахождение суммы нескольких слагаемых</w:t>
      </w:r>
    </w:p>
    <w:p w14:paraId="5BE4E31F" w14:textId="77777777" w:rsidR="00272972" w:rsidRDefault="00272972" w:rsidP="00272972">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Алгоритм письменного вычитания трехзначных чисел. Умножение трехзначного числа на однозначное. Свойства умножения. Алгоритм письменного деления. Приемы письменного деления. Четыре арифметических действия: сложение, вычитание, умножение, деление». Анализ к.р. Диаграммы. Что узнали. Чему научились. Странички для любознательных.</w:t>
      </w:r>
    </w:p>
    <w:p w14:paraId="76EA13B2"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2"/>
          <w:rFonts w:eastAsiaTheme="majorEastAsia"/>
          <w:color w:val="000000"/>
        </w:rPr>
        <w:t>по т»Нумерация. Величины».  Закрепление изученного</w:t>
      </w:r>
    </w:p>
    <w:p w14:paraId="0D028209" w14:textId="77777777" w:rsidR="00272972" w:rsidRDefault="00272972" w:rsidP="00272972">
      <w:pPr>
        <w:pStyle w:val="c8"/>
        <w:shd w:val="clear" w:color="auto" w:fill="FFFFFF"/>
        <w:spacing w:before="0" w:beforeAutospacing="0" w:after="0" w:afterAutospacing="0"/>
        <w:jc w:val="both"/>
        <w:rPr>
          <w:color w:val="000000"/>
          <w:sz w:val="20"/>
          <w:szCs w:val="20"/>
        </w:rPr>
      </w:pPr>
      <w:r w:rsidRPr="005E7D0A">
        <w:rPr>
          <w:rStyle w:val="c2"/>
          <w:rFonts w:eastAsiaTheme="majorEastAsia"/>
          <w:i/>
          <w:color w:val="000000"/>
        </w:rPr>
        <w:t>Контрольная работа по теме «Числа от 1 до 1000.</w:t>
      </w:r>
      <w:r>
        <w:rPr>
          <w:rStyle w:val="c2"/>
          <w:rFonts w:eastAsiaTheme="majorEastAsia"/>
          <w:i/>
          <w:color w:val="000000"/>
        </w:rPr>
        <w:t>»- 1</w:t>
      </w:r>
    </w:p>
    <w:p w14:paraId="34435C2D"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Числа,  которые больше 1000.</w:t>
      </w:r>
    </w:p>
    <w:p w14:paraId="1733FA13"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Нумерация (12 ч)</w:t>
      </w:r>
    </w:p>
    <w:p w14:paraId="400D6892" w14:textId="77777777" w:rsidR="00272972" w:rsidRDefault="00272972" w:rsidP="00272972">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Класс единиц и класс тысяч. Чтение многозначных чисел. Запись многозначных чисел. Разрядные слагаемые. Сравнение чисел. Увеличение и уменьшение числа в 10, 100, 1000 раз. Закрепление изученного. Класс миллионов. Класс миллиардов. Что узнали. Чему научились. Странички для любознательных. Наши проекты (Числа вокруг нас). Что узнали. Чему научились.</w:t>
      </w:r>
    </w:p>
    <w:p w14:paraId="5D716F52" w14:textId="77777777" w:rsidR="00272972" w:rsidRPr="005E7D0A" w:rsidRDefault="00272972" w:rsidP="00272972">
      <w:pPr>
        <w:pStyle w:val="c8"/>
        <w:shd w:val="clear" w:color="auto" w:fill="FFFFFF"/>
        <w:spacing w:before="0" w:beforeAutospacing="0" w:after="0" w:afterAutospacing="0"/>
        <w:jc w:val="both"/>
        <w:rPr>
          <w:i/>
          <w:color w:val="000000"/>
          <w:sz w:val="20"/>
          <w:szCs w:val="20"/>
        </w:rPr>
      </w:pPr>
      <w:r w:rsidRPr="005E7D0A">
        <w:rPr>
          <w:i/>
          <w:color w:val="000000"/>
          <w:sz w:val="20"/>
          <w:szCs w:val="20"/>
        </w:rPr>
        <w:t>Контрольная работа - 1</w:t>
      </w:r>
    </w:p>
    <w:p w14:paraId="63C8852A"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Величины (17 ч)</w:t>
      </w:r>
    </w:p>
    <w:p w14:paraId="1EA97713"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2"/>
          <w:rFonts w:eastAsiaTheme="majorEastAsia"/>
          <w:color w:val="000000"/>
        </w:rPr>
        <w:t> Единицы длины. Километр. Единицы длины. Закрепление изученного. Единицы площади.  километр,  миллиметр. Таблица единиц площади. Измерение площади с помощью палетки. Единицы массы. Тонна, центнер. Единицы времени. Определение времени по часам</w:t>
      </w:r>
    </w:p>
    <w:p w14:paraId="6649CD12"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2"/>
          <w:rFonts w:eastAsiaTheme="majorEastAsia"/>
          <w:color w:val="000000"/>
        </w:rPr>
        <w:t>Определение начала, конца и продолжительности события. Секунда. Век. Таблица единиц времени. Что узнали. Чему научились</w:t>
      </w:r>
    </w:p>
    <w:p w14:paraId="384D1C15" w14:textId="77777777" w:rsidR="00272972" w:rsidRPr="005E7D0A" w:rsidRDefault="00272972" w:rsidP="00272972">
      <w:pPr>
        <w:pStyle w:val="c8"/>
        <w:shd w:val="clear" w:color="auto" w:fill="FFFFFF"/>
        <w:spacing w:before="0" w:beforeAutospacing="0" w:after="0" w:afterAutospacing="0"/>
        <w:jc w:val="both"/>
        <w:rPr>
          <w:rStyle w:val="c2"/>
          <w:rFonts w:eastAsiaTheme="majorEastAsia"/>
          <w:i/>
          <w:color w:val="000000"/>
        </w:rPr>
      </w:pPr>
      <w:r w:rsidRPr="005E7D0A">
        <w:rPr>
          <w:rStyle w:val="c2"/>
          <w:rFonts w:eastAsiaTheme="majorEastAsia"/>
          <w:i/>
          <w:color w:val="000000"/>
        </w:rPr>
        <w:t xml:space="preserve">Контрольная работа -2 </w:t>
      </w:r>
    </w:p>
    <w:p w14:paraId="013B24BB"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Сложение и вычитание (12 ч)</w:t>
      </w:r>
    </w:p>
    <w:p w14:paraId="54FCB7E7"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2"/>
          <w:rFonts w:eastAsiaTheme="majorEastAsia"/>
          <w:color w:val="000000"/>
        </w:rPr>
        <w:t>Устные и письменные приемы вычислений. Нахождение неизвестного слагаемого. Нахождение неизвестного уменьшаемого, неизвестного вычитаемого. Нахождение нескольких долей целого. Решение задач и уравнений. Сложение и вычитание величин. Решение задач на увеличение (уменьшение) числа на несколько единиц, выраженных в косвенной форме. Странички для любознательных. Задачи – расчеты.</w:t>
      </w:r>
    </w:p>
    <w:p w14:paraId="7E280BEE" w14:textId="77777777" w:rsidR="00272972" w:rsidRPr="005E7D0A" w:rsidRDefault="00272972" w:rsidP="00272972">
      <w:pPr>
        <w:pStyle w:val="c8"/>
        <w:shd w:val="clear" w:color="auto" w:fill="FFFFFF"/>
        <w:spacing w:before="0" w:beforeAutospacing="0" w:after="0" w:afterAutospacing="0"/>
        <w:jc w:val="both"/>
        <w:rPr>
          <w:i/>
          <w:color w:val="000000"/>
          <w:sz w:val="20"/>
          <w:szCs w:val="20"/>
        </w:rPr>
      </w:pPr>
      <w:r>
        <w:rPr>
          <w:rStyle w:val="c2"/>
          <w:rFonts w:eastAsiaTheme="majorEastAsia"/>
          <w:color w:val="000000"/>
        </w:rPr>
        <w:t xml:space="preserve">Что узнали. Чему научились. Закрепление умения решать задачи изученных видов. </w:t>
      </w:r>
      <w:r w:rsidRPr="005E7D0A">
        <w:rPr>
          <w:rStyle w:val="c2"/>
          <w:rFonts w:eastAsiaTheme="majorEastAsia"/>
          <w:i/>
          <w:color w:val="000000"/>
        </w:rPr>
        <w:t>Контрольная работа по теме «Сложение и вычитание многозначных чисел»</w:t>
      </w:r>
      <w:r>
        <w:rPr>
          <w:rStyle w:val="c2"/>
          <w:rFonts w:eastAsiaTheme="majorEastAsia"/>
          <w:i/>
          <w:color w:val="000000"/>
        </w:rPr>
        <w:t>- 1</w:t>
      </w:r>
    </w:p>
    <w:p w14:paraId="615EAE28"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Умножение и деление (76 ч)</w:t>
      </w:r>
    </w:p>
    <w:p w14:paraId="084C28C0"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2"/>
          <w:rFonts w:eastAsiaTheme="majorEastAsia"/>
          <w:color w:val="000000"/>
        </w:rPr>
        <w:t xml:space="preserve">Анализ к.р. Умножение и его свойства. Письменные приёмы умножения многозначных чисел. Умножение чисел, запись которых оканчивается нулями. Нахождение неизвестного множителя, неизвестного делимого, неизвестного делителя. Деление  с числами0 и 1.  Письменные приемы деления. Решение задач на  увеличение (уменьшение) числа в несколько раз, выраженных в косвенной форме. Закрепление изученного. Решение задач. Письменные приемы деления. Решение задач . Решение задач. Закрепление изученного материала. Контрольная работа за I полугодие т «Умножение и деление на однозначное число». Анализ к.р. Закрепление изученного. Что узнали. Чему научились. Умножение и деление на однозначное число. Скорость. Единицы скорости. Взаимосвязь между скоростью, временем и расстоянием. Решение задач на движение. Странички для любознательных. Проверочная работа. Умножение числа на произведение. Письменное умножение на числа оканчивающиеся нулями. Письменное умножение двух чисел, оканчивающихся нулями. Решение задач. Перестановка и группировка множителей. Что </w:t>
      </w:r>
      <w:r>
        <w:rPr>
          <w:rStyle w:val="c2"/>
          <w:rFonts w:eastAsiaTheme="majorEastAsia"/>
          <w:color w:val="000000"/>
        </w:rPr>
        <w:lastRenderedPageBreak/>
        <w:t>узнали. Чему научились. Закрепление изученного. Деление числа на произведение. Деление с остатком на 10, 100, 1000.</w:t>
      </w:r>
    </w:p>
    <w:p w14:paraId="6CC3F6A9"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2"/>
          <w:rFonts w:eastAsiaTheme="majorEastAsia"/>
          <w:color w:val="000000"/>
        </w:rPr>
        <w:t>Решение задач. Письменное деление на числа, оканчивающиеся нулями. Решение задач. Закрепление изученного материала. Что узнали. Чему научились</w:t>
      </w:r>
    </w:p>
    <w:p w14:paraId="34DA91FA" w14:textId="77777777" w:rsidR="00272972" w:rsidRDefault="00272972" w:rsidP="00272972">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 xml:space="preserve">Контрольная работа по т «Умножение и деление на числа, оканчивающиеся нулями». Анализ к.р. Наши проекты( Математика вокруг нас). Умножение числа на сумму. Письменное умножение на двузначное </w:t>
      </w:r>
      <w:proofErr w:type="spellStart"/>
      <w:r>
        <w:rPr>
          <w:rStyle w:val="c2"/>
          <w:rFonts w:eastAsiaTheme="majorEastAsia"/>
          <w:color w:val="000000"/>
        </w:rPr>
        <w:t>числ</w:t>
      </w:r>
      <w:proofErr w:type="spellEnd"/>
    </w:p>
    <w:p w14:paraId="401F02E8" w14:textId="77777777" w:rsidR="00272972" w:rsidRPr="005E7D0A" w:rsidRDefault="00272972" w:rsidP="00272972">
      <w:pPr>
        <w:pStyle w:val="c8"/>
        <w:shd w:val="clear" w:color="auto" w:fill="FFFFFF"/>
        <w:spacing w:before="0" w:beforeAutospacing="0" w:after="0" w:afterAutospacing="0"/>
        <w:jc w:val="both"/>
        <w:rPr>
          <w:i/>
          <w:color w:val="000000"/>
          <w:sz w:val="20"/>
          <w:szCs w:val="20"/>
        </w:rPr>
      </w:pPr>
      <w:r w:rsidRPr="005E7D0A">
        <w:rPr>
          <w:rStyle w:val="c2"/>
          <w:rFonts w:eastAsiaTheme="majorEastAsia"/>
          <w:i/>
          <w:color w:val="000000"/>
        </w:rPr>
        <w:t>Контрольная работа - 6</w:t>
      </w:r>
    </w:p>
    <w:p w14:paraId="00BF4505" w14:textId="77777777" w:rsidR="00272972" w:rsidRDefault="00272972" w:rsidP="00272972">
      <w:pPr>
        <w:pStyle w:val="c8"/>
        <w:shd w:val="clear" w:color="auto" w:fill="FFFFFF"/>
        <w:spacing w:before="0" w:beforeAutospacing="0" w:after="0" w:afterAutospacing="0"/>
        <w:jc w:val="both"/>
        <w:rPr>
          <w:color w:val="000000"/>
          <w:sz w:val="20"/>
          <w:szCs w:val="20"/>
        </w:rPr>
      </w:pPr>
      <w:r>
        <w:rPr>
          <w:rStyle w:val="c4"/>
          <w:rFonts w:eastAsiaTheme="majorEastAsia"/>
          <w:b/>
          <w:bCs/>
          <w:color w:val="000000"/>
        </w:rPr>
        <w:t>Итоговое повторение (5 ч)</w:t>
      </w:r>
    </w:p>
    <w:p w14:paraId="44C76FE9" w14:textId="77777777" w:rsidR="00272972" w:rsidRDefault="00272972" w:rsidP="00272972">
      <w:pPr>
        <w:pStyle w:val="c8"/>
        <w:shd w:val="clear" w:color="auto" w:fill="FFFFFF"/>
        <w:spacing w:before="0" w:beforeAutospacing="0" w:after="0" w:afterAutospacing="0"/>
        <w:jc w:val="both"/>
        <w:rPr>
          <w:rStyle w:val="c2"/>
          <w:rFonts w:eastAsiaTheme="majorEastAsia"/>
          <w:color w:val="000000"/>
        </w:rPr>
      </w:pPr>
      <w:r>
        <w:rPr>
          <w:rStyle w:val="c2"/>
          <w:rFonts w:eastAsiaTheme="majorEastAsia"/>
          <w:color w:val="000000"/>
        </w:rPr>
        <w:t>Нумерация.  Выражения и Уравнение, Сложение, Вычитание. Арифметические действия: умножение и деление. Порядок выполнения действий. Величины.  Геометрические фигуры. Задачи. Закрепление. Обобщающий урок Игра «В поисках клада</w:t>
      </w:r>
    </w:p>
    <w:p w14:paraId="321D2619" w14:textId="77777777" w:rsidR="00272972" w:rsidRPr="005E7D0A" w:rsidRDefault="00272972" w:rsidP="00272972">
      <w:pPr>
        <w:pStyle w:val="c8"/>
        <w:shd w:val="clear" w:color="auto" w:fill="FFFFFF"/>
        <w:spacing w:before="0" w:beforeAutospacing="0" w:after="0" w:afterAutospacing="0"/>
        <w:jc w:val="both"/>
        <w:rPr>
          <w:rStyle w:val="c2"/>
          <w:rFonts w:eastAsiaTheme="majorEastAsia"/>
          <w:i/>
          <w:color w:val="000000"/>
        </w:rPr>
      </w:pPr>
      <w:r w:rsidRPr="005E7D0A">
        <w:rPr>
          <w:rStyle w:val="c2"/>
          <w:rFonts w:eastAsiaTheme="majorEastAsia"/>
          <w:i/>
          <w:color w:val="000000"/>
        </w:rPr>
        <w:t>Итоговая контрольная работа - 1</w:t>
      </w:r>
    </w:p>
    <w:p w14:paraId="234B53F7" w14:textId="77777777" w:rsidR="00272972" w:rsidRPr="005E7D0A" w:rsidRDefault="00272972" w:rsidP="00272972">
      <w:pPr>
        <w:pStyle w:val="c8"/>
        <w:shd w:val="clear" w:color="auto" w:fill="FFFFFF"/>
        <w:spacing w:before="0" w:beforeAutospacing="0" w:after="0" w:afterAutospacing="0"/>
        <w:jc w:val="both"/>
        <w:rPr>
          <w:rStyle w:val="c2"/>
          <w:rFonts w:eastAsiaTheme="majorEastAsia"/>
          <w:i/>
          <w:color w:val="000000"/>
        </w:rPr>
      </w:pPr>
    </w:p>
    <w:p w14:paraId="1BE0FE21" w14:textId="77777777" w:rsidR="00272972" w:rsidRPr="00A9030C" w:rsidRDefault="00272972" w:rsidP="00272972">
      <w:pPr>
        <w:pStyle w:val="a5"/>
        <w:shd w:val="clear" w:color="auto" w:fill="FFFFFF"/>
        <w:spacing w:before="0" w:beforeAutospacing="0" w:after="120" w:afterAutospacing="0"/>
        <w:rPr>
          <w:rStyle w:val="c2"/>
          <w:rFonts w:eastAsiaTheme="majorEastAsia"/>
          <w:i/>
          <w:color w:val="000000"/>
        </w:rPr>
      </w:pPr>
      <w:r w:rsidRPr="00A9030C">
        <w:rPr>
          <w:rStyle w:val="c2"/>
          <w:rFonts w:eastAsiaTheme="majorEastAsia"/>
          <w:i/>
          <w:color w:val="000000"/>
        </w:rPr>
        <w:t xml:space="preserve">К  концу 4 класса </w:t>
      </w:r>
      <w:r w:rsidRPr="00A9030C">
        <w:rPr>
          <w:i/>
          <w:iCs/>
          <w:color w:val="000000"/>
        </w:rPr>
        <w:t>учащийся научится:</w:t>
      </w:r>
    </w:p>
    <w:p w14:paraId="2181F1D6"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ЧИСЛА И ВЕЛИЧИНЫ</w:t>
      </w:r>
    </w:p>
    <w:p w14:paraId="11275AEA"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образовывать, называть, читать, записывать, сравнивать, упорядочивать числа от 0 до 1 000 000;</w:t>
      </w:r>
    </w:p>
    <w:p w14:paraId="2DD77104"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заменять мелкие единицы счёта крупными и наоборот;</w:t>
      </w:r>
    </w:p>
    <w:p w14:paraId="3D176E29"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w:t>
      </w:r>
    </w:p>
    <w:p w14:paraId="46E9EE37"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группировать числа по заданному или самостоятельно установленному одному или нескольким признакам;</w:t>
      </w:r>
    </w:p>
    <w:p w14:paraId="17648D39"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читать, записывать и сравнивать значения величин (длина, площадь, масса,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14:paraId="078A8400" w14:textId="77777777" w:rsidR="00272972" w:rsidRPr="00350DEF" w:rsidRDefault="00272972" w:rsidP="00272972">
      <w:pPr>
        <w:pStyle w:val="a5"/>
        <w:shd w:val="clear" w:color="auto" w:fill="FFFFFF"/>
        <w:spacing w:before="0" w:beforeAutospacing="0" w:after="120" w:afterAutospacing="0"/>
        <w:rPr>
          <w:b/>
          <w:color w:val="000000"/>
        </w:rPr>
      </w:pPr>
      <w:r w:rsidRPr="00A66413">
        <w:rPr>
          <w:i/>
          <w:iCs/>
          <w:color w:val="000000"/>
        </w:rPr>
        <w:t xml:space="preserve">Учащийся </w:t>
      </w:r>
      <w:r w:rsidRPr="00350DEF">
        <w:rPr>
          <w:b/>
          <w:i/>
          <w:iCs/>
          <w:color w:val="000000"/>
        </w:rPr>
        <w:t>получит возможность научиться:</w:t>
      </w:r>
    </w:p>
    <w:p w14:paraId="67F6A1A1"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классифицировать числа по нескольким основаниям (в более сложных случаях) и объяснять свои действия;</w:t>
      </w:r>
    </w:p>
    <w:p w14:paraId="7BA38F14"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самостоятельно выбирать единицу для измерения таких величин, как площадь, масса, в конкретных условиях и объяснять свой выбор.</w:t>
      </w:r>
    </w:p>
    <w:p w14:paraId="4CB4DA31" w14:textId="77777777" w:rsidR="00272972" w:rsidRPr="00A66413" w:rsidRDefault="00272972" w:rsidP="00272972">
      <w:pPr>
        <w:pStyle w:val="a5"/>
        <w:shd w:val="clear" w:color="auto" w:fill="FFFFFF"/>
        <w:spacing w:before="0" w:beforeAutospacing="0" w:after="120" w:afterAutospacing="0"/>
        <w:jc w:val="center"/>
        <w:rPr>
          <w:color w:val="000000"/>
        </w:rPr>
      </w:pPr>
      <w:r w:rsidRPr="00A66413">
        <w:rPr>
          <w:color w:val="000000"/>
        </w:rPr>
        <w:t>АРИФМЕТИЧЕСКИЕ ДЕЙСТВИЯ</w:t>
      </w:r>
    </w:p>
    <w:p w14:paraId="5123613E" w14:textId="77777777" w:rsidR="00272972" w:rsidRPr="00A66413" w:rsidRDefault="00272972" w:rsidP="00272972">
      <w:pPr>
        <w:pStyle w:val="a5"/>
        <w:shd w:val="clear" w:color="auto" w:fill="FFFFFF"/>
        <w:spacing w:before="0" w:beforeAutospacing="0" w:after="120" w:afterAutospacing="0"/>
        <w:rPr>
          <w:color w:val="000000"/>
        </w:rPr>
      </w:pPr>
      <w:r w:rsidRPr="00A66413">
        <w:rPr>
          <w:i/>
          <w:iCs/>
          <w:color w:val="000000"/>
        </w:rPr>
        <w:t>Учащийся научится:</w:t>
      </w:r>
    </w:p>
    <w:p w14:paraId="55566063"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таблиц сложения и умножения чисел, алгоритмов письменных арифметических действий (в том числе деления с остатком);</w:t>
      </w:r>
    </w:p>
    <w:p w14:paraId="6DBCA023"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14:paraId="78584750"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выделять неизвестный компонент арифметического действия и находить его значение;</w:t>
      </w:r>
    </w:p>
    <w:p w14:paraId="6DB4B7C7"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lastRenderedPageBreak/>
        <w:t>• вычислять значение числового выражения, содержащего 2–3 арифметических действия (со скобками и без скобок).</w:t>
      </w:r>
    </w:p>
    <w:p w14:paraId="48FB46E7" w14:textId="77777777" w:rsidR="00272972" w:rsidRPr="00A66413" w:rsidRDefault="00272972" w:rsidP="00272972">
      <w:pPr>
        <w:pStyle w:val="a5"/>
        <w:shd w:val="clear" w:color="auto" w:fill="FFFFFF"/>
        <w:spacing w:before="0" w:beforeAutospacing="0" w:after="120" w:afterAutospacing="0"/>
        <w:rPr>
          <w:color w:val="000000"/>
        </w:rPr>
      </w:pPr>
      <w:r w:rsidRPr="00A66413">
        <w:rPr>
          <w:i/>
          <w:iCs/>
          <w:color w:val="000000"/>
        </w:rPr>
        <w:t>Учащийся получит возможность научиться:</w:t>
      </w:r>
    </w:p>
    <w:p w14:paraId="6ADBDE43"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выполнять действия с величинами;</w:t>
      </w:r>
    </w:p>
    <w:p w14:paraId="0FEAA216"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14:paraId="3758CF47"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использовать свойства арифметических действий для удобства вычислений;</w:t>
      </w:r>
    </w:p>
    <w:p w14:paraId="6514B3DA"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решать уравнения на основе связи между компонентами и результатами действий «сложения» и «вычитания», «умножения» и «деления»;</w:t>
      </w:r>
    </w:p>
    <w:p w14:paraId="6644A2F6"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находить значение буквенного выражения при заданных значениях входящих в него букв.</w:t>
      </w:r>
    </w:p>
    <w:p w14:paraId="722C9F5D" w14:textId="77777777" w:rsidR="00272972" w:rsidRPr="00A66413" w:rsidRDefault="00272972" w:rsidP="00272972">
      <w:pPr>
        <w:pStyle w:val="a5"/>
        <w:shd w:val="clear" w:color="auto" w:fill="FFFFFF"/>
        <w:spacing w:before="0" w:beforeAutospacing="0" w:after="120" w:afterAutospacing="0"/>
        <w:jc w:val="center"/>
        <w:rPr>
          <w:color w:val="000000"/>
        </w:rPr>
      </w:pPr>
      <w:r w:rsidRPr="00A66413">
        <w:rPr>
          <w:color w:val="000000"/>
        </w:rPr>
        <w:t>РАБОТА С ТЕКСТОВЫМИ ЗАДАЧАМИ</w:t>
      </w:r>
    </w:p>
    <w:p w14:paraId="34EAB77C" w14:textId="77777777" w:rsidR="00272972" w:rsidRPr="00A66413" w:rsidRDefault="00272972" w:rsidP="00272972">
      <w:pPr>
        <w:pStyle w:val="a5"/>
        <w:shd w:val="clear" w:color="auto" w:fill="FFFFFF"/>
        <w:spacing w:before="0" w:beforeAutospacing="0" w:after="120" w:afterAutospacing="0"/>
        <w:rPr>
          <w:color w:val="000000"/>
        </w:rPr>
      </w:pPr>
      <w:r w:rsidRPr="00A66413">
        <w:rPr>
          <w:i/>
          <w:iCs/>
          <w:color w:val="000000"/>
        </w:rPr>
        <w:t>Учащийся научится:</w:t>
      </w:r>
    </w:p>
    <w:p w14:paraId="2B8DDDE6"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14:paraId="7C868FD3"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решать арифметическим способом текстовые задачи (в 1– 3 действия) и задачи, связанные с повседневной жизнью;</w:t>
      </w:r>
    </w:p>
    <w:p w14:paraId="51489899"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оценивать правильность хода решения задачи, вносить исправления, оценивать реальность ответа на вопрос задачи.</w:t>
      </w:r>
    </w:p>
    <w:p w14:paraId="691304AA" w14:textId="77777777" w:rsidR="00272972" w:rsidRPr="00A66413" w:rsidRDefault="00272972" w:rsidP="00272972">
      <w:pPr>
        <w:pStyle w:val="a5"/>
        <w:shd w:val="clear" w:color="auto" w:fill="FFFFFF"/>
        <w:spacing w:before="0" w:beforeAutospacing="0" w:after="120" w:afterAutospacing="0"/>
        <w:rPr>
          <w:color w:val="000000"/>
        </w:rPr>
      </w:pPr>
      <w:r w:rsidRPr="00A66413">
        <w:rPr>
          <w:i/>
          <w:iCs/>
          <w:color w:val="000000"/>
        </w:rPr>
        <w:t>Учащийся получит возможность научиться:</w:t>
      </w:r>
    </w:p>
    <w:p w14:paraId="19A6DADB"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составлять задачу по краткой записи, по заданной схеме, по решению;</w:t>
      </w:r>
    </w:p>
    <w:p w14:paraId="3126C905"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14:paraId="37FA86E7"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решать задачи в 3–4 действия;</w:t>
      </w:r>
    </w:p>
    <w:p w14:paraId="21162DB4"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находить разные способы решения задачи.</w:t>
      </w:r>
    </w:p>
    <w:p w14:paraId="6AE40770" w14:textId="77777777" w:rsidR="00272972" w:rsidRPr="00A66413" w:rsidRDefault="00272972" w:rsidP="00272972">
      <w:pPr>
        <w:pStyle w:val="a5"/>
        <w:shd w:val="clear" w:color="auto" w:fill="FFFFFF"/>
        <w:spacing w:before="0" w:beforeAutospacing="0" w:after="120" w:afterAutospacing="0"/>
        <w:jc w:val="center"/>
        <w:rPr>
          <w:color w:val="000000"/>
        </w:rPr>
      </w:pPr>
      <w:r w:rsidRPr="00A66413">
        <w:rPr>
          <w:color w:val="000000"/>
        </w:rPr>
        <w:t>ПРОСТРАНСТВЕННЫЕ ОТНОШЕНИЯ. ГЕОМЕТРИЧЕСКИЕ ФИГУРЫ</w:t>
      </w:r>
    </w:p>
    <w:p w14:paraId="48FE449B" w14:textId="77777777" w:rsidR="00272972" w:rsidRPr="00A66413" w:rsidRDefault="00272972" w:rsidP="00272972">
      <w:pPr>
        <w:pStyle w:val="a5"/>
        <w:shd w:val="clear" w:color="auto" w:fill="FFFFFF"/>
        <w:spacing w:before="0" w:beforeAutospacing="0" w:after="120" w:afterAutospacing="0"/>
        <w:rPr>
          <w:color w:val="000000"/>
        </w:rPr>
      </w:pPr>
      <w:r w:rsidRPr="00A66413">
        <w:rPr>
          <w:i/>
          <w:iCs/>
          <w:color w:val="000000"/>
        </w:rPr>
        <w:t>Учащийся научится:</w:t>
      </w:r>
    </w:p>
    <w:p w14:paraId="5D9ABDF5"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описывать взаимное расположение предметов на плоскости и в пространстве;</w:t>
      </w:r>
    </w:p>
    <w:p w14:paraId="14763D11"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распознавать, называть, изображать геометрические фигуры (точка, прямая, кривая, отрезок, ломаная, прямой угол; многоугольник, в том числе треугольник, прямоугольник, квадрат; окружность, круг);</w:t>
      </w:r>
    </w:p>
    <w:p w14:paraId="17117F95"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выполнять построение геометрических фигур с заданными размерами (отрезок, квадрат, прямоугольник) с помощью линейки, угольника;</w:t>
      </w:r>
    </w:p>
    <w:p w14:paraId="155838C5"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использовать свойства прямоугольника и квадрата для решения задач;</w:t>
      </w:r>
    </w:p>
    <w:p w14:paraId="74869589"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распознавать и называть геометрические тела (куб, шар, пирамида);</w:t>
      </w:r>
    </w:p>
    <w:p w14:paraId="6A239CE8"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соотносить реальные объекты с моделями геометрических фигур.</w:t>
      </w:r>
    </w:p>
    <w:p w14:paraId="73475F19" w14:textId="77777777" w:rsidR="00272972" w:rsidRPr="00A66413" w:rsidRDefault="00272972" w:rsidP="00272972">
      <w:pPr>
        <w:pStyle w:val="a5"/>
        <w:shd w:val="clear" w:color="auto" w:fill="FFFFFF"/>
        <w:spacing w:before="0" w:beforeAutospacing="0" w:after="120" w:afterAutospacing="0"/>
        <w:jc w:val="center"/>
        <w:rPr>
          <w:color w:val="000000"/>
        </w:rPr>
      </w:pPr>
      <w:r w:rsidRPr="00A66413">
        <w:rPr>
          <w:color w:val="000000"/>
        </w:rPr>
        <w:t>ГЕОМЕТРИЧЕСКИЕ ВЕЛИЧИНЫ</w:t>
      </w:r>
    </w:p>
    <w:p w14:paraId="141834BA" w14:textId="77777777" w:rsidR="00272972" w:rsidRPr="00A66413" w:rsidRDefault="00272972" w:rsidP="00272972">
      <w:pPr>
        <w:pStyle w:val="a5"/>
        <w:shd w:val="clear" w:color="auto" w:fill="FFFFFF"/>
        <w:spacing w:before="0" w:beforeAutospacing="0" w:after="120" w:afterAutospacing="0"/>
        <w:rPr>
          <w:color w:val="000000"/>
        </w:rPr>
      </w:pPr>
      <w:r w:rsidRPr="00A66413">
        <w:rPr>
          <w:i/>
          <w:iCs/>
          <w:color w:val="000000"/>
        </w:rPr>
        <w:lastRenderedPageBreak/>
        <w:t>Учащийся научится:</w:t>
      </w:r>
    </w:p>
    <w:p w14:paraId="7FAB73BF"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измерять длину отрезка;</w:t>
      </w:r>
    </w:p>
    <w:p w14:paraId="6F845EB8"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вычислять периметр треугольника, прямоугольника и квадрата, площадь прямоугольника и квадрата;</w:t>
      </w:r>
    </w:p>
    <w:p w14:paraId="4432AE42"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оценивать размеры геометрических объектов, расстояния приближённо (на глаз).</w:t>
      </w:r>
    </w:p>
    <w:p w14:paraId="6753E5BA" w14:textId="77777777" w:rsidR="00272972" w:rsidRPr="00A66413" w:rsidRDefault="00272972" w:rsidP="00272972">
      <w:pPr>
        <w:pStyle w:val="a5"/>
        <w:shd w:val="clear" w:color="auto" w:fill="FFFFFF"/>
        <w:spacing w:before="0" w:beforeAutospacing="0" w:after="120" w:afterAutospacing="0"/>
        <w:rPr>
          <w:color w:val="000000"/>
        </w:rPr>
      </w:pPr>
      <w:r w:rsidRPr="00A66413">
        <w:rPr>
          <w:i/>
          <w:iCs/>
          <w:color w:val="000000"/>
        </w:rPr>
        <w:t>Учащийся получит возможность научиться:</w:t>
      </w:r>
    </w:p>
    <w:p w14:paraId="18A102EA"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распознавать, различать и называть геометрические тела: прямоугольный параллелепипед, пирамиду, цилиндр, конус;</w:t>
      </w:r>
    </w:p>
    <w:p w14:paraId="73F98586"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вычислять периметр многоугольника;</w:t>
      </w:r>
    </w:p>
    <w:p w14:paraId="46846090"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находить площадь прямоугольного треугольника;</w:t>
      </w:r>
    </w:p>
    <w:p w14:paraId="5F7949F4"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находить площади фигур путём их разбиения на прямоугольники (квадраты) и прямоугольные треугольники.</w:t>
      </w:r>
    </w:p>
    <w:p w14:paraId="4B170715" w14:textId="77777777" w:rsidR="00272972" w:rsidRPr="00A66413" w:rsidRDefault="00272972" w:rsidP="00272972">
      <w:pPr>
        <w:pStyle w:val="a5"/>
        <w:shd w:val="clear" w:color="auto" w:fill="FFFFFF"/>
        <w:spacing w:before="0" w:beforeAutospacing="0" w:after="120" w:afterAutospacing="0"/>
        <w:jc w:val="center"/>
        <w:rPr>
          <w:color w:val="000000"/>
        </w:rPr>
      </w:pPr>
      <w:r w:rsidRPr="00A66413">
        <w:rPr>
          <w:color w:val="000000"/>
        </w:rPr>
        <w:t>РАБОТА С ИНФОРМАЦИЕЙ</w:t>
      </w:r>
    </w:p>
    <w:p w14:paraId="4D778A9E" w14:textId="77777777" w:rsidR="00272972" w:rsidRPr="00A66413" w:rsidRDefault="00272972" w:rsidP="00272972">
      <w:pPr>
        <w:pStyle w:val="a5"/>
        <w:shd w:val="clear" w:color="auto" w:fill="FFFFFF"/>
        <w:spacing w:before="0" w:beforeAutospacing="0" w:after="120" w:afterAutospacing="0"/>
        <w:rPr>
          <w:color w:val="000000"/>
        </w:rPr>
      </w:pPr>
      <w:r w:rsidRPr="00A66413">
        <w:rPr>
          <w:i/>
          <w:iCs/>
          <w:color w:val="000000"/>
        </w:rPr>
        <w:t>Учащийся научится:</w:t>
      </w:r>
    </w:p>
    <w:p w14:paraId="7E0DAF01"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читать несложные готовые таблицы;</w:t>
      </w:r>
    </w:p>
    <w:p w14:paraId="6DFFB0DF"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заполнять несложные готовые таблицы;</w:t>
      </w:r>
    </w:p>
    <w:p w14:paraId="0531506E"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читать несложные готовые столбчатые диаграммы.</w:t>
      </w:r>
    </w:p>
    <w:p w14:paraId="4FE73159" w14:textId="77777777" w:rsidR="00272972" w:rsidRPr="00A66413" w:rsidRDefault="00272972" w:rsidP="00272972">
      <w:pPr>
        <w:pStyle w:val="a5"/>
        <w:shd w:val="clear" w:color="auto" w:fill="FFFFFF"/>
        <w:spacing w:before="0" w:beforeAutospacing="0" w:after="120" w:afterAutospacing="0"/>
        <w:rPr>
          <w:color w:val="000000"/>
        </w:rPr>
      </w:pPr>
      <w:r w:rsidRPr="00A66413">
        <w:rPr>
          <w:i/>
          <w:iCs/>
          <w:color w:val="000000"/>
        </w:rPr>
        <w:t>Учащийся получит возможность научиться:</w:t>
      </w:r>
    </w:p>
    <w:p w14:paraId="735D15AB"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достраивать несложную готовую столбчатую диаграмму;</w:t>
      </w:r>
    </w:p>
    <w:p w14:paraId="5515485E"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сравнивать и обобщать информацию, представленную в строках и столбцах несложных таблиц и диаграмм;</w:t>
      </w:r>
    </w:p>
    <w:p w14:paraId="2C8612BE" w14:textId="77777777" w:rsidR="00272972" w:rsidRPr="00A66413" w:rsidRDefault="00272972" w:rsidP="00272972">
      <w:pPr>
        <w:pStyle w:val="a5"/>
        <w:shd w:val="clear" w:color="auto" w:fill="FFFFFF"/>
        <w:spacing w:before="0" w:beforeAutospacing="0" w:after="120" w:afterAutospacing="0"/>
        <w:rPr>
          <w:color w:val="000000"/>
        </w:rPr>
      </w:pPr>
      <w:r w:rsidRPr="00A66413">
        <w:rPr>
          <w:color w:val="000000"/>
        </w:rPr>
        <w:t>• понимать простейшие высказывания, содержащие логические связки и слова (… и …, если…, то…; верно/неверно, что…; каждый; все; некоторые; не).</w:t>
      </w:r>
    </w:p>
    <w:p w14:paraId="2E89DFA3" w14:textId="77777777" w:rsidR="00272972" w:rsidRPr="00A66413" w:rsidRDefault="00272972" w:rsidP="00272972">
      <w:pPr>
        <w:pStyle w:val="c8"/>
        <w:shd w:val="clear" w:color="auto" w:fill="FFFFFF"/>
        <w:spacing w:before="0" w:beforeAutospacing="0" w:after="0" w:afterAutospacing="0"/>
        <w:jc w:val="both"/>
        <w:rPr>
          <w:rStyle w:val="c2"/>
          <w:rFonts w:eastAsiaTheme="majorEastAsia"/>
          <w:color w:val="000000"/>
        </w:rPr>
      </w:pPr>
    </w:p>
    <w:p w14:paraId="7A55372B" w14:textId="77777777" w:rsidR="00272972" w:rsidRDefault="00272972" w:rsidP="00272972">
      <w:pPr>
        <w:pStyle w:val="c8"/>
        <w:shd w:val="clear" w:color="auto" w:fill="FFFFFF"/>
        <w:spacing w:before="0" w:beforeAutospacing="0" w:after="0" w:afterAutospacing="0"/>
        <w:jc w:val="both"/>
        <w:rPr>
          <w:rStyle w:val="c2"/>
          <w:rFonts w:eastAsiaTheme="majorEastAsia"/>
          <w:color w:val="000000"/>
        </w:rPr>
      </w:pPr>
    </w:p>
    <w:p w14:paraId="32326D59" w14:textId="77777777" w:rsidR="00272972" w:rsidRDefault="00272972" w:rsidP="00272972">
      <w:pPr>
        <w:pStyle w:val="c8"/>
        <w:shd w:val="clear" w:color="auto" w:fill="FFFFFF"/>
        <w:spacing w:before="0" w:beforeAutospacing="0" w:after="0" w:afterAutospacing="0"/>
        <w:jc w:val="both"/>
        <w:rPr>
          <w:rStyle w:val="c2"/>
          <w:rFonts w:eastAsiaTheme="majorEastAsia"/>
          <w:color w:val="000000"/>
        </w:rPr>
      </w:pPr>
    </w:p>
    <w:p w14:paraId="5399CB91" w14:textId="77777777" w:rsidR="00272972" w:rsidRDefault="00272972" w:rsidP="00272972">
      <w:pPr>
        <w:shd w:val="clear" w:color="auto" w:fill="FFFFFF"/>
        <w:autoSpaceDE w:val="0"/>
        <w:autoSpaceDN w:val="0"/>
        <w:adjustRightInd w:val="0"/>
        <w:jc w:val="center"/>
        <w:rPr>
          <w:rFonts w:ascii="Times New Roman" w:hAnsi="Times New Roman" w:cs="Times New Roman"/>
          <w:b/>
          <w:bCs/>
          <w:color w:val="000000"/>
          <w:sz w:val="24"/>
          <w:szCs w:val="24"/>
        </w:rPr>
      </w:pPr>
      <w:r w:rsidRPr="00731AD5">
        <w:rPr>
          <w:rFonts w:ascii="Times New Roman" w:hAnsi="Times New Roman" w:cs="Times New Roman"/>
          <w:b/>
          <w:bCs/>
          <w:color w:val="000000"/>
          <w:sz w:val="24"/>
          <w:szCs w:val="24"/>
        </w:rPr>
        <w:t>Тематическое планиров</w:t>
      </w:r>
      <w:r>
        <w:rPr>
          <w:rFonts w:ascii="Times New Roman" w:hAnsi="Times New Roman" w:cs="Times New Roman"/>
          <w:b/>
          <w:bCs/>
          <w:color w:val="000000"/>
          <w:sz w:val="24"/>
          <w:szCs w:val="24"/>
        </w:rPr>
        <w:t>ание по математике</w:t>
      </w:r>
      <w:r w:rsidRPr="00731AD5">
        <w:rPr>
          <w:rFonts w:ascii="Times New Roman" w:hAnsi="Times New Roman" w:cs="Times New Roman"/>
          <w:b/>
          <w:bCs/>
          <w:color w:val="000000"/>
          <w:sz w:val="24"/>
          <w:szCs w:val="24"/>
        </w:rPr>
        <w:t xml:space="preserve"> в 4 классе.</w:t>
      </w:r>
    </w:p>
    <w:tbl>
      <w:tblPr>
        <w:tblStyle w:val="a4"/>
        <w:tblW w:w="0" w:type="auto"/>
        <w:tblLook w:val="04A0" w:firstRow="1" w:lastRow="0" w:firstColumn="1" w:lastColumn="0" w:noHBand="0" w:noVBand="1"/>
      </w:tblPr>
      <w:tblGrid>
        <w:gridCol w:w="1242"/>
        <w:gridCol w:w="6379"/>
        <w:gridCol w:w="1950"/>
      </w:tblGrid>
      <w:tr w:rsidR="00272972" w:rsidRPr="00F60AE5" w14:paraId="706D2B6D" w14:textId="77777777" w:rsidTr="00262506">
        <w:tc>
          <w:tcPr>
            <w:tcW w:w="1242" w:type="dxa"/>
          </w:tcPr>
          <w:p w14:paraId="4E236A84"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1</w:t>
            </w:r>
          </w:p>
        </w:tc>
        <w:tc>
          <w:tcPr>
            <w:tcW w:w="6379" w:type="dxa"/>
          </w:tcPr>
          <w:p w14:paraId="3FBA38EC" w14:textId="77777777" w:rsidR="00272972" w:rsidRPr="00F60AE5" w:rsidRDefault="00272972" w:rsidP="00262506">
            <w:pPr>
              <w:autoSpaceDE w:val="0"/>
              <w:autoSpaceDN w:val="0"/>
              <w:adjustRightInd w:val="0"/>
              <w:rPr>
                <w:bCs/>
                <w:color w:val="000000"/>
                <w:sz w:val="24"/>
                <w:szCs w:val="24"/>
              </w:rPr>
            </w:pPr>
            <w:r w:rsidRPr="00F60AE5">
              <w:rPr>
                <w:sz w:val="24"/>
                <w:szCs w:val="24"/>
              </w:rPr>
              <w:t>Повторение</w:t>
            </w:r>
          </w:p>
        </w:tc>
        <w:tc>
          <w:tcPr>
            <w:tcW w:w="1950" w:type="dxa"/>
          </w:tcPr>
          <w:p w14:paraId="66268FF2"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14ч</w:t>
            </w:r>
          </w:p>
        </w:tc>
      </w:tr>
      <w:tr w:rsidR="00272972" w:rsidRPr="00F60AE5" w14:paraId="6FF4F668" w14:textId="77777777" w:rsidTr="00262506">
        <w:tc>
          <w:tcPr>
            <w:tcW w:w="1242" w:type="dxa"/>
          </w:tcPr>
          <w:p w14:paraId="2727DFBF"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2</w:t>
            </w:r>
          </w:p>
        </w:tc>
        <w:tc>
          <w:tcPr>
            <w:tcW w:w="6379" w:type="dxa"/>
          </w:tcPr>
          <w:p w14:paraId="3FBF72A3" w14:textId="77777777" w:rsidR="00272972" w:rsidRPr="00F60AE5" w:rsidRDefault="00272972" w:rsidP="00262506">
            <w:pPr>
              <w:snapToGrid w:val="0"/>
              <w:rPr>
                <w:bCs/>
                <w:color w:val="000000"/>
                <w:sz w:val="24"/>
                <w:szCs w:val="24"/>
              </w:rPr>
            </w:pPr>
            <w:r w:rsidRPr="00F60AE5">
              <w:rPr>
                <w:sz w:val="24"/>
                <w:szCs w:val="24"/>
              </w:rPr>
              <w:t xml:space="preserve">Числа, которые больше 1000.                                                             </w:t>
            </w:r>
          </w:p>
        </w:tc>
        <w:tc>
          <w:tcPr>
            <w:tcW w:w="1950" w:type="dxa"/>
          </w:tcPr>
          <w:p w14:paraId="2E9D9F4C"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12ч</w:t>
            </w:r>
          </w:p>
        </w:tc>
      </w:tr>
      <w:tr w:rsidR="00272972" w:rsidRPr="00F60AE5" w14:paraId="3237364A" w14:textId="77777777" w:rsidTr="00262506">
        <w:tc>
          <w:tcPr>
            <w:tcW w:w="1242" w:type="dxa"/>
          </w:tcPr>
          <w:p w14:paraId="239DDEC8"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3</w:t>
            </w:r>
          </w:p>
        </w:tc>
        <w:tc>
          <w:tcPr>
            <w:tcW w:w="6379" w:type="dxa"/>
          </w:tcPr>
          <w:p w14:paraId="7A7860D1" w14:textId="77777777" w:rsidR="00272972" w:rsidRPr="00F60AE5" w:rsidRDefault="00272972" w:rsidP="00262506">
            <w:pPr>
              <w:autoSpaceDE w:val="0"/>
              <w:autoSpaceDN w:val="0"/>
              <w:adjustRightInd w:val="0"/>
              <w:rPr>
                <w:bCs/>
                <w:color w:val="000000"/>
                <w:sz w:val="24"/>
                <w:szCs w:val="24"/>
              </w:rPr>
            </w:pPr>
            <w:r w:rsidRPr="00F60AE5">
              <w:rPr>
                <w:sz w:val="24"/>
                <w:szCs w:val="24"/>
              </w:rPr>
              <w:t>Величины</w:t>
            </w:r>
          </w:p>
        </w:tc>
        <w:tc>
          <w:tcPr>
            <w:tcW w:w="1950" w:type="dxa"/>
          </w:tcPr>
          <w:p w14:paraId="77271AAC"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17ч</w:t>
            </w:r>
          </w:p>
        </w:tc>
      </w:tr>
      <w:tr w:rsidR="00272972" w:rsidRPr="00F60AE5" w14:paraId="7469CADA" w14:textId="77777777" w:rsidTr="00262506">
        <w:tc>
          <w:tcPr>
            <w:tcW w:w="1242" w:type="dxa"/>
          </w:tcPr>
          <w:p w14:paraId="0B2A8DD4"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4</w:t>
            </w:r>
          </w:p>
        </w:tc>
        <w:tc>
          <w:tcPr>
            <w:tcW w:w="6379" w:type="dxa"/>
          </w:tcPr>
          <w:p w14:paraId="7A8FA26D" w14:textId="77777777" w:rsidR="00272972" w:rsidRPr="00F60AE5" w:rsidRDefault="00272972" w:rsidP="00262506">
            <w:pPr>
              <w:autoSpaceDE w:val="0"/>
              <w:autoSpaceDN w:val="0"/>
              <w:adjustRightInd w:val="0"/>
              <w:rPr>
                <w:bCs/>
                <w:color w:val="000000"/>
                <w:sz w:val="24"/>
                <w:szCs w:val="24"/>
              </w:rPr>
            </w:pPr>
            <w:r w:rsidRPr="00F60AE5">
              <w:rPr>
                <w:sz w:val="24"/>
                <w:szCs w:val="24"/>
              </w:rPr>
              <w:t>Сложение и вычитание</w:t>
            </w:r>
          </w:p>
        </w:tc>
        <w:tc>
          <w:tcPr>
            <w:tcW w:w="1950" w:type="dxa"/>
          </w:tcPr>
          <w:p w14:paraId="73573A70"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12ч</w:t>
            </w:r>
          </w:p>
        </w:tc>
      </w:tr>
      <w:tr w:rsidR="00272972" w:rsidRPr="00F60AE5" w14:paraId="57706FF7" w14:textId="77777777" w:rsidTr="00262506">
        <w:tc>
          <w:tcPr>
            <w:tcW w:w="1242" w:type="dxa"/>
          </w:tcPr>
          <w:p w14:paraId="19980A41"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5</w:t>
            </w:r>
          </w:p>
        </w:tc>
        <w:tc>
          <w:tcPr>
            <w:tcW w:w="6379" w:type="dxa"/>
          </w:tcPr>
          <w:p w14:paraId="78CE193B" w14:textId="77777777" w:rsidR="00272972" w:rsidRPr="00F60AE5" w:rsidRDefault="00272972" w:rsidP="00262506">
            <w:pPr>
              <w:autoSpaceDE w:val="0"/>
              <w:autoSpaceDN w:val="0"/>
              <w:adjustRightInd w:val="0"/>
              <w:rPr>
                <w:bCs/>
                <w:color w:val="000000"/>
                <w:sz w:val="24"/>
                <w:szCs w:val="24"/>
              </w:rPr>
            </w:pPr>
            <w:r w:rsidRPr="00F60AE5">
              <w:rPr>
                <w:sz w:val="24"/>
                <w:szCs w:val="24"/>
              </w:rPr>
              <w:t>Умножение и деление</w:t>
            </w:r>
          </w:p>
        </w:tc>
        <w:tc>
          <w:tcPr>
            <w:tcW w:w="1950" w:type="dxa"/>
          </w:tcPr>
          <w:p w14:paraId="15AAE06D"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76ч</w:t>
            </w:r>
          </w:p>
        </w:tc>
      </w:tr>
      <w:tr w:rsidR="00272972" w:rsidRPr="00F60AE5" w14:paraId="130E2229" w14:textId="77777777" w:rsidTr="00262506">
        <w:tc>
          <w:tcPr>
            <w:tcW w:w="1242" w:type="dxa"/>
          </w:tcPr>
          <w:p w14:paraId="0F8443AE"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6</w:t>
            </w:r>
          </w:p>
        </w:tc>
        <w:tc>
          <w:tcPr>
            <w:tcW w:w="6379" w:type="dxa"/>
          </w:tcPr>
          <w:p w14:paraId="602521BB" w14:textId="77777777" w:rsidR="00272972" w:rsidRPr="00F60AE5" w:rsidRDefault="00272972" w:rsidP="00262506">
            <w:pPr>
              <w:autoSpaceDE w:val="0"/>
              <w:autoSpaceDN w:val="0"/>
              <w:adjustRightInd w:val="0"/>
              <w:rPr>
                <w:bCs/>
                <w:color w:val="000000"/>
                <w:sz w:val="24"/>
                <w:szCs w:val="24"/>
              </w:rPr>
            </w:pPr>
            <w:r w:rsidRPr="00F60AE5">
              <w:rPr>
                <w:sz w:val="24"/>
                <w:szCs w:val="24"/>
              </w:rPr>
              <w:t>Повторение</w:t>
            </w:r>
          </w:p>
        </w:tc>
        <w:tc>
          <w:tcPr>
            <w:tcW w:w="1950" w:type="dxa"/>
          </w:tcPr>
          <w:p w14:paraId="0B8BF3A1"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5ч</w:t>
            </w:r>
          </w:p>
        </w:tc>
      </w:tr>
      <w:tr w:rsidR="00272972" w:rsidRPr="00F60AE5" w14:paraId="5A6276C6" w14:textId="77777777" w:rsidTr="00262506">
        <w:tc>
          <w:tcPr>
            <w:tcW w:w="1242" w:type="dxa"/>
          </w:tcPr>
          <w:p w14:paraId="20413AFD" w14:textId="77777777" w:rsidR="00272972" w:rsidRPr="00F60AE5" w:rsidRDefault="00272972" w:rsidP="00262506">
            <w:pPr>
              <w:autoSpaceDE w:val="0"/>
              <w:autoSpaceDN w:val="0"/>
              <w:adjustRightInd w:val="0"/>
              <w:rPr>
                <w:bCs/>
                <w:color w:val="000000"/>
                <w:sz w:val="24"/>
                <w:szCs w:val="24"/>
              </w:rPr>
            </w:pPr>
          </w:p>
        </w:tc>
        <w:tc>
          <w:tcPr>
            <w:tcW w:w="6379" w:type="dxa"/>
          </w:tcPr>
          <w:p w14:paraId="0180C951" w14:textId="77777777" w:rsidR="00272972" w:rsidRPr="00F60AE5" w:rsidRDefault="00272972" w:rsidP="00262506">
            <w:pPr>
              <w:autoSpaceDE w:val="0"/>
              <w:autoSpaceDN w:val="0"/>
              <w:adjustRightInd w:val="0"/>
              <w:rPr>
                <w:bCs/>
                <w:color w:val="000000"/>
                <w:sz w:val="24"/>
                <w:szCs w:val="24"/>
              </w:rPr>
            </w:pPr>
          </w:p>
        </w:tc>
        <w:tc>
          <w:tcPr>
            <w:tcW w:w="1950" w:type="dxa"/>
          </w:tcPr>
          <w:p w14:paraId="44B7CDE4" w14:textId="77777777" w:rsidR="00272972" w:rsidRPr="00F60AE5" w:rsidRDefault="00272972" w:rsidP="00262506">
            <w:pPr>
              <w:autoSpaceDE w:val="0"/>
              <w:autoSpaceDN w:val="0"/>
              <w:adjustRightInd w:val="0"/>
              <w:rPr>
                <w:bCs/>
                <w:color w:val="000000"/>
                <w:sz w:val="24"/>
                <w:szCs w:val="24"/>
              </w:rPr>
            </w:pPr>
            <w:r w:rsidRPr="00F60AE5">
              <w:rPr>
                <w:bCs/>
                <w:color w:val="000000"/>
                <w:sz w:val="24"/>
                <w:szCs w:val="24"/>
              </w:rPr>
              <w:t>136ч</w:t>
            </w:r>
          </w:p>
        </w:tc>
      </w:tr>
    </w:tbl>
    <w:p w14:paraId="0E737229" w14:textId="77777777" w:rsidR="00272972" w:rsidRPr="00F60AE5" w:rsidRDefault="00272972" w:rsidP="00272972">
      <w:pPr>
        <w:shd w:val="clear" w:color="auto" w:fill="FFFFFF"/>
        <w:autoSpaceDE w:val="0"/>
        <w:autoSpaceDN w:val="0"/>
        <w:adjustRightInd w:val="0"/>
        <w:rPr>
          <w:rFonts w:ascii="Times New Roman" w:hAnsi="Times New Roman" w:cs="Times New Roman"/>
          <w:bCs/>
          <w:color w:val="000000"/>
          <w:sz w:val="24"/>
          <w:szCs w:val="24"/>
        </w:rPr>
      </w:pPr>
    </w:p>
    <w:p w14:paraId="7DEF3567" w14:textId="77777777" w:rsidR="00272972" w:rsidRDefault="00272972" w:rsidP="00272972">
      <w:pPr>
        <w:pStyle w:val="c8"/>
        <w:shd w:val="clear" w:color="auto" w:fill="FFFFFF"/>
        <w:spacing w:before="0" w:beforeAutospacing="0" w:after="0" w:afterAutospacing="0"/>
        <w:jc w:val="both"/>
        <w:rPr>
          <w:color w:val="000000"/>
          <w:sz w:val="20"/>
          <w:szCs w:val="20"/>
        </w:rPr>
      </w:pPr>
    </w:p>
    <w:p w14:paraId="5CE0BE8E" w14:textId="77777777" w:rsidR="00272972" w:rsidRDefault="00272972" w:rsidP="00272972">
      <w:pPr>
        <w:pStyle w:val="c8"/>
        <w:shd w:val="clear" w:color="auto" w:fill="FFFFFF"/>
        <w:spacing w:before="0" w:beforeAutospacing="0" w:after="0" w:afterAutospacing="0"/>
        <w:jc w:val="both"/>
        <w:rPr>
          <w:color w:val="000000"/>
          <w:sz w:val="20"/>
          <w:szCs w:val="20"/>
        </w:rPr>
      </w:pPr>
    </w:p>
    <w:p w14:paraId="34FB3D74" w14:textId="77777777" w:rsidR="00272972" w:rsidRDefault="00272972" w:rsidP="00272972">
      <w:pPr>
        <w:pStyle w:val="c8"/>
        <w:shd w:val="clear" w:color="auto" w:fill="FFFFFF"/>
        <w:spacing w:before="0" w:beforeAutospacing="0" w:after="0" w:afterAutospacing="0"/>
        <w:jc w:val="both"/>
        <w:rPr>
          <w:color w:val="000000"/>
          <w:sz w:val="20"/>
          <w:szCs w:val="20"/>
        </w:rPr>
      </w:pPr>
    </w:p>
    <w:p w14:paraId="25716C40" w14:textId="77777777" w:rsidR="00272972" w:rsidRPr="00CE4E27" w:rsidRDefault="00272972" w:rsidP="00272972">
      <w:pPr>
        <w:shd w:val="clear" w:color="auto" w:fill="FFFFFF"/>
        <w:spacing w:after="0" w:line="0" w:lineRule="auto"/>
        <w:textAlignment w:val="baseline"/>
        <w:rPr>
          <w:rFonts w:ascii="ff4" w:eastAsia="Times New Roman" w:hAnsi="ff4" w:cs="Times New Roman"/>
          <w:color w:val="000000"/>
          <w:sz w:val="58"/>
          <w:szCs w:val="58"/>
        </w:rPr>
      </w:pPr>
      <w:r w:rsidRPr="00CE4E27">
        <w:rPr>
          <w:rFonts w:ascii="ff4" w:eastAsia="Times New Roman" w:hAnsi="ff4" w:cs="Times New Roman"/>
          <w:color w:val="000000"/>
          <w:sz w:val="58"/>
          <w:szCs w:val="58"/>
        </w:rPr>
        <w:t xml:space="preserve"> а от 1 до 100. Нумерация чисел. </w:t>
      </w:r>
    </w:p>
    <w:p w14:paraId="0B529650" w14:textId="77777777" w:rsidR="00272972" w:rsidRDefault="00272972" w:rsidP="00272972">
      <w:pPr>
        <w:spacing w:after="0" w:line="240" w:lineRule="auto"/>
        <w:ind w:firstLine="540"/>
        <w:rPr>
          <w:rFonts w:ascii="Times New Roman" w:hAnsi="Times New Roman" w:cs="Times New Roman"/>
          <w:sz w:val="28"/>
          <w:szCs w:val="28"/>
        </w:rPr>
        <w:sectPr w:rsidR="00272972" w:rsidSect="00C84208">
          <w:pgSz w:w="11906" w:h="16838"/>
          <w:pgMar w:top="1134" w:right="850" w:bottom="993" w:left="1701" w:header="708" w:footer="708" w:gutter="0"/>
          <w:cols w:space="708"/>
          <w:docGrid w:linePitch="360"/>
        </w:sectPr>
      </w:pPr>
    </w:p>
    <w:p w14:paraId="7A5D4457" w14:textId="77777777" w:rsidR="00272972" w:rsidRDefault="00272972" w:rsidP="00272972">
      <w:pPr>
        <w:pStyle w:val="a3"/>
        <w:rPr>
          <w:b/>
          <w:sz w:val="28"/>
          <w:szCs w:val="28"/>
          <w:u w:val="single"/>
        </w:rPr>
      </w:pPr>
    </w:p>
    <w:p w14:paraId="6713B02B" w14:textId="77777777" w:rsidR="00272972" w:rsidRPr="00D159D3" w:rsidRDefault="00272972" w:rsidP="00272972">
      <w:pPr>
        <w:pStyle w:val="a3"/>
        <w:rPr>
          <w:b/>
          <w:sz w:val="28"/>
          <w:szCs w:val="28"/>
        </w:rPr>
      </w:pPr>
      <w:r w:rsidRPr="00D159D3">
        <w:rPr>
          <w:b/>
          <w:sz w:val="28"/>
          <w:szCs w:val="28"/>
        </w:rPr>
        <w:t>Описание  материально-технического обеспечения образовательного процесса</w:t>
      </w:r>
    </w:p>
    <w:p w14:paraId="795A577B" w14:textId="77777777" w:rsidR="00272972" w:rsidRDefault="00272972" w:rsidP="00272972">
      <w:pPr>
        <w:spacing w:after="0" w:line="240" w:lineRule="auto"/>
        <w:ind w:firstLine="567"/>
        <w:jc w:val="center"/>
        <w:rPr>
          <w:rFonts w:ascii="Times New Roman" w:hAnsi="Times New Roman" w:cs="Times New Roman"/>
          <w:b/>
          <w:sz w:val="28"/>
          <w:szCs w:val="28"/>
        </w:rPr>
      </w:pPr>
    </w:p>
    <w:tbl>
      <w:tblPr>
        <w:tblW w:w="10065" w:type="dxa"/>
        <w:tblInd w:w="-318" w:type="dxa"/>
        <w:tblLayout w:type="fixed"/>
        <w:tblLook w:val="04A0" w:firstRow="1" w:lastRow="0" w:firstColumn="1" w:lastColumn="0" w:noHBand="0" w:noVBand="1"/>
      </w:tblPr>
      <w:tblGrid>
        <w:gridCol w:w="710"/>
        <w:gridCol w:w="9072"/>
        <w:gridCol w:w="283"/>
      </w:tblGrid>
      <w:tr w:rsidR="00272972" w:rsidRPr="00D83BFD" w14:paraId="017C0DA2" w14:textId="77777777" w:rsidTr="00262506">
        <w:tc>
          <w:tcPr>
            <w:tcW w:w="10065" w:type="dxa"/>
            <w:gridSpan w:val="3"/>
          </w:tcPr>
          <w:p w14:paraId="19DAFF2C" w14:textId="77777777" w:rsidR="00272972" w:rsidRPr="007D58B2" w:rsidRDefault="00272972" w:rsidP="00262506">
            <w:pPr>
              <w:spacing w:after="0" w:line="240" w:lineRule="auto"/>
              <w:rPr>
                <w:rFonts w:ascii="Times New Roman" w:hAnsi="Times New Roman" w:cs="Times New Roman"/>
                <w:b/>
                <w:color w:val="000000"/>
                <w:sz w:val="28"/>
                <w:szCs w:val="28"/>
              </w:rPr>
            </w:pPr>
          </w:p>
        </w:tc>
      </w:tr>
      <w:tr w:rsidR="00272972" w:rsidRPr="00D83BFD" w14:paraId="144AACA6" w14:textId="77777777" w:rsidTr="00262506">
        <w:trPr>
          <w:trHeight w:val="298"/>
        </w:trPr>
        <w:tc>
          <w:tcPr>
            <w:tcW w:w="710" w:type="dxa"/>
          </w:tcPr>
          <w:p w14:paraId="0F23C0BE" w14:textId="77777777" w:rsidR="00272972" w:rsidRPr="00D83BFD" w:rsidRDefault="00272972" w:rsidP="00262506">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1.</w:t>
            </w:r>
          </w:p>
        </w:tc>
        <w:tc>
          <w:tcPr>
            <w:tcW w:w="9072" w:type="dxa"/>
          </w:tcPr>
          <w:p w14:paraId="69A5F809" w14:textId="77777777" w:rsidR="00272972" w:rsidRPr="00D83BFD" w:rsidRDefault="00272972" w:rsidP="00262506">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color w:val="000000"/>
                <w:sz w:val="28"/>
                <w:szCs w:val="28"/>
              </w:rPr>
              <w:t xml:space="preserve">Моро М. И. и др. </w:t>
            </w:r>
            <w:r w:rsidRPr="00D83BFD">
              <w:rPr>
                <w:rFonts w:ascii="Times New Roman" w:hAnsi="Times New Roman" w:cs="Times New Roman"/>
                <w:bCs/>
                <w:color w:val="000000"/>
                <w:sz w:val="28"/>
                <w:szCs w:val="28"/>
              </w:rPr>
              <w:t xml:space="preserve">Математика. Рабочие программы. </w:t>
            </w:r>
            <w:r w:rsidRPr="00D83BFD">
              <w:rPr>
                <w:rFonts w:ascii="Times New Roman" w:hAnsi="Times New Roman" w:cs="Times New Roman"/>
                <w:bCs/>
                <w:color w:val="000000"/>
                <w:spacing w:val="-4"/>
                <w:sz w:val="28"/>
                <w:szCs w:val="28"/>
              </w:rPr>
              <w:t>1—4 классы.</w:t>
            </w:r>
          </w:p>
        </w:tc>
        <w:tc>
          <w:tcPr>
            <w:tcW w:w="283" w:type="dxa"/>
          </w:tcPr>
          <w:p w14:paraId="1F2973C2" w14:textId="77777777" w:rsidR="00272972" w:rsidRPr="00D83BFD" w:rsidRDefault="00272972" w:rsidP="00262506">
            <w:pPr>
              <w:spacing w:after="0" w:line="240" w:lineRule="auto"/>
              <w:rPr>
                <w:rFonts w:ascii="Times New Roman" w:hAnsi="Times New Roman" w:cs="Times New Roman"/>
                <w:sz w:val="28"/>
                <w:szCs w:val="28"/>
              </w:rPr>
            </w:pPr>
          </w:p>
        </w:tc>
      </w:tr>
      <w:tr w:rsidR="00272972" w:rsidRPr="00D83BFD" w14:paraId="6F014B67" w14:textId="77777777" w:rsidTr="00262506">
        <w:trPr>
          <w:trHeight w:val="2170"/>
        </w:trPr>
        <w:tc>
          <w:tcPr>
            <w:tcW w:w="710" w:type="dxa"/>
          </w:tcPr>
          <w:p w14:paraId="0FCE279C" w14:textId="77777777" w:rsidR="00272972" w:rsidRPr="00D83BFD" w:rsidRDefault="00272972" w:rsidP="00262506">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2.</w:t>
            </w:r>
          </w:p>
          <w:p w14:paraId="72D25433" w14:textId="77777777" w:rsidR="00272972" w:rsidRPr="00D83BFD" w:rsidRDefault="00272972" w:rsidP="00262506">
            <w:pPr>
              <w:spacing w:after="0" w:line="240" w:lineRule="auto"/>
              <w:jc w:val="both"/>
              <w:rPr>
                <w:rFonts w:ascii="Times New Roman" w:hAnsi="Times New Roman" w:cs="Times New Roman"/>
                <w:sz w:val="28"/>
                <w:szCs w:val="28"/>
              </w:rPr>
            </w:pPr>
          </w:p>
          <w:p w14:paraId="09F52224" w14:textId="77777777" w:rsidR="00272972" w:rsidRPr="00D83BFD" w:rsidRDefault="00272972" w:rsidP="00262506">
            <w:pPr>
              <w:spacing w:after="0" w:line="240" w:lineRule="auto"/>
              <w:jc w:val="both"/>
              <w:rPr>
                <w:rFonts w:ascii="Times New Roman" w:hAnsi="Times New Roman" w:cs="Times New Roman"/>
                <w:sz w:val="28"/>
                <w:szCs w:val="28"/>
              </w:rPr>
            </w:pPr>
          </w:p>
          <w:p w14:paraId="1C2B6B10" w14:textId="77777777" w:rsidR="00272972" w:rsidRPr="00D83BFD" w:rsidRDefault="00272972" w:rsidP="00262506">
            <w:pPr>
              <w:spacing w:after="0" w:line="240" w:lineRule="auto"/>
              <w:jc w:val="both"/>
              <w:rPr>
                <w:rFonts w:ascii="Times New Roman" w:hAnsi="Times New Roman" w:cs="Times New Roman"/>
                <w:sz w:val="28"/>
                <w:szCs w:val="28"/>
              </w:rPr>
            </w:pPr>
          </w:p>
          <w:p w14:paraId="48B71031" w14:textId="77777777" w:rsidR="00272972" w:rsidRPr="00D83BFD" w:rsidRDefault="00272972" w:rsidP="00262506">
            <w:pPr>
              <w:spacing w:after="0" w:line="240" w:lineRule="auto"/>
              <w:jc w:val="both"/>
              <w:rPr>
                <w:rFonts w:ascii="Times New Roman" w:hAnsi="Times New Roman" w:cs="Times New Roman"/>
                <w:sz w:val="28"/>
                <w:szCs w:val="28"/>
              </w:rPr>
            </w:pPr>
          </w:p>
          <w:p w14:paraId="31F4F74D" w14:textId="77777777" w:rsidR="00272972" w:rsidRPr="00D83BFD" w:rsidRDefault="00272972" w:rsidP="00262506">
            <w:pPr>
              <w:spacing w:after="0" w:line="240" w:lineRule="auto"/>
              <w:jc w:val="both"/>
              <w:rPr>
                <w:rFonts w:ascii="Times New Roman" w:hAnsi="Times New Roman" w:cs="Times New Roman"/>
                <w:sz w:val="28"/>
                <w:szCs w:val="28"/>
              </w:rPr>
            </w:pPr>
          </w:p>
          <w:p w14:paraId="1DC01419" w14:textId="77777777" w:rsidR="00272972" w:rsidRPr="00D83BFD" w:rsidRDefault="00272972" w:rsidP="00262506">
            <w:pPr>
              <w:spacing w:after="0" w:line="240" w:lineRule="auto"/>
              <w:jc w:val="both"/>
              <w:rPr>
                <w:rFonts w:ascii="Times New Roman" w:hAnsi="Times New Roman" w:cs="Times New Roman"/>
                <w:sz w:val="28"/>
                <w:szCs w:val="28"/>
              </w:rPr>
            </w:pPr>
          </w:p>
        </w:tc>
        <w:tc>
          <w:tcPr>
            <w:tcW w:w="9072" w:type="dxa"/>
            <w:tcBorders>
              <w:left w:val="nil"/>
            </w:tcBorders>
          </w:tcPr>
          <w:p w14:paraId="6CCFD5BA" w14:textId="77777777" w:rsidR="00272972" w:rsidRPr="00D83BFD" w:rsidRDefault="00272972" w:rsidP="00262506">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bCs/>
                <w:color w:val="000000"/>
                <w:spacing w:val="-3"/>
                <w:sz w:val="28"/>
                <w:szCs w:val="28"/>
              </w:rPr>
              <w:t>Учебники</w:t>
            </w:r>
          </w:p>
          <w:p w14:paraId="7C4727D1" w14:textId="77777777" w:rsidR="00272972" w:rsidRPr="00D83BFD" w:rsidRDefault="00272972" w:rsidP="00262506">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color w:val="000000"/>
                <w:sz w:val="28"/>
                <w:szCs w:val="28"/>
              </w:rPr>
              <w:t xml:space="preserve">1. Моро М. И., </w:t>
            </w:r>
            <w:r w:rsidRPr="00D83BFD">
              <w:rPr>
                <w:rFonts w:ascii="Times New Roman" w:hAnsi="Times New Roman" w:cs="Times New Roman"/>
                <w:color w:val="000000"/>
                <w:w w:val="101"/>
                <w:sz w:val="28"/>
                <w:szCs w:val="28"/>
              </w:rPr>
              <w:t xml:space="preserve">Волкова С. И., Степанова С. В. </w:t>
            </w:r>
            <w:r w:rsidRPr="00D83BFD">
              <w:rPr>
                <w:rFonts w:ascii="Times New Roman" w:hAnsi="Times New Roman" w:cs="Times New Roman"/>
                <w:bCs/>
                <w:color w:val="000000"/>
                <w:w w:val="101"/>
                <w:sz w:val="28"/>
                <w:szCs w:val="28"/>
              </w:rPr>
              <w:t>Матема</w:t>
            </w:r>
            <w:r w:rsidRPr="00D83BFD">
              <w:rPr>
                <w:rFonts w:ascii="Times New Roman" w:hAnsi="Times New Roman" w:cs="Times New Roman"/>
                <w:bCs/>
                <w:color w:val="000000"/>
                <w:sz w:val="28"/>
                <w:szCs w:val="28"/>
              </w:rPr>
              <w:t>тика. Учебник</w:t>
            </w:r>
            <w:r w:rsidRPr="00D83BFD">
              <w:rPr>
                <w:rFonts w:ascii="Times New Roman" w:hAnsi="Times New Roman" w:cs="Times New Roman"/>
                <w:bCs/>
                <w:color w:val="000000"/>
                <w:w w:val="104"/>
                <w:sz w:val="28"/>
                <w:szCs w:val="28"/>
              </w:rPr>
              <w:t xml:space="preserve">. 1 класс. В 2ч. </w:t>
            </w:r>
          </w:p>
          <w:p w14:paraId="50CF88D1" w14:textId="77777777" w:rsidR="00272972" w:rsidRPr="00D83BFD" w:rsidRDefault="00272972" w:rsidP="00262506">
            <w:pPr>
              <w:shd w:val="clear" w:color="auto" w:fill="FFFFFF"/>
              <w:spacing w:after="0" w:line="240" w:lineRule="auto"/>
              <w:rPr>
                <w:rFonts w:ascii="Times New Roman" w:hAnsi="Times New Roman" w:cs="Times New Roman"/>
                <w:bCs/>
                <w:color w:val="000000"/>
                <w:w w:val="104"/>
                <w:sz w:val="28"/>
                <w:szCs w:val="28"/>
              </w:rPr>
            </w:pPr>
            <w:r>
              <w:rPr>
                <w:rFonts w:ascii="Times New Roman" w:hAnsi="Times New Roman" w:cs="Times New Roman"/>
                <w:bCs/>
                <w:color w:val="000000"/>
                <w:w w:val="104"/>
                <w:sz w:val="28"/>
                <w:szCs w:val="28"/>
              </w:rPr>
              <w:t>2</w:t>
            </w:r>
            <w:r w:rsidRPr="00D83BFD">
              <w:rPr>
                <w:rFonts w:ascii="Times New Roman" w:hAnsi="Times New Roman" w:cs="Times New Roman"/>
                <w:bCs/>
                <w:color w:val="000000"/>
                <w:w w:val="104"/>
                <w:sz w:val="28"/>
                <w:szCs w:val="28"/>
              </w:rPr>
              <w:t>.</w:t>
            </w:r>
            <w:r w:rsidRPr="00D83BFD">
              <w:rPr>
                <w:rFonts w:ascii="Times New Roman" w:hAnsi="Times New Roman" w:cs="Times New Roman"/>
                <w:color w:val="000000"/>
                <w:sz w:val="28"/>
                <w:szCs w:val="28"/>
              </w:rPr>
              <w:t xml:space="preserve"> Моро М. И., </w:t>
            </w:r>
            <w:r w:rsidRPr="00D83BFD">
              <w:rPr>
                <w:rFonts w:ascii="Times New Roman" w:hAnsi="Times New Roman" w:cs="Times New Roman"/>
                <w:color w:val="000000"/>
                <w:w w:val="101"/>
                <w:sz w:val="28"/>
                <w:szCs w:val="28"/>
              </w:rPr>
              <w:t xml:space="preserve">Волкова С. И., Степанова С. В. </w:t>
            </w:r>
            <w:r w:rsidRPr="00D83BFD">
              <w:rPr>
                <w:rFonts w:ascii="Times New Roman" w:hAnsi="Times New Roman" w:cs="Times New Roman"/>
                <w:bCs/>
                <w:color w:val="000000"/>
                <w:w w:val="101"/>
                <w:sz w:val="28"/>
                <w:szCs w:val="28"/>
              </w:rPr>
              <w:t>Матема</w:t>
            </w:r>
            <w:r w:rsidRPr="00D83BFD">
              <w:rPr>
                <w:rFonts w:ascii="Times New Roman" w:hAnsi="Times New Roman" w:cs="Times New Roman"/>
                <w:bCs/>
                <w:color w:val="000000"/>
                <w:sz w:val="28"/>
                <w:szCs w:val="28"/>
              </w:rPr>
              <w:t>тика. Учебник</w:t>
            </w:r>
            <w:r w:rsidRPr="00D83BFD">
              <w:rPr>
                <w:rFonts w:ascii="Times New Roman" w:hAnsi="Times New Roman" w:cs="Times New Roman"/>
                <w:bCs/>
                <w:color w:val="000000"/>
                <w:w w:val="104"/>
                <w:sz w:val="28"/>
                <w:szCs w:val="28"/>
              </w:rPr>
              <w:t xml:space="preserve">. 2 класс. В 2ч. </w:t>
            </w:r>
          </w:p>
          <w:p w14:paraId="44C0988F" w14:textId="77777777" w:rsidR="00272972" w:rsidRPr="00B226A8" w:rsidRDefault="00272972" w:rsidP="00262506">
            <w:pPr>
              <w:shd w:val="clear" w:color="auto" w:fill="FFFFFF"/>
              <w:spacing w:after="0" w:line="240" w:lineRule="auto"/>
              <w:rPr>
                <w:rFonts w:ascii="Times New Roman" w:hAnsi="Times New Roman" w:cs="Times New Roman"/>
                <w:sz w:val="28"/>
                <w:szCs w:val="28"/>
              </w:rPr>
            </w:pPr>
            <w:r>
              <w:rPr>
                <w:rFonts w:ascii="Times New Roman" w:hAnsi="Times New Roman" w:cs="Times New Roman"/>
                <w:color w:val="000000"/>
                <w:sz w:val="28"/>
                <w:szCs w:val="28"/>
              </w:rPr>
              <w:t>3</w:t>
            </w:r>
            <w:r w:rsidRPr="00D83BFD">
              <w:rPr>
                <w:rFonts w:ascii="Times New Roman" w:hAnsi="Times New Roman" w:cs="Times New Roman"/>
                <w:color w:val="000000"/>
                <w:sz w:val="28"/>
                <w:szCs w:val="28"/>
              </w:rPr>
              <w:t xml:space="preserve">. Моро М. И. и др.  </w:t>
            </w:r>
            <w:r w:rsidRPr="00D83BFD">
              <w:rPr>
                <w:rFonts w:ascii="Times New Roman" w:hAnsi="Times New Roman" w:cs="Times New Roman"/>
                <w:bCs/>
                <w:color w:val="000000"/>
                <w:w w:val="101"/>
                <w:sz w:val="28"/>
                <w:szCs w:val="28"/>
              </w:rPr>
              <w:t>Матема</w:t>
            </w:r>
            <w:r w:rsidRPr="00D83BFD">
              <w:rPr>
                <w:rFonts w:ascii="Times New Roman" w:hAnsi="Times New Roman" w:cs="Times New Roman"/>
                <w:bCs/>
                <w:color w:val="000000"/>
                <w:sz w:val="28"/>
                <w:szCs w:val="28"/>
              </w:rPr>
              <w:t>тика. Учебник</w:t>
            </w:r>
            <w:r w:rsidRPr="00D83BFD">
              <w:rPr>
                <w:rFonts w:ascii="Times New Roman" w:hAnsi="Times New Roman" w:cs="Times New Roman"/>
                <w:bCs/>
                <w:color w:val="000000"/>
                <w:w w:val="104"/>
                <w:sz w:val="28"/>
                <w:szCs w:val="28"/>
              </w:rPr>
              <w:t xml:space="preserve">. 3 класс. В 2ч. </w:t>
            </w:r>
          </w:p>
          <w:p w14:paraId="2BA98F9A" w14:textId="77777777" w:rsidR="00272972" w:rsidRPr="00B226A8" w:rsidRDefault="00272972" w:rsidP="00262506">
            <w:pPr>
              <w:shd w:val="clear" w:color="auto" w:fill="FFFFFF"/>
              <w:spacing w:after="0" w:line="240" w:lineRule="auto"/>
              <w:rPr>
                <w:rFonts w:ascii="Times New Roman" w:hAnsi="Times New Roman" w:cs="Times New Roman"/>
                <w:bCs/>
                <w:color w:val="000000"/>
                <w:w w:val="104"/>
                <w:sz w:val="28"/>
                <w:szCs w:val="28"/>
              </w:rPr>
            </w:pPr>
            <w:r>
              <w:rPr>
                <w:rFonts w:ascii="Times New Roman" w:hAnsi="Times New Roman" w:cs="Times New Roman"/>
                <w:color w:val="000000"/>
                <w:sz w:val="28"/>
                <w:szCs w:val="28"/>
              </w:rPr>
              <w:t xml:space="preserve">4. </w:t>
            </w:r>
            <w:r w:rsidRPr="00D83BFD">
              <w:rPr>
                <w:rFonts w:ascii="Times New Roman" w:hAnsi="Times New Roman" w:cs="Times New Roman"/>
                <w:color w:val="000000"/>
                <w:sz w:val="28"/>
                <w:szCs w:val="28"/>
              </w:rPr>
              <w:t xml:space="preserve">Моро М. И. и др.  </w:t>
            </w:r>
            <w:r w:rsidRPr="00D83BFD">
              <w:rPr>
                <w:rFonts w:ascii="Times New Roman" w:hAnsi="Times New Roman" w:cs="Times New Roman"/>
                <w:bCs/>
                <w:color w:val="000000"/>
                <w:w w:val="101"/>
                <w:sz w:val="28"/>
                <w:szCs w:val="28"/>
              </w:rPr>
              <w:t>Матема</w:t>
            </w:r>
            <w:r w:rsidRPr="00D83BFD">
              <w:rPr>
                <w:rFonts w:ascii="Times New Roman" w:hAnsi="Times New Roman" w:cs="Times New Roman"/>
                <w:bCs/>
                <w:color w:val="000000"/>
                <w:sz w:val="28"/>
                <w:szCs w:val="28"/>
              </w:rPr>
              <w:t>тика. Учебник</w:t>
            </w:r>
            <w:r w:rsidRPr="00D83BFD">
              <w:rPr>
                <w:rFonts w:ascii="Times New Roman" w:hAnsi="Times New Roman" w:cs="Times New Roman"/>
                <w:bCs/>
                <w:color w:val="000000"/>
                <w:w w:val="104"/>
                <w:sz w:val="28"/>
                <w:szCs w:val="28"/>
              </w:rPr>
              <w:t xml:space="preserve">. </w:t>
            </w:r>
            <w:r>
              <w:rPr>
                <w:rFonts w:ascii="Times New Roman" w:hAnsi="Times New Roman" w:cs="Times New Roman"/>
                <w:bCs/>
                <w:color w:val="000000"/>
                <w:w w:val="104"/>
                <w:sz w:val="28"/>
                <w:szCs w:val="28"/>
              </w:rPr>
              <w:t xml:space="preserve">4 класс. В 2ч. </w:t>
            </w:r>
          </w:p>
        </w:tc>
        <w:tc>
          <w:tcPr>
            <w:tcW w:w="283" w:type="dxa"/>
            <w:tcBorders>
              <w:left w:val="nil"/>
            </w:tcBorders>
          </w:tcPr>
          <w:p w14:paraId="22F6BEC5" w14:textId="77777777" w:rsidR="00272972" w:rsidRPr="00D83BFD" w:rsidRDefault="00272972" w:rsidP="00262506">
            <w:pPr>
              <w:spacing w:after="0" w:line="240" w:lineRule="auto"/>
              <w:rPr>
                <w:rFonts w:ascii="Times New Roman" w:hAnsi="Times New Roman" w:cs="Times New Roman"/>
                <w:sz w:val="28"/>
                <w:szCs w:val="28"/>
              </w:rPr>
            </w:pPr>
          </w:p>
        </w:tc>
      </w:tr>
      <w:tr w:rsidR="00272972" w:rsidRPr="00D83BFD" w14:paraId="3AFADB29" w14:textId="77777777" w:rsidTr="00262506">
        <w:trPr>
          <w:trHeight w:val="1246"/>
        </w:trPr>
        <w:tc>
          <w:tcPr>
            <w:tcW w:w="710" w:type="dxa"/>
          </w:tcPr>
          <w:p w14:paraId="1FB6A555" w14:textId="77777777" w:rsidR="00272972" w:rsidRPr="00D83BFD" w:rsidRDefault="00272972" w:rsidP="00262506">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4.</w:t>
            </w:r>
          </w:p>
          <w:p w14:paraId="3CF16B8C" w14:textId="77777777" w:rsidR="00272972" w:rsidRPr="00D83BFD" w:rsidRDefault="00272972" w:rsidP="00262506">
            <w:pPr>
              <w:spacing w:after="0" w:line="240" w:lineRule="auto"/>
              <w:jc w:val="both"/>
              <w:rPr>
                <w:rFonts w:ascii="Times New Roman" w:hAnsi="Times New Roman" w:cs="Times New Roman"/>
                <w:sz w:val="28"/>
                <w:szCs w:val="28"/>
              </w:rPr>
            </w:pPr>
          </w:p>
          <w:p w14:paraId="14B7A025" w14:textId="77777777" w:rsidR="00272972" w:rsidRPr="00D83BFD" w:rsidRDefault="00272972" w:rsidP="00262506">
            <w:pPr>
              <w:spacing w:after="0" w:line="240" w:lineRule="auto"/>
              <w:jc w:val="both"/>
              <w:rPr>
                <w:rFonts w:ascii="Times New Roman" w:hAnsi="Times New Roman" w:cs="Times New Roman"/>
                <w:sz w:val="28"/>
                <w:szCs w:val="28"/>
              </w:rPr>
            </w:pPr>
          </w:p>
        </w:tc>
        <w:tc>
          <w:tcPr>
            <w:tcW w:w="9072" w:type="dxa"/>
          </w:tcPr>
          <w:p w14:paraId="63876D74" w14:textId="77777777" w:rsidR="00272972" w:rsidRPr="001061A0" w:rsidRDefault="00272972" w:rsidP="00262506">
            <w:pPr>
              <w:shd w:val="clear" w:color="auto" w:fill="FFFFFF"/>
              <w:spacing w:after="0" w:line="240" w:lineRule="auto"/>
              <w:rPr>
                <w:rFonts w:ascii="Times New Roman" w:hAnsi="Times New Roman" w:cs="Times New Roman"/>
                <w:bCs/>
                <w:color w:val="000000"/>
                <w:w w:val="102"/>
                <w:sz w:val="28"/>
                <w:szCs w:val="28"/>
              </w:rPr>
            </w:pPr>
            <w:r w:rsidRPr="001061A0">
              <w:rPr>
                <w:rFonts w:ascii="Times New Roman" w:hAnsi="Times New Roman" w:cs="Times New Roman"/>
                <w:bCs/>
                <w:color w:val="000000"/>
                <w:w w:val="102"/>
                <w:sz w:val="28"/>
                <w:szCs w:val="28"/>
              </w:rPr>
              <w:t>Проверочные работы</w:t>
            </w:r>
            <w:r>
              <w:rPr>
                <w:rFonts w:ascii="Times New Roman" w:hAnsi="Times New Roman" w:cs="Times New Roman"/>
                <w:bCs/>
                <w:color w:val="000000"/>
                <w:w w:val="102"/>
                <w:sz w:val="28"/>
                <w:szCs w:val="28"/>
              </w:rPr>
              <w:t>, контрольно-измерительные материалы</w:t>
            </w:r>
          </w:p>
          <w:p w14:paraId="5D7ED5F4" w14:textId="77777777" w:rsidR="00272972" w:rsidRPr="001061A0" w:rsidRDefault="00272972" w:rsidP="00262506">
            <w:pPr>
              <w:shd w:val="clear" w:color="auto" w:fill="FFFFFF"/>
              <w:spacing w:after="0" w:line="240" w:lineRule="auto"/>
              <w:rPr>
                <w:rFonts w:ascii="Times New Roman" w:hAnsi="Times New Roman" w:cs="Times New Roman"/>
                <w:color w:val="000000"/>
                <w:w w:val="101"/>
                <w:sz w:val="28"/>
                <w:szCs w:val="28"/>
              </w:rPr>
            </w:pPr>
            <w:r w:rsidRPr="001061A0">
              <w:rPr>
                <w:rFonts w:ascii="Times New Roman" w:hAnsi="Times New Roman" w:cs="Times New Roman"/>
                <w:color w:val="000000"/>
                <w:w w:val="101"/>
                <w:sz w:val="28"/>
                <w:szCs w:val="28"/>
              </w:rPr>
              <w:t>1.Волкова С. И. Математика. Проверочные работы. 1 класс.</w:t>
            </w:r>
          </w:p>
          <w:p w14:paraId="65E2D12C" w14:textId="77777777" w:rsidR="00272972" w:rsidRPr="001061A0" w:rsidRDefault="00272972" w:rsidP="00262506">
            <w:pPr>
              <w:shd w:val="clear" w:color="auto" w:fill="FFFFFF"/>
              <w:spacing w:after="0" w:line="240" w:lineRule="auto"/>
              <w:rPr>
                <w:rFonts w:ascii="Times New Roman" w:hAnsi="Times New Roman" w:cs="Times New Roman"/>
                <w:color w:val="000000"/>
                <w:w w:val="101"/>
                <w:sz w:val="28"/>
                <w:szCs w:val="28"/>
              </w:rPr>
            </w:pPr>
            <w:r w:rsidRPr="001061A0">
              <w:rPr>
                <w:rFonts w:ascii="Times New Roman" w:hAnsi="Times New Roman" w:cs="Times New Roman"/>
                <w:color w:val="000000"/>
                <w:w w:val="101"/>
                <w:sz w:val="28"/>
                <w:szCs w:val="28"/>
              </w:rPr>
              <w:t>2.</w:t>
            </w:r>
            <w:r>
              <w:rPr>
                <w:rFonts w:ascii="Times New Roman" w:hAnsi="Times New Roman" w:cs="Times New Roman"/>
                <w:color w:val="000000"/>
                <w:w w:val="101"/>
                <w:sz w:val="28"/>
                <w:szCs w:val="28"/>
              </w:rPr>
              <w:t>В.Н.Рудницкая.Математика</w:t>
            </w:r>
            <w:r w:rsidRPr="001061A0">
              <w:rPr>
                <w:rFonts w:ascii="Times New Roman" w:hAnsi="Times New Roman" w:cs="Times New Roman"/>
                <w:color w:val="000000"/>
                <w:w w:val="101"/>
                <w:sz w:val="28"/>
                <w:szCs w:val="28"/>
              </w:rPr>
              <w:t>. 2 класс.</w:t>
            </w:r>
          </w:p>
          <w:p w14:paraId="497F7587" w14:textId="77777777" w:rsidR="00272972" w:rsidRPr="001061A0" w:rsidRDefault="00272972" w:rsidP="00262506">
            <w:pPr>
              <w:shd w:val="clear" w:color="auto" w:fill="FFFFFF"/>
              <w:spacing w:after="0" w:line="240" w:lineRule="auto"/>
              <w:rPr>
                <w:rFonts w:ascii="Times New Roman" w:hAnsi="Times New Roman" w:cs="Times New Roman"/>
                <w:color w:val="000000"/>
                <w:w w:val="101"/>
                <w:sz w:val="28"/>
                <w:szCs w:val="28"/>
              </w:rPr>
            </w:pPr>
            <w:r w:rsidRPr="001061A0">
              <w:rPr>
                <w:rFonts w:ascii="Times New Roman" w:hAnsi="Times New Roman" w:cs="Times New Roman"/>
                <w:color w:val="000000"/>
                <w:w w:val="101"/>
                <w:sz w:val="28"/>
                <w:szCs w:val="28"/>
              </w:rPr>
              <w:t>3.</w:t>
            </w:r>
            <w:r>
              <w:rPr>
                <w:rFonts w:ascii="Times New Roman" w:hAnsi="Times New Roman" w:cs="Times New Roman"/>
                <w:color w:val="000000"/>
                <w:w w:val="101"/>
                <w:sz w:val="28"/>
                <w:szCs w:val="28"/>
              </w:rPr>
              <w:t xml:space="preserve">Т.Н.Ситникова. </w:t>
            </w:r>
            <w:r w:rsidRPr="001061A0">
              <w:rPr>
                <w:rFonts w:ascii="Times New Roman" w:hAnsi="Times New Roman" w:cs="Times New Roman"/>
                <w:color w:val="000000"/>
                <w:w w:val="101"/>
                <w:sz w:val="28"/>
                <w:szCs w:val="28"/>
              </w:rPr>
              <w:t>Математика. 3 класс.</w:t>
            </w:r>
          </w:p>
          <w:p w14:paraId="39CC8F24" w14:textId="77777777" w:rsidR="00272972" w:rsidRPr="00D83BFD" w:rsidRDefault="00272972" w:rsidP="00262506">
            <w:pPr>
              <w:shd w:val="clear" w:color="auto" w:fill="FFFFFF"/>
              <w:spacing w:after="0" w:line="240" w:lineRule="auto"/>
              <w:rPr>
                <w:rFonts w:ascii="Times New Roman" w:hAnsi="Times New Roman" w:cs="Times New Roman"/>
                <w:color w:val="000000"/>
                <w:sz w:val="28"/>
                <w:szCs w:val="28"/>
              </w:rPr>
            </w:pPr>
            <w:r w:rsidRPr="001061A0">
              <w:rPr>
                <w:rFonts w:ascii="Times New Roman" w:hAnsi="Times New Roman" w:cs="Times New Roman"/>
                <w:color w:val="000000"/>
                <w:w w:val="101"/>
                <w:sz w:val="28"/>
                <w:szCs w:val="28"/>
              </w:rPr>
              <w:t>4.</w:t>
            </w:r>
            <w:r>
              <w:rPr>
                <w:rFonts w:ascii="Times New Roman" w:hAnsi="Times New Roman" w:cs="Times New Roman"/>
                <w:color w:val="000000"/>
                <w:w w:val="101"/>
                <w:sz w:val="28"/>
                <w:szCs w:val="28"/>
              </w:rPr>
              <w:t>Т.Н.Ситникова. Математика</w:t>
            </w:r>
            <w:r w:rsidRPr="001061A0">
              <w:rPr>
                <w:rFonts w:ascii="Times New Roman" w:hAnsi="Times New Roman" w:cs="Times New Roman"/>
                <w:color w:val="000000"/>
                <w:w w:val="101"/>
                <w:sz w:val="28"/>
                <w:szCs w:val="28"/>
              </w:rPr>
              <w:t>. 4 класс.</w:t>
            </w:r>
          </w:p>
        </w:tc>
        <w:tc>
          <w:tcPr>
            <w:tcW w:w="283" w:type="dxa"/>
          </w:tcPr>
          <w:p w14:paraId="779C1C69" w14:textId="77777777" w:rsidR="00272972" w:rsidRPr="00D83BFD" w:rsidRDefault="00272972" w:rsidP="00262506">
            <w:pPr>
              <w:spacing w:after="0" w:line="240" w:lineRule="auto"/>
              <w:rPr>
                <w:rFonts w:ascii="Times New Roman" w:hAnsi="Times New Roman" w:cs="Times New Roman"/>
                <w:sz w:val="28"/>
                <w:szCs w:val="28"/>
              </w:rPr>
            </w:pPr>
          </w:p>
        </w:tc>
      </w:tr>
      <w:tr w:rsidR="00272972" w:rsidRPr="00D83BFD" w14:paraId="0118D991" w14:textId="77777777" w:rsidTr="00262506">
        <w:trPr>
          <w:trHeight w:val="273"/>
        </w:trPr>
        <w:tc>
          <w:tcPr>
            <w:tcW w:w="710" w:type="dxa"/>
          </w:tcPr>
          <w:p w14:paraId="44B686D7" w14:textId="77777777" w:rsidR="00272972" w:rsidRPr="00D83BFD" w:rsidRDefault="00272972" w:rsidP="002625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Pr="00D83BFD">
              <w:rPr>
                <w:rFonts w:ascii="Times New Roman" w:hAnsi="Times New Roman" w:cs="Times New Roman"/>
                <w:sz w:val="28"/>
                <w:szCs w:val="28"/>
              </w:rPr>
              <w:t>.</w:t>
            </w:r>
          </w:p>
          <w:p w14:paraId="295FC2DE" w14:textId="77777777" w:rsidR="00272972" w:rsidRPr="00D83BFD" w:rsidRDefault="00272972" w:rsidP="00262506">
            <w:pPr>
              <w:spacing w:after="0" w:line="240" w:lineRule="auto"/>
              <w:jc w:val="both"/>
              <w:rPr>
                <w:rFonts w:ascii="Times New Roman" w:hAnsi="Times New Roman" w:cs="Times New Roman"/>
                <w:sz w:val="28"/>
                <w:szCs w:val="28"/>
              </w:rPr>
            </w:pPr>
          </w:p>
          <w:p w14:paraId="59C3938A" w14:textId="77777777" w:rsidR="00272972" w:rsidRPr="00D83BFD" w:rsidRDefault="00272972" w:rsidP="00262506">
            <w:pPr>
              <w:spacing w:after="0" w:line="240" w:lineRule="auto"/>
              <w:jc w:val="both"/>
              <w:rPr>
                <w:rFonts w:ascii="Times New Roman" w:hAnsi="Times New Roman" w:cs="Times New Roman"/>
                <w:sz w:val="28"/>
                <w:szCs w:val="28"/>
              </w:rPr>
            </w:pPr>
          </w:p>
          <w:p w14:paraId="3F000D9E" w14:textId="77777777" w:rsidR="00272972" w:rsidRPr="00D83BFD" w:rsidRDefault="00272972" w:rsidP="00262506">
            <w:pPr>
              <w:spacing w:after="0" w:line="240" w:lineRule="auto"/>
              <w:jc w:val="both"/>
              <w:rPr>
                <w:rFonts w:ascii="Times New Roman" w:hAnsi="Times New Roman" w:cs="Times New Roman"/>
                <w:sz w:val="28"/>
                <w:szCs w:val="28"/>
              </w:rPr>
            </w:pPr>
          </w:p>
          <w:p w14:paraId="0017433D" w14:textId="77777777" w:rsidR="00272972" w:rsidRPr="00D83BFD" w:rsidRDefault="00272972" w:rsidP="00262506">
            <w:pPr>
              <w:spacing w:after="0" w:line="240" w:lineRule="auto"/>
              <w:jc w:val="both"/>
              <w:rPr>
                <w:rFonts w:ascii="Times New Roman" w:hAnsi="Times New Roman" w:cs="Times New Roman"/>
                <w:sz w:val="28"/>
                <w:szCs w:val="28"/>
              </w:rPr>
            </w:pPr>
          </w:p>
        </w:tc>
        <w:tc>
          <w:tcPr>
            <w:tcW w:w="9072" w:type="dxa"/>
          </w:tcPr>
          <w:p w14:paraId="177B30A9" w14:textId="77777777" w:rsidR="00272972" w:rsidRPr="00D83BFD" w:rsidRDefault="00272972" w:rsidP="00262506">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bCs/>
                <w:color w:val="000000"/>
                <w:sz w:val="28"/>
                <w:szCs w:val="28"/>
              </w:rPr>
              <w:t>Методические пособия для учителя</w:t>
            </w:r>
          </w:p>
          <w:p w14:paraId="6C069165" w14:textId="77777777" w:rsidR="00272972" w:rsidRPr="00D83BFD" w:rsidRDefault="00272972" w:rsidP="00262506">
            <w:pPr>
              <w:shd w:val="clear" w:color="auto" w:fill="FFFFFF"/>
              <w:spacing w:after="0" w:line="240" w:lineRule="auto"/>
              <w:rPr>
                <w:rFonts w:ascii="Times New Roman" w:hAnsi="Times New Roman" w:cs="Times New Roman"/>
                <w:color w:val="000000"/>
                <w:sz w:val="28"/>
                <w:szCs w:val="28"/>
              </w:rPr>
            </w:pPr>
            <w:r w:rsidRPr="00D83BFD">
              <w:rPr>
                <w:rFonts w:ascii="Times New Roman" w:hAnsi="Times New Roman" w:cs="Times New Roman"/>
                <w:color w:val="000000"/>
                <w:spacing w:val="-5"/>
                <w:sz w:val="28"/>
                <w:szCs w:val="28"/>
              </w:rPr>
              <w:t xml:space="preserve">1. </w:t>
            </w:r>
            <w:proofErr w:type="spellStart"/>
            <w:r w:rsidRPr="00D83BFD">
              <w:rPr>
                <w:rFonts w:ascii="Times New Roman" w:hAnsi="Times New Roman" w:cs="Times New Roman"/>
                <w:color w:val="000000"/>
                <w:spacing w:val="-5"/>
                <w:sz w:val="28"/>
                <w:szCs w:val="28"/>
              </w:rPr>
              <w:t>Бантова</w:t>
            </w:r>
            <w:proofErr w:type="spellEnd"/>
            <w:r w:rsidRPr="00D83BFD">
              <w:rPr>
                <w:rFonts w:ascii="Times New Roman" w:hAnsi="Times New Roman" w:cs="Times New Roman"/>
                <w:color w:val="000000"/>
                <w:spacing w:val="-5"/>
                <w:sz w:val="28"/>
                <w:szCs w:val="28"/>
              </w:rPr>
              <w:t xml:space="preserve"> М. А., Бельтюкова Г. В., Степанова С. В. </w:t>
            </w:r>
            <w:r w:rsidRPr="00D83BFD">
              <w:rPr>
                <w:rFonts w:ascii="Times New Roman" w:hAnsi="Times New Roman" w:cs="Times New Roman"/>
                <w:bCs/>
                <w:color w:val="000000"/>
                <w:spacing w:val="-5"/>
                <w:sz w:val="28"/>
                <w:szCs w:val="28"/>
              </w:rPr>
              <w:t>Ма</w:t>
            </w:r>
            <w:r w:rsidRPr="00D83BFD">
              <w:rPr>
                <w:rFonts w:ascii="Times New Roman" w:hAnsi="Times New Roman" w:cs="Times New Roman"/>
                <w:bCs/>
                <w:color w:val="000000"/>
                <w:spacing w:val="-5"/>
                <w:sz w:val="28"/>
                <w:szCs w:val="28"/>
              </w:rPr>
              <w:softHyphen/>
            </w:r>
            <w:r w:rsidRPr="00D83BFD">
              <w:rPr>
                <w:rFonts w:ascii="Times New Roman" w:hAnsi="Times New Roman" w:cs="Times New Roman"/>
                <w:bCs/>
                <w:color w:val="000000"/>
                <w:spacing w:val="-1"/>
                <w:sz w:val="28"/>
                <w:szCs w:val="28"/>
              </w:rPr>
              <w:t>тематика. Методическое пособие. 1 класс.</w:t>
            </w:r>
          </w:p>
          <w:p w14:paraId="5304BA8F" w14:textId="77777777" w:rsidR="00272972" w:rsidRPr="00D83BFD" w:rsidRDefault="00272972" w:rsidP="00262506">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color w:val="000000"/>
                <w:spacing w:val="-4"/>
                <w:sz w:val="28"/>
                <w:szCs w:val="28"/>
              </w:rPr>
              <w:t xml:space="preserve">2. </w:t>
            </w:r>
            <w:proofErr w:type="spellStart"/>
            <w:r w:rsidRPr="00D83BFD">
              <w:rPr>
                <w:rFonts w:ascii="Times New Roman" w:hAnsi="Times New Roman" w:cs="Times New Roman"/>
                <w:color w:val="000000"/>
                <w:spacing w:val="-4"/>
                <w:sz w:val="28"/>
                <w:szCs w:val="28"/>
              </w:rPr>
              <w:t>Бантова</w:t>
            </w:r>
            <w:proofErr w:type="spellEnd"/>
            <w:r w:rsidRPr="00D83BFD">
              <w:rPr>
                <w:rFonts w:ascii="Times New Roman" w:hAnsi="Times New Roman" w:cs="Times New Roman"/>
                <w:color w:val="000000"/>
                <w:spacing w:val="-4"/>
                <w:sz w:val="28"/>
                <w:szCs w:val="28"/>
              </w:rPr>
              <w:t xml:space="preserve"> М. А., Бельтюкова Г. В., Степанова С. В. </w:t>
            </w:r>
            <w:r w:rsidRPr="00D83BFD">
              <w:rPr>
                <w:rFonts w:ascii="Times New Roman" w:hAnsi="Times New Roman" w:cs="Times New Roman"/>
                <w:bCs/>
                <w:color w:val="000000"/>
                <w:spacing w:val="-4"/>
                <w:sz w:val="28"/>
                <w:szCs w:val="28"/>
              </w:rPr>
              <w:t>Ма</w:t>
            </w:r>
            <w:r w:rsidRPr="00D83BFD">
              <w:rPr>
                <w:rFonts w:ascii="Times New Roman" w:hAnsi="Times New Roman" w:cs="Times New Roman"/>
                <w:bCs/>
                <w:color w:val="000000"/>
                <w:spacing w:val="-4"/>
                <w:sz w:val="28"/>
                <w:szCs w:val="28"/>
              </w:rPr>
              <w:softHyphen/>
            </w:r>
            <w:r w:rsidRPr="00D83BFD">
              <w:rPr>
                <w:rFonts w:ascii="Times New Roman" w:hAnsi="Times New Roman" w:cs="Times New Roman"/>
                <w:bCs/>
                <w:color w:val="000000"/>
                <w:spacing w:val="-1"/>
                <w:sz w:val="28"/>
                <w:szCs w:val="28"/>
              </w:rPr>
              <w:t>тематика. Методическое пособие. 2 класс.</w:t>
            </w:r>
          </w:p>
          <w:p w14:paraId="7775D2BE" w14:textId="77777777" w:rsidR="00272972" w:rsidRDefault="00272972" w:rsidP="00262506">
            <w:pPr>
              <w:shd w:val="clear" w:color="auto" w:fill="FFFFFF"/>
              <w:spacing w:after="0" w:line="240" w:lineRule="auto"/>
              <w:rPr>
                <w:rFonts w:ascii="Times New Roman" w:hAnsi="Times New Roman" w:cs="Times New Roman"/>
                <w:bCs/>
                <w:color w:val="000000"/>
                <w:spacing w:val="-1"/>
                <w:sz w:val="28"/>
                <w:szCs w:val="28"/>
              </w:rPr>
            </w:pPr>
            <w:r w:rsidRPr="00D83BFD">
              <w:rPr>
                <w:rFonts w:ascii="Times New Roman" w:hAnsi="Times New Roman" w:cs="Times New Roman"/>
                <w:color w:val="000000"/>
                <w:spacing w:val="-4"/>
                <w:sz w:val="28"/>
                <w:szCs w:val="28"/>
              </w:rPr>
              <w:t xml:space="preserve">3. </w:t>
            </w:r>
            <w:proofErr w:type="spellStart"/>
            <w:r w:rsidRPr="00D83BFD">
              <w:rPr>
                <w:rFonts w:ascii="Times New Roman" w:hAnsi="Times New Roman" w:cs="Times New Roman"/>
                <w:color w:val="000000"/>
                <w:spacing w:val="-4"/>
                <w:sz w:val="28"/>
                <w:szCs w:val="28"/>
              </w:rPr>
              <w:t>Бантова</w:t>
            </w:r>
            <w:proofErr w:type="spellEnd"/>
            <w:r w:rsidRPr="00D83BFD">
              <w:rPr>
                <w:rFonts w:ascii="Times New Roman" w:hAnsi="Times New Roman" w:cs="Times New Roman"/>
                <w:color w:val="000000"/>
                <w:spacing w:val="-4"/>
                <w:sz w:val="28"/>
                <w:szCs w:val="28"/>
              </w:rPr>
              <w:t xml:space="preserve"> М. А., Бельтюкова Г. В., Степанова С. В. </w:t>
            </w:r>
            <w:r w:rsidRPr="00D83BFD">
              <w:rPr>
                <w:rFonts w:ascii="Times New Roman" w:hAnsi="Times New Roman" w:cs="Times New Roman"/>
                <w:bCs/>
                <w:color w:val="000000"/>
                <w:spacing w:val="-4"/>
                <w:sz w:val="28"/>
                <w:szCs w:val="28"/>
              </w:rPr>
              <w:t>Ма</w:t>
            </w:r>
            <w:r w:rsidRPr="00D83BFD">
              <w:rPr>
                <w:rFonts w:ascii="Times New Roman" w:hAnsi="Times New Roman" w:cs="Times New Roman"/>
                <w:bCs/>
                <w:color w:val="000000"/>
                <w:spacing w:val="-4"/>
                <w:sz w:val="28"/>
                <w:szCs w:val="28"/>
              </w:rPr>
              <w:softHyphen/>
            </w:r>
            <w:r w:rsidRPr="00D83BFD">
              <w:rPr>
                <w:rFonts w:ascii="Times New Roman" w:hAnsi="Times New Roman" w:cs="Times New Roman"/>
                <w:bCs/>
                <w:color w:val="000000"/>
                <w:spacing w:val="-1"/>
                <w:sz w:val="28"/>
                <w:szCs w:val="28"/>
              </w:rPr>
              <w:t>тематика</w:t>
            </w:r>
            <w:r>
              <w:rPr>
                <w:rFonts w:ascii="Times New Roman" w:hAnsi="Times New Roman" w:cs="Times New Roman"/>
                <w:bCs/>
                <w:color w:val="000000"/>
                <w:spacing w:val="-1"/>
                <w:sz w:val="28"/>
                <w:szCs w:val="28"/>
              </w:rPr>
              <w:t>. Методическое пособие. 3 класс</w:t>
            </w:r>
          </w:p>
          <w:p w14:paraId="7E22B835" w14:textId="77777777" w:rsidR="00272972" w:rsidRPr="00B226A8" w:rsidRDefault="00272972" w:rsidP="00262506">
            <w:pPr>
              <w:shd w:val="clear" w:color="auto" w:fill="FFFFFF"/>
              <w:spacing w:after="0" w:line="240" w:lineRule="auto"/>
              <w:rPr>
                <w:rFonts w:ascii="Times New Roman" w:hAnsi="Times New Roman" w:cs="Times New Roman"/>
                <w:bCs/>
                <w:color w:val="000000"/>
                <w:spacing w:val="-1"/>
                <w:sz w:val="28"/>
                <w:szCs w:val="28"/>
              </w:rPr>
            </w:pPr>
            <w:r>
              <w:rPr>
                <w:rFonts w:ascii="Times New Roman" w:hAnsi="Times New Roman" w:cs="Times New Roman"/>
                <w:bCs/>
                <w:color w:val="000000"/>
                <w:spacing w:val="-1"/>
                <w:sz w:val="28"/>
                <w:szCs w:val="28"/>
              </w:rPr>
              <w:t>4.</w:t>
            </w:r>
            <w:r w:rsidRPr="00D83BFD">
              <w:rPr>
                <w:rFonts w:ascii="Times New Roman" w:hAnsi="Times New Roman" w:cs="Times New Roman"/>
                <w:color w:val="000000"/>
                <w:spacing w:val="-4"/>
                <w:sz w:val="28"/>
                <w:szCs w:val="28"/>
              </w:rPr>
              <w:t xml:space="preserve">Бантова М. А., Бельтюкова Г. В., Степанова С. В. </w:t>
            </w:r>
            <w:r w:rsidRPr="00D83BFD">
              <w:rPr>
                <w:rFonts w:ascii="Times New Roman" w:hAnsi="Times New Roman" w:cs="Times New Roman"/>
                <w:bCs/>
                <w:color w:val="000000"/>
                <w:spacing w:val="-4"/>
                <w:sz w:val="28"/>
                <w:szCs w:val="28"/>
              </w:rPr>
              <w:t>Ма</w:t>
            </w:r>
            <w:r w:rsidRPr="00D83BFD">
              <w:rPr>
                <w:rFonts w:ascii="Times New Roman" w:hAnsi="Times New Roman" w:cs="Times New Roman"/>
                <w:bCs/>
                <w:color w:val="000000"/>
                <w:spacing w:val="-4"/>
                <w:sz w:val="28"/>
                <w:szCs w:val="28"/>
              </w:rPr>
              <w:softHyphen/>
            </w:r>
            <w:r w:rsidRPr="00D83BFD">
              <w:rPr>
                <w:rFonts w:ascii="Times New Roman" w:hAnsi="Times New Roman" w:cs="Times New Roman"/>
                <w:bCs/>
                <w:color w:val="000000"/>
                <w:spacing w:val="-1"/>
                <w:sz w:val="28"/>
                <w:szCs w:val="28"/>
              </w:rPr>
              <w:t>тематика</w:t>
            </w:r>
            <w:r>
              <w:rPr>
                <w:rFonts w:ascii="Times New Roman" w:hAnsi="Times New Roman" w:cs="Times New Roman"/>
                <w:bCs/>
                <w:color w:val="000000"/>
                <w:spacing w:val="-1"/>
                <w:sz w:val="28"/>
                <w:szCs w:val="28"/>
              </w:rPr>
              <w:t>. Методическое пособие. 4 класс</w:t>
            </w:r>
          </w:p>
        </w:tc>
        <w:tc>
          <w:tcPr>
            <w:tcW w:w="283" w:type="dxa"/>
          </w:tcPr>
          <w:p w14:paraId="1501CCC2" w14:textId="77777777" w:rsidR="00272972" w:rsidRPr="00D83BFD" w:rsidRDefault="00272972" w:rsidP="00262506">
            <w:pPr>
              <w:spacing w:after="0" w:line="240" w:lineRule="auto"/>
              <w:rPr>
                <w:rFonts w:ascii="Times New Roman" w:hAnsi="Times New Roman" w:cs="Times New Roman"/>
                <w:sz w:val="28"/>
                <w:szCs w:val="28"/>
              </w:rPr>
            </w:pPr>
          </w:p>
        </w:tc>
      </w:tr>
      <w:tr w:rsidR="00272972" w:rsidRPr="00D83BFD" w14:paraId="2B6CC5B3" w14:textId="77777777" w:rsidTr="00262506">
        <w:tc>
          <w:tcPr>
            <w:tcW w:w="10065" w:type="dxa"/>
            <w:gridSpan w:val="3"/>
          </w:tcPr>
          <w:p w14:paraId="315F2DCC" w14:textId="77777777" w:rsidR="00272972" w:rsidRPr="007D58B2" w:rsidRDefault="00272972" w:rsidP="00272972">
            <w:pPr>
              <w:numPr>
                <w:ilvl w:val="0"/>
                <w:numId w:val="5"/>
              </w:numPr>
              <w:spacing w:after="0" w:line="240" w:lineRule="auto"/>
              <w:ind w:left="0"/>
              <w:jc w:val="center"/>
              <w:rPr>
                <w:rFonts w:ascii="Times New Roman" w:hAnsi="Times New Roman" w:cs="Times New Roman"/>
                <w:b/>
                <w:color w:val="000000"/>
                <w:sz w:val="28"/>
                <w:szCs w:val="28"/>
              </w:rPr>
            </w:pPr>
            <w:r w:rsidRPr="00D83BFD">
              <w:rPr>
                <w:rFonts w:ascii="Times New Roman" w:hAnsi="Times New Roman" w:cs="Times New Roman"/>
                <w:b/>
                <w:color w:val="000000"/>
                <w:sz w:val="28"/>
                <w:szCs w:val="28"/>
              </w:rPr>
              <w:t>Печатные пособия</w:t>
            </w:r>
          </w:p>
        </w:tc>
      </w:tr>
      <w:tr w:rsidR="00272972" w:rsidRPr="00D83BFD" w14:paraId="33C95EDD" w14:textId="77777777" w:rsidTr="00262506">
        <w:tc>
          <w:tcPr>
            <w:tcW w:w="710" w:type="dxa"/>
          </w:tcPr>
          <w:p w14:paraId="06E93A29" w14:textId="77777777" w:rsidR="00272972" w:rsidRPr="00D83BFD" w:rsidRDefault="00272972" w:rsidP="00262506">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1.</w:t>
            </w:r>
          </w:p>
        </w:tc>
        <w:tc>
          <w:tcPr>
            <w:tcW w:w="9072" w:type="dxa"/>
          </w:tcPr>
          <w:p w14:paraId="3C68F5B9" w14:textId="77777777" w:rsidR="00272972" w:rsidRPr="00D83BFD" w:rsidRDefault="00272972" w:rsidP="00262506">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bCs/>
                <w:color w:val="000000"/>
                <w:sz w:val="28"/>
                <w:szCs w:val="28"/>
              </w:rPr>
              <w:t xml:space="preserve">Разрезной счётный материал по математике </w:t>
            </w:r>
            <w:r w:rsidRPr="00D83BFD">
              <w:rPr>
                <w:rFonts w:ascii="Times New Roman" w:hAnsi="Times New Roman" w:cs="Times New Roman"/>
                <w:color w:val="000000"/>
                <w:sz w:val="28"/>
                <w:szCs w:val="28"/>
              </w:rPr>
              <w:t>(Прило</w:t>
            </w:r>
            <w:r w:rsidRPr="00D83BFD">
              <w:rPr>
                <w:rFonts w:ascii="Times New Roman" w:hAnsi="Times New Roman" w:cs="Times New Roman"/>
                <w:color w:val="000000"/>
                <w:sz w:val="28"/>
                <w:szCs w:val="28"/>
              </w:rPr>
              <w:softHyphen/>
              <w:t>жение к учебнику 1 класса).</w:t>
            </w:r>
          </w:p>
        </w:tc>
        <w:tc>
          <w:tcPr>
            <w:tcW w:w="283" w:type="dxa"/>
          </w:tcPr>
          <w:p w14:paraId="21A78C98" w14:textId="77777777" w:rsidR="00272972" w:rsidRPr="00D83BFD" w:rsidRDefault="00272972" w:rsidP="00262506">
            <w:pPr>
              <w:spacing w:after="0" w:line="240" w:lineRule="auto"/>
              <w:rPr>
                <w:rFonts w:ascii="Times New Roman" w:hAnsi="Times New Roman" w:cs="Times New Roman"/>
                <w:sz w:val="28"/>
                <w:szCs w:val="28"/>
              </w:rPr>
            </w:pPr>
          </w:p>
        </w:tc>
      </w:tr>
      <w:tr w:rsidR="00272972" w:rsidRPr="00D83BFD" w14:paraId="1B51673E" w14:textId="77777777" w:rsidTr="00262506">
        <w:tc>
          <w:tcPr>
            <w:tcW w:w="710" w:type="dxa"/>
          </w:tcPr>
          <w:p w14:paraId="4F490E3D" w14:textId="77777777" w:rsidR="00272972" w:rsidRPr="00D83BFD" w:rsidRDefault="00272972" w:rsidP="00262506">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2.</w:t>
            </w:r>
          </w:p>
        </w:tc>
        <w:tc>
          <w:tcPr>
            <w:tcW w:w="9072" w:type="dxa"/>
          </w:tcPr>
          <w:p w14:paraId="40B41EB7" w14:textId="77777777" w:rsidR="00272972" w:rsidRPr="00B226A8" w:rsidRDefault="00272972" w:rsidP="00262506">
            <w:pPr>
              <w:shd w:val="clear" w:color="auto" w:fill="FFFFFF"/>
              <w:spacing w:after="0" w:line="240" w:lineRule="auto"/>
              <w:jc w:val="both"/>
              <w:rPr>
                <w:rFonts w:ascii="Times New Roman" w:hAnsi="Times New Roman" w:cs="Times New Roman"/>
                <w:bCs/>
                <w:color w:val="000000"/>
                <w:spacing w:val="-1"/>
                <w:w w:val="102"/>
                <w:sz w:val="28"/>
                <w:szCs w:val="28"/>
              </w:rPr>
            </w:pPr>
            <w:r w:rsidRPr="00D83BFD">
              <w:rPr>
                <w:rFonts w:ascii="Times New Roman" w:hAnsi="Times New Roman" w:cs="Times New Roman"/>
                <w:color w:val="000000"/>
                <w:sz w:val="28"/>
                <w:szCs w:val="28"/>
              </w:rPr>
              <w:t xml:space="preserve">1. Моро М. И., Волкова С. И., Степанова С. В. </w:t>
            </w:r>
            <w:r w:rsidRPr="00D83BFD">
              <w:rPr>
                <w:rFonts w:ascii="Times New Roman" w:hAnsi="Times New Roman" w:cs="Times New Roman"/>
                <w:bCs/>
                <w:color w:val="000000"/>
                <w:sz w:val="28"/>
                <w:szCs w:val="28"/>
              </w:rPr>
              <w:t>Матема</w:t>
            </w:r>
            <w:r w:rsidRPr="00D83BFD">
              <w:rPr>
                <w:rFonts w:ascii="Times New Roman" w:hAnsi="Times New Roman" w:cs="Times New Roman"/>
                <w:bCs/>
                <w:color w:val="000000"/>
                <w:sz w:val="28"/>
                <w:szCs w:val="28"/>
              </w:rPr>
              <w:softHyphen/>
            </w:r>
            <w:r w:rsidRPr="00D83BFD">
              <w:rPr>
                <w:rFonts w:ascii="Times New Roman" w:hAnsi="Times New Roman" w:cs="Times New Roman"/>
                <w:bCs/>
                <w:color w:val="000000"/>
                <w:spacing w:val="-1"/>
                <w:w w:val="102"/>
                <w:sz w:val="28"/>
                <w:szCs w:val="28"/>
              </w:rPr>
              <w:t>тика. Комплект таблиц для начальной школы. 1</w:t>
            </w:r>
            <w:r>
              <w:rPr>
                <w:rFonts w:ascii="Times New Roman" w:hAnsi="Times New Roman" w:cs="Times New Roman"/>
                <w:bCs/>
                <w:color w:val="000000"/>
                <w:spacing w:val="-1"/>
                <w:w w:val="102"/>
                <w:sz w:val="28"/>
                <w:szCs w:val="28"/>
              </w:rPr>
              <w:t>-4</w:t>
            </w:r>
            <w:r w:rsidRPr="00D83BFD">
              <w:rPr>
                <w:rFonts w:ascii="Times New Roman" w:hAnsi="Times New Roman" w:cs="Times New Roman"/>
                <w:bCs/>
                <w:color w:val="000000"/>
                <w:spacing w:val="-1"/>
                <w:w w:val="102"/>
                <w:sz w:val="28"/>
                <w:szCs w:val="28"/>
              </w:rPr>
              <w:t xml:space="preserve"> класс.</w:t>
            </w:r>
          </w:p>
        </w:tc>
        <w:tc>
          <w:tcPr>
            <w:tcW w:w="283" w:type="dxa"/>
          </w:tcPr>
          <w:p w14:paraId="590B232D" w14:textId="77777777" w:rsidR="00272972" w:rsidRPr="00D83BFD" w:rsidRDefault="00272972" w:rsidP="00262506">
            <w:pPr>
              <w:spacing w:after="0" w:line="240" w:lineRule="auto"/>
              <w:rPr>
                <w:rFonts w:ascii="Times New Roman" w:hAnsi="Times New Roman" w:cs="Times New Roman"/>
                <w:sz w:val="28"/>
                <w:szCs w:val="28"/>
              </w:rPr>
            </w:pPr>
          </w:p>
        </w:tc>
      </w:tr>
      <w:tr w:rsidR="00272972" w:rsidRPr="00D83BFD" w14:paraId="1B3CF077" w14:textId="77777777" w:rsidTr="00262506">
        <w:tc>
          <w:tcPr>
            <w:tcW w:w="10065" w:type="dxa"/>
            <w:gridSpan w:val="3"/>
          </w:tcPr>
          <w:p w14:paraId="1CF26C99" w14:textId="77777777" w:rsidR="00272972" w:rsidRPr="007D58B2" w:rsidRDefault="00272972" w:rsidP="00272972">
            <w:pPr>
              <w:numPr>
                <w:ilvl w:val="0"/>
                <w:numId w:val="5"/>
              </w:numPr>
              <w:spacing w:after="0" w:line="240" w:lineRule="auto"/>
              <w:ind w:left="0"/>
              <w:jc w:val="center"/>
              <w:rPr>
                <w:rFonts w:ascii="Times New Roman" w:hAnsi="Times New Roman" w:cs="Times New Roman"/>
                <w:b/>
                <w:color w:val="000000"/>
                <w:sz w:val="28"/>
                <w:szCs w:val="28"/>
              </w:rPr>
            </w:pPr>
            <w:r w:rsidRPr="00D83BFD">
              <w:rPr>
                <w:rFonts w:ascii="Times New Roman" w:hAnsi="Times New Roman" w:cs="Times New Roman"/>
                <w:b/>
                <w:color w:val="000000"/>
                <w:sz w:val="28"/>
                <w:szCs w:val="28"/>
              </w:rPr>
              <w:t>Технические средства обучения</w:t>
            </w:r>
          </w:p>
        </w:tc>
      </w:tr>
      <w:tr w:rsidR="00272972" w:rsidRPr="00D83BFD" w14:paraId="092F5B78" w14:textId="77777777" w:rsidTr="00262506">
        <w:tc>
          <w:tcPr>
            <w:tcW w:w="710" w:type="dxa"/>
          </w:tcPr>
          <w:p w14:paraId="0BE1D8A1" w14:textId="77777777" w:rsidR="00272972" w:rsidRPr="00D83BFD" w:rsidRDefault="00272972" w:rsidP="00262506">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1.</w:t>
            </w:r>
          </w:p>
          <w:p w14:paraId="72405255" w14:textId="77777777" w:rsidR="00272972" w:rsidRPr="00D83BFD" w:rsidRDefault="00272972" w:rsidP="00262506">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2.</w:t>
            </w:r>
          </w:p>
          <w:p w14:paraId="28A36969" w14:textId="77777777" w:rsidR="00272972" w:rsidRPr="00D83BFD" w:rsidRDefault="00272972" w:rsidP="00262506">
            <w:pPr>
              <w:spacing w:after="0" w:line="240" w:lineRule="auto"/>
              <w:jc w:val="both"/>
              <w:rPr>
                <w:rFonts w:ascii="Times New Roman" w:hAnsi="Times New Roman" w:cs="Times New Roman"/>
                <w:sz w:val="28"/>
                <w:szCs w:val="28"/>
              </w:rPr>
            </w:pPr>
            <w:r w:rsidRPr="00D83BFD">
              <w:rPr>
                <w:rFonts w:ascii="Times New Roman" w:hAnsi="Times New Roman" w:cs="Times New Roman"/>
                <w:sz w:val="28"/>
                <w:szCs w:val="28"/>
              </w:rPr>
              <w:t>3.</w:t>
            </w:r>
          </w:p>
          <w:p w14:paraId="200FB597" w14:textId="77777777" w:rsidR="00272972" w:rsidRPr="00D83BFD" w:rsidRDefault="00272972" w:rsidP="00262506">
            <w:pPr>
              <w:spacing w:after="0" w:line="240" w:lineRule="auto"/>
              <w:jc w:val="both"/>
              <w:rPr>
                <w:rFonts w:ascii="Times New Roman" w:hAnsi="Times New Roman" w:cs="Times New Roman"/>
                <w:sz w:val="28"/>
                <w:szCs w:val="28"/>
              </w:rPr>
            </w:pPr>
          </w:p>
          <w:p w14:paraId="15B63088" w14:textId="77777777" w:rsidR="00272972" w:rsidRPr="00D83BFD" w:rsidRDefault="00272972" w:rsidP="00262506">
            <w:pPr>
              <w:spacing w:after="0" w:line="240" w:lineRule="auto"/>
              <w:jc w:val="both"/>
              <w:rPr>
                <w:rFonts w:ascii="Times New Roman" w:hAnsi="Times New Roman" w:cs="Times New Roman"/>
                <w:sz w:val="28"/>
                <w:szCs w:val="28"/>
              </w:rPr>
            </w:pPr>
          </w:p>
          <w:p w14:paraId="0970A09C" w14:textId="77777777" w:rsidR="00272972" w:rsidRPr="00D83BFD" w:rsidRDefault="00272972" w:rsidP="00262506">
            <w:pPr>
              <w:spacing w:after="0" w:line="240" w:lineRule="auto"/>
              <w:jc w:val="both"/>
              <w:rPr>
                <w:rFonts w:ascii="Times New Roman" w:hAnsi="Times New Roman" w:cs="Times New Roman"/>
                <w:sz w:val="28"/>
                <w:szCs w:val="28"/>
              </w:rPr>
            </w:pPr>
          </w:p>
          <w:p w14:paraId="40CE33EC" w14:textId="77777777" w:rsidR="00272972" w:rsidRPr="00D83BFD" w:rsidRDefault="00272972" w:rsidP="00262506">
            <w:pPr>
              <w:spacing w:after="0" w:line="240" w:lineRule="auto"/>
              <w:jc w:val="both"/>
              <w:rPr>
                <w:rFonts w:ascii="Times New Roman" w:hAnsi="Times New Roman" w:cs="Times New Roman"/>
                <w:sz w:val="28"/>
                <w:szCs w:val="28"/>
              </w:rPr>
            </w:pPr>
          </w:p>
        </w:tc>
        <w:tc>
          <w:tcPr>
            <w:tcW w:w="9072" w:type="dxa"/>
          </w:tcPr>
          <w:p w14:paraId="41AAC7DD" w14:textId="77777777" w:rsidR="00272972" w:rsidRPr="00D83BFD" w:rsidRDefault="00272972" w:rsidP="00262506">
            <w:pPr>
              <w:shd w:val="clear" w:color="auto" w:fill="FFFFFF"/>
              <w:spacing w:after="0" w:line="240" w:lineRule="auto"/>
              <w:rPr>
                <w:rFonts w:ascii="Times New Roman" w:hAnsi="Times New Roman" w:cs="Times New Roman"/>
                <w:sz w:val="28"/>
                <w:szCs w:val="28"/>
              </w:rPr>
            </w:pPr>
            <w:r>
              <w:rPr>
                <w:rFonts w:ascii="Times New Roman" w:hAnsi="Times New Roman" w:cs="Times New Roman"/>
                <w:color w:val="000000"/>
                <w:w w:val="101"/>
                <w:sz w:val="28"/>
                <w:szCs w:val="28"/>
              </w:rPr>
              <w:t>Интерактивная доска</w:t>
            </w:r>
          </w:p>
          <w:p w14:paraId="4FC24F0A" w14:textId="77777777" w:rsidR="00272972" w:rsidRPr="00D83BFD" w:rsidRDefault="00272972" w:rsidP="00262506">
            <w:pPr>
              <w:shd w:val="clear" w:color="auto" w:fill="FFFFFF"/>
              <w:spacing w:after="0" w:line="240" w:lineRule="auto"/>
              <w:rPr>
                <w:rFonts w:ascii="Times New Roman" w:hAnsi="Times New Roman" w:cs="Times New Roman"/>
                <w:sz w:val="28"/>
                <w:szCs w:val="28"/>
              </w:rPr>
            </w:pPr>
            <w:r>
              <w:rPr>
                <w:rFonts w:ascii="Times New Roman" w:hAnsi="Times New Roman" w:cs="Times New Roman"/>
                <w:color w:val="000000"/>
                <w:w w:val="101"/>
                <w:sz w:val="28"/>
                <w:szCs w:val="28"/>
              </w:rPr>
              <w:t xml:space="preserve"> К</w:t>
            </w:r>
            <w:r w:rsidRPr="00D83BFD">
              <w:rPr>
                <w:rFonts w:ascii="Times New Roman" w:hAnsi="Times New Roman" w:cs="Times New Roman"/>
                <w:color w:val="000000"/>
                <w:w w:val="101"/>
                <w:sz w:val="28"/>
                <w:szCs w:val="28"/>
              </w:rPr>
              <w:t>омпьютер с принтером.</w:t>
            </w:r>
          </w:p>
          <w:p w14:paraId="6C5EFFBB" w14:textId="77777777" w:rsidR="00272972" w:rsidRPr="00BD0285" w:rsidRDefault="00272972" w:rsidP="00262506">
            <w:pPr>
              <w:shd w:val="clear" w:color="auto" w:fill="FFFFFF"/>
              <w:spacing w:after="0" w:line="240" w:lineRule="auto"/>
              <w:rPr>
                <w:rFonts w:ascii="Times New Roman" w:hAnsi="Times New Roman" w:cs="Times New Roman"/>
                <w:sz w:val="28"/>
                <w:szCs w:val="28"/>
              </w:rPr>
            </w:pPr>
            <w:r w:rsidRPr="00D83BFD">
              <w:rPr>
                <w:rFonts w:ascii="Times New Roman" w:hAnsi="Times New Roman" w:cs="Times New Roman"/>
                <w:color w:val="000000"/>
                <w:w w:val="101"/>
                <w:sz w:val="28"/>
                <w:szCs w:val="28"/>
              </w:rPr>
              <w:t>Настенная д</w:t>
            </w:r>
            <w:r>
              <w:rPr>
                <w:rFonts w:ascii="Times New Roman" w:hAnsi="Times New Roman" w:cs="Times New Roman"/>
                <w:color w:val="000000"/>
                <w:w w:val="101"/>
                <w:sz w:val="28"/>
                <w:szCs w:val="28"/>
              </w:rPr>
              <w:t>оска</w:t>
            </w:r>
          </w:p>
        </w:tc>
        <w:tc>
          <w:tcPr>
            <w:tcW w:w="283" w:type="dxa"/>
          </w:tcPr>
          <w:p w14:paraId="1385A59E" w14:textId="77777777" w:rsidR="00272972" w:rsidRPr="00D83BFD" w:rsidRDefault="00272972" w:rsidP="00262506">
            <w:pPr>
              <w:spacing w:after="0" w:line="240" w:lineRule="auto"/>
              <w:jc w:val="both"/>
              <w:rPr>
                <w:rFonts w:ascii="Times New Roman" w:hAnsi="Times New Roman" w:cs="Times New Roman"/>
                <w:sz w:val="28"/>
                <w:szCs w:val="28"/>
              </w:rPr>
            </w:pPr>
          </w:p>
        </w:tc>
      </w:tr>
      <w:tr w:rsidR="00272972" w:rsidRPr="00D83BFD" w14:paraId="14C327C2" w14:textId="77777777" w:rsidTr="00262506">
        <w:tc>
          <w:tcPr>
            <w:tcW w:w="10065" w:type="dxa"/>
            <w:gridSpan w:val="3"/>
          </w:tcPr>
          <w:p w14:paraId="78D4BF7D" w14:textId="77777777" w:rsidR="00272972" w:rsidRPr="007D58B2" w:rsidRDefault="00272972" w:rsidP="00262506">
            <w:pPr>
              <w:spacing w:after="0" w:line="240" w:lineRule="auto"/>
              <w:rPr>
                <w:rFonts w:ascii="Times New Roman" w:hAnsi="Times New Roman" w:cs="Times New Roman"/>
                <w:b/>
                <w:color w:val="000000"/>
                <w:sz w:val="28"/>
                <w:szCs w:val="28"/>
              </w:rPr>
            </w:pPr>
          </w:p>
        </w:tc>
      </w:tr>
      <w:tr w:rsidR="00272972" w:rsidRPr="00D83BFD" w14:paraId="2F9B6B54" w14:textId="77777777" w:rsidTr="00262506">
        <w:tc>
          <w:tcPr>
            <w:tcW w:w="710" w:type="dxa"/>
          </w:tcPr>
          <w:p w14:paraId="1DD8EF02" w14:textId="77777777" w:rsidR="00272972" w:rsidRDefault="00272972" w:rsidP="00262506">
            <w:pPr>
              <w:spacing w:after="0" w:line="240" w:lineRule="auto"/>
              <w:jc w:val="both"/>
              <w:rPr>
                <w:rFonts w:ascii="Times New Roman" w:hAnsi="Times New Roman" w:cs="Times New Roman"/>
                <w:sz w:val="28"/>
                <w:szCs w:val="28"/>
              </w:rPr>
            </w:pPr>
          </w:p>
          <w:p w14:paraId="2655D5AD" w14:textId="77777777" w:rsidR="00272972" w:rsidRDefault="00272972" w:rsidP="00262506">
            <w:pPr>
              <w:spacing w:after="0" w:line="240" w:lineRule="auto"/>
              <w:jc w:val="both"/>
              <w:rPr>
                <w:rFonts w:ascii="Times New Roman" w:hAnsi="Times New Roman" w:cs="Times New Roman"/>
                <w:sz w:val="28"/>
                <w:szCs w:val="28"/>
              </w:rPr>
            </w:pPr>
          </w:p>
          <w:p w14:paraId="45F31F4B" w14:textId="77777777" w:rsidR="00272972" w:rsidRPr="00D83BFD" w:rsidRDefault="00272972" w:rsidP="00262506">
            <w:pPr>
              <w:spacing w:after="0" w:line="240" w:lineRule="auto"/>
              <w:jc w:val="both"/>
              <w:rPr>
                <w:rFonts w:ascii="Times New Roman" w:hAnsi="Times New Roman" w:cs="Times New Roman"/>
                <w:sz w:val="28"/>
                <w:szCs w:val="28"/>
              </w:rPr>
            </w:pPr>
          </w:p>
        </w:tc>
        <w:tc>
          <w:tcPr>
            <w:tcW w:w="9072" w:type="dxa"/>
          </w:tcPr>
          <w:p w14:paraId="1B046B19" w14:textId="77777777" w:rsidR="00272972" w:rsidRPr="00BD0285" w:rsidRDefault="00272972" w:rsidP="00262506">
            <w:pPr>
              <w:shd w:val="clear" w:color="auto" w:fill="FFFFFF"/>
              <w:spacing w:after="0" w:line="240" w:lineRule="auto"/>
              <w:rPr>
                <w:rFonts w:ascii="Times New Roman" w:hAnsi="Times New Roman" w:cs="Times New Roman"/>
                <w:color w:val="000000"/>
                <w:spacing w:val="-4"/>
                <w:w w:val="104"/>
                <w:sz w:val="28"/>
                <w:szCs w:val="28"/>
              </w:rPr>
            </w:pPr>
          </w:p>
        </w:tc>
        <w:tc>
          <w:tcPr>
            <w:tcW w:w="283" w:type="dxa"/>
          </w:tcPr>
          <w:p w14:paraId="138D524F" w14:textId="77777777" w:rsidR="00272972" w:rsidRPr="00D83BFD" w:rsidRDefault="00272972" w:rsidP="00262506">
            <w:pPr>
              <w:spacing w:after="0" w:line="240" w:lineRule="auto"/>
              <w:jc w:val="both"/>
              <w:rPr>
                <w:rFonts w:ascii="Times New Roman" w:hAnsi="Times New Roman" w:cs="Times New Roman"/>
                <w:sz w:val="28"/>
                <w:szCs w:val="28"/>
              </w:rPr>
            </w:pPr>
          </w:p>
        </w:tc>
      </w:tr>
    </w:tbl>
    <w:p w14:paraId="78714C0E" w14:textId="77777777" w:rsidR="003955E1" w:rsidRDefault="00272972">
      <w:r>
        <w:t xml:space="preserve"> </w:t>
      </w:r>
    </w:p>
    <w:sectPr w:rsidR="003955E1" w:rsidSect="007357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f4">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B2E0912"/>
    <w:multiLevelType w:val="hybridMultilevel"/>
    <w:tmpl w:val="80165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767B40"/>
    <w:multiLevelType w:val="hybridMultilevel"/>
    <w:tmpl w:val="0F70B2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4A11828"/>
    <w:multiLevelType w:val="hybridMultilevel"/>
    <w:tmpl w:val="4AF04B6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24324F93"/>
    <w:multiLevelType w:val="hybridMultilevel"/>
    <w:tmpl w:val="6DE42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C24BC"/>
    <w:rsid w:val="0008327C"/>
    <w:rsid w:val="001A37A8"/>
    <w:rsid w:val="001C24BC"/>
    <w:rsid w:val="00272972"/>
    <w:rsid w:val="002953B6"/>
    <w:rsid w:val="003939C9"/>
    <w:rsid w:val="003955E1"/>
    <w:rsid w:val="003D7959"/>
    <w:rsid w:val="00473476"/>
    <w:rsid w:val="00727FBC"/>
    <w:rsid w:val="007357DF"/>
    <w:rsid w:val="008F566B"/>
    <w:rsid w:val="00A903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D749"/>
  <w15:docId w15:val="{EB74BEAC-6DDD-4DAE-B89C-6DBE3A085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95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959"/>
    <w:pPr>
      <w:spacing w:after="0" w:line="240" w:lineRule="auto"/>
      <w:ind w:left="720"/>
      <w:contextualSpacing/>
    </w:pPr>
    <w:rPr>
      <w:rFonts w:ascii="Times New Roman" w:eastAsia="Times New Roman" w:hAnsi="Times New Roman" w:cs="Times New Roman"/>
      <w:sz w:val="24"/>
      <w:szCs w:val="24"/>
    </w:rPr>
  </w:style>
  <w:style w:type="table" w:styleId="a4">
    <w:name w:val="Table Grid"/>
    <w:basedOn w:val="a1"/>
    <w:uiPriority w:val="59"/>
    <w:rsid w:val="003D79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rsid w:val="003D79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D7959"/>
  </w:style>
  <w:style w:type="paragraph" w:customStyle="1" w:styleId="c8">
    <w:name w:val="c8"/>
    <w:basedOn w:val="a"/>
    <w:rsid w:val="003D79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3D7959"/>
  </w:style>
  <w:style w:type="paragraph" w:customStyle="1" w:styleId="c16">
    <w:name w:val="c16"/>
    <w:basedOn w:val="a"/>
    <w:rsid w:val="003D795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5534</Words>
  <Characters>31549</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 1</dc:creator>
  <cp:keywords/>
  <dc:description/>
  <cp:lastModifiedBy>Илья Козлов</cp:lastModifiedBy>
  <cp:revision>9</cp:revision>
  <cp:lastPrinted>2021-03-19T07:12:00Z</cp:lastPrinted>
  <dcterms:created xsi:type="dcterms:W3CDTF">2020-11-06T08:07:00Z</dcterms:created>
  <dcterms:modified xsi:type="dcterms:W3CDTF">2021-03-24T09:07:00Z</dcterms:modified>
</cp:coreProperties>
</file>