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D20" w:rsidRDefault="00485484">
      <w:pPr>
        <w:pStyle w:val="a3"/>
        <w:ind w:left="0"/>
        <w:rPr>
          <w:rFonts w:ascii="Times New Roman"/>
          <w:sz w:val="20"/>
        </w:rPr>
      </w:pPr>
      <w:r>
        <w:rPr>
          <w:rFonts w:ascii="Times New Roman"/>
          <w:noProof/>
          <w:sz w:val="20"/>
          <w:lang w:eastAsia="ru-RU"/>
        </w:rPr>
        <w:drawing>
          <wp:inline distT="0" distB="0" distL="0" distR="0">
            <wp:extent cx="6457950" cy="91343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7950" cy="9134365"/>
                    </a:xfrm>
                    <a:prstGeom prst="rect">
                      <a:avLst/>
                    </a:prstGeom>
                    <a:noFill/>
                    <a:ln>
                      <a:noFill/>
                    </a:ln>
                  </pic:spPr>
                </pic:pic>
              </a:graphicData>
            </a:graphic>
          </wp:inline>
        </w:drawing>
      </w:r>
    </w:p>
    <w:p w:rsidR="00485484" w:rsidRDefault="00485484">
      <w:pPr>
        <w:spacing w:before="99"/>
        <w:ind w:left="1589" w:right="1872"/>
        <w:jc w:val="center"/>
        <w:rPr>
          <w:b/>
          <w:sz w:val="24"/>
        </w:rPr>
      </w:pPr>
    </w:p>
    <w:p w:rsidR="00485484" w:rsidRDefault="00485484">
      <w:pPr>
        <w:spacing w:before="99"/>
        <w:ind w:left="1589" w:right="1872"/>
        <w:jc w:val="center"/>
        <w:rPr>
          <w:b/>
          <w:sz w:val="24"/>
        </w:rPr>
      </w:pPr>
    </w:p>
    <w:p w:rsidR="00B57D20" w:rsidRDefault="000B6A0B">
      <w:pPr>
        <w:spacing w:before="99"/>
        <w:ind w:left="1589" w:right="1872"/>
        <w:jc w:val="center"/>
        <w:rPr>
          <w:b/>
          <w:sz w:val="24"/>
        </w:rPr>
      </w:pPr>
      <w:bookmarkStart w:id="0" w:name="_GoBack"/>
      <w:bookmarkEnd w:id="0"/>
      <w:r>
        <w:rPr>
          <w:b/>
          <w:sz w:val="24"/>
        </w:rPr>
        <w:lastRenderedPageBreak/>
        <w:t>Рабочая программа</w:t>
      </w:r>
    </w:p>
    <w:p w:rsidR="00B57D20" w:rsidRDefault="000B6A0B">
      <w:pPr>
        <w:spacing w:before="1"/>
        <w:ind w:left="1587" w:right="1877"/>
        <w:jc w:val="center"/>
        <w:rPr>
          <w:b/>
          <w:sz w:val="24"/>
        </w:rPr>
      </w:pPr>
      <w:r>
        <w:rPr>
          <w:b/>
          <w:sz w:val="24"/>
        </w:rPr>
        <w:t>внеурочной деятельности «Математические основы информатики» 9 класс</w:t>
      </w:r>
    </w:p>
    <w:p w:rsidR="00B57D20" w:rsidRDefault="000B6A0B">
      <w:pPr>
        <w:pStyle w:val="a3"/>
        <w:spacing w:before="201"/>
        <w:ind w:right="544" w:firstLine="707"/>
        <w:jc w:val="both"/>
      </w:pPr>
      <w:r>
        <w:t xml:space="preserve">Программа «Математические основы информатики» предназначена для организации внеурочной деятельности в 9-х классах на уровне основного общего образования по </w:t>
      </w:r>
      <w:proofErr w:type="spellStart"/>
      <w:r>
        <w:t>общеинтеллектуальному</w:t>
      </w:r>
      <w:proofErr w:type="spellEnd"/>
      <w:r>
        <w:t xml:space="preserve"> направлению развития личности.</w:t>
      </w:r>
    </w:p>
    <w:p w:rsidR="00B57D20" w:rsidRDefault="000B6A0B">
      <w:pPr>
        <w:pStyle w:val="a3"/>
        <w:ind w:right="544" w:firstLine="707"/>
        <w:jc w:val="both"/>
      </w:pPr>
      <w:r>
        <w:t>Форма реализации курса – кружковые занятия. Общий объем учебного времени составляет 34 часа (по 1 часу в неделю) и рассчитан на один год обучения.</w:t>
      </w:r>
    </w:p>
    <w:p w:rsidR="00B57D20" w:rsidRDefault="000B6A0B">
      <w:pPr>
        <w:pStyle w:val="a3"/>
        <w:ind w:right="546" w:firstLine="707"/>
        <w:jc w:val="both"/>
      </w:pPr>
      <w:proofErr w:type="gramStart"/>
      <w:r>
        <w:t xml:space="preserve">Программа разработана на основе учебного пособия «Математические основы информатики» (Е. Андреева, И. </w:t>
      </w:r>
      <w:proofErr w:type="spellStart"/>
      <w:r>
        <w:t>Фалина</w:t>
      </w:r>
      <w:proofErr w:type="spellEnd"/>
      <w:r>
        <w:t xml:space="preserve">, Л. </w:t>
      </w:r>
      <w:proofErr w:type="spellStart"/>
      <w:r>
        <w:t>Босова</w:t>
      </w:r>
      <w:proofErr w:type="spellEnd"/>
      <w:r>
        <w:t>.</w:t>
      </w:r>
      <w:proofErr w:type="gramEnd"/>
      <w:r>
        <w:t xml:space="preserve">– М.: БИНОМ. </w:t>
      </w:r>
      <w:proofErr w:type="gramStart"/>
      <w:r>
        <w:t>Лаборатория знаний, 2014»).</w:t>
      </w:r>
      <w:proofErr w:type="gramEnd"/>
    </w:p>
    <w:p w:rsidR="00B57D20" w:rsidRDefault="000B6A0B">
      <w:pPr>
        <w:pStyle w:val="a3"/>
        <w:ind w:right="548" w:firstLine="707"/>
        <w:jc w:val="both"/>
      </w:pPr>
      <w:r>
        <w:t>Основной целью курса является углубленное изучение математического аппарата, используемого в информатике.</w:t>
      </w:r>
    </w:p>
    <w:p w:rsidR="00B57D20" w:rsidRDefault="000B6A0B">
      <w:pPr>
        <w:pStyle w:val="a3"/>
        <w:ind w:left="970"/>
        <w:jc w:val="both"/>
      </w:pPr>
      <w:r>
        <w:t>Задачи курса:</w:t>
      </w:r>
    </w:p>
    <w:p w:rsidR="00B57D20" w:rsidRDefault="000B6A0B">
      <w:pPr>
        <w:pStyle w:val="a4"/>
        <w:numPr>
          <w:ilvl w:val="0"/>
          <w:numId w:val="2"/>
        </w:numPr>
        <w:tabs>
          <w:tab w:val="left" w:pos="1678"/>
        </w:tabs>
        <w:spacing w:before="1" w:line="292" w:lineRule="exact"/>
        <w:ind w:left="1678"/>
        <w:jc w:val="both"/>
        <w:rPr>
          <w:sz w:val="24"/>
        </w:rPr>
      </w:pPr>
      <w:r>
        <w:rPr>
          <w:sz w:val="24"/>
        </w:rPr>
        <w:t>провести коррекцию пробелов в знаниях и умениях</w:t>
      </w:r>
      <w:r>
        <w:rPr>
          <w:spacing w:val="-11"/>
          <w:sz w:val="24"/>
        </w:rPr>
        <w:t xml:space="preserve"> </w:t>
      </w:r>
      <w:r>
        <w:rPr>
          <w:sz w:val="24"/>
        </w:rPr>
        <w:t>учащихся;</w:t>
      </w:r>
    </w:p>
    <w:p w:rsidR="00B57D20" w:rsidRDefault="000B6A0B">
      <w:pPr>
        <w:pStyle w:val="a4"/>
        <w:numPr>
          <w:ilvl w:val="0"/>
          <w:numId w:val="2"/>
        </w:numPr>
        <w:tabs>
          <w:tab w:val="left" w:pos="1678"/>
        </w:tabs>
        <w:spacing w:line="292" w:lineRule="exact"/>
        <w:ind w:left="1678"/>
        <w:jc w:val="both"/>
        <w:rPr>
          <w:sz w:val="24"/>
        </w:rPr>
      </w:pPr>
      <w:r>
        <w:rPr>
          <w:sz w:val="24"/>
        </w:rPr>
        <w:t>сформировать систему базовых знаний по математическим основам</w:t>
      </w:r>
      <w:r>
        <w:rPr>
          <w:spacing w:val="22"/>
          <w:sz w:val="24"/>
        </w:rPr>
        <w:t xml:space="preserve"> </w:t>
      </w:r>
      <w:r>
        <w:rPr>
          <w:sz w:val="24"/>
        </w:rPr>
        <w:t>информатики;</w:t>
      </w:r>
    </w:p>
    <w:p w:rsidR="00B57D20" w:rsidRDefault="000B6A0B">
      <w:pPr>
        <w:pStyle w:val="a4"/>
        <w:numPr>
          <w:ilvl w:val="0"/>
          <w:numId w:val="2"/>
        </w:numPr>
        <w:tabs>
          <w:tab w:val="left" w:pos="1678"/>
        </w:tabs>
        <w:spacing w:before="2" w:line="237" w:lineRule="auto"/>
        <w:ind w:right="550" w:firstLine="707"/>
        <w:jc w:val="both"/>
        <w:rPr>
          <w:sz w:val="24"/>
        </w:rPr>
      </w:pPr>
      <w:r>
        <w:rPr>
          <w:sz w:val="24"/>
        </w:rPr>
        <w:t>научить применять теоретические результаты, полученные в математике, для реализации новых идей и результатов в теории алгоритмов, программировании и в других разделах информатики;</w:t>
      </w:r>
    </w:p>
    <w:p w:rsidR="00B57D20" w:rsidRDefault="000B6A0B">
      <w:pPr>
        <w:pStyle w:val="a4"/>
        <w:numPr>
          <w:ilvl w:val="0"/>
          <w:numId w:val="2"/>
        </w:numPr>
        <w:tabs>
          <w:tab w:val="left" w:pos="1678"/>
        </w:tabs>
        <w:spacing w:before="6" w:line="237" w:lineRule="auto"/>
        <w:ind w:right="558" w:firstLine="707"/>
        <w:jc w:val="both"/>
        <w:rPr>
          <w:sz w:val="24"/>
        </w:rPr>
      </w:pPr>
      <w:r>
        <w:rPr>
          <w:sz w:val="24"/>
        </w:rPr>
        <w:t>сформировать умение пользоваться приобретенными знаниями для решения познавательных и практических</w:t>
      </w:r>
      <w:r>
        <w:rPr>
          <w:spacing w:val="3"/>
          <w:sz w:val="24"/>
        </w:rPr>
        <w:t xml:space="preserve"> </w:t>
      </w:r>
      <w:r>
        <w:rPr>
          <w:sz w:val="24"/>
        </w:rPr>
        <w:t>задач;</w:t>
      </w:r>
    </w:p>
    <w:p w:rsidR="00B57D20" w:rsidRDefault="000B6A0B">
      <w:pPr>
        <w:pStyle w:val="a4"/>
        <w:numPr>
          <w:ilvl w:val="0"/>
          <w:numId w:val="2"/>
        </w:numPr>
        <w:tabs>
          <w:tab w:val="left" w:pos="1678"/>
        </w:tabs>
        <w:spacing w:line="293" w:lineRule="exact"/>
        <w:ind w:left="1678"/>
        <w:jc w:val="both"/>
        <w:rPr>
          <w:sz w:val="24"/>
        </w:rPr>
      </w:pPr>
      <w:r>
        <w:rPr>
          <w:sz w:val="24"/>
        </w:rPr>
        <w:t>сформировать навыки проектной</w:t>
      </w:r>
      <w:r>
        <w:rPr>
          <w:spacing w:val="9"/>
          <w:sz w:val="24"/>
        </w:rPr>
        <w:t xml:space="preserve"> </w:t>
      </w:r>
      <w:r>
        <w:rPr>
          <w:sz w:val="24"/>
        </w:rPr>
        <w:t>деятельности;</w:t>
      </w:r>
    </w:p>
    <w:p w:rsidR="00B57D20" w:rsidRDefault="000B6A0B">
      <w:pPr>
        <w:pStyle w:val="a4"/>
        <w:numPr>
          <w:ilvl w:val="0"/>
          <w:numId w:val="2"/>
        </w:numPr>
        <w:tabs>
          <w:tab w:val="left" w:pos="1678"/>
        </w:tabs>
        <w:spacing w:line="292" w:lineRule="exact"/>
        <w:ind w:left="1678"/>
        <w:jc w:val="both"/>
        <w:rPr>
          <w:sz w:val="24"/>
        </w:rPr>
      </w:pPr>
      <w:r>
        <w:rPr>
          <w:sz w:val="24"/>
        </w:rPr>
        <w:t>развивать творческие способности</w:t>
      </w:r>
      <w:r>
        <w:rPr>
          <w:spacing w:val="-5"/>
          <w:sz w:val="24"/>
        </w:rPr>
        <w:t xml:space="preserve"> </w:t>
      </w:r>
      <w:proofErr w:type="gramStart"/>
      <w:r>
        <w:rPr>
          <w:sz w:val="24"/>
        </w:rPr>
        <w:t>обучающихся</w:t>
      </w:r>
      <w:proofErr w:type="gramEnd"/>
      <w:r>
        <w:rPr>
          <w:sz w:val="24"/>
        </w:rPr>
        <w:t>;</w:t>
      </w:r>
    </w:p>
    <w:p w:rsidR="00B57D20" w:rsidRDefault="000B6A0B">
      <w:pPr>
        <w:pStyle w:val="a4"/>
        <w:numPr>
          <w:ilvl w:val="0"/>
          <w:numId w:val="2"/>
        </w:numPr>
        <w:tabs>
          <w:tab w:val="left" w:pos="1678"/>
        </w:tabs>
        <w:ind w:right="553" w:firstLine="707"/>
        <w:jc w:val="both"/>
        <w:rPr>
          <w:sz w:val="24"/>
        </w:rPr>
      </w:pPr>
      <w:r>
        <w:rPr>
          <w:sz w:val="24"/>
        </w:rPr>
        <w:t>готовить к участию в олимпиадах и государственной итоговой аттестации по информатике.</w:t>
      </w:r>
    </w:p>
    <w:p w:rsidR="00B57D20" w:rsidRDefault="000B6A0B">
      <w:pPr>
        <w:spacing w:before="118" w:line="274" w:lineRule="exact"/>
        <w:ind w:left="2588"/>
        <w:rPr>
          <w:b/>
          <w:sz w:val="24"/>
        </w:rPr>
      </w:pPr>
      <w:r>
        <w:rPr>
          <w:b/>
          <w:sz w:val="24"/>
        </w:rPr>
        <w:t>Результаты освоения курса внеурочной деятельности</w:t>
      </w:r>
    </w:p>
    <w:p w:rsidR="00B57D20" w:rsidRDefault="000B6A0B">
      <w:pPr>
        <w:pStyle w:val="a3"/>
        <w:ind w:right="590" w:firstLine="707"/>
      </w:pPr>
      <w:r>
        <w:t xml:space="preserve">Изучение курса "Математические основы информатики" дает возможность учащимся достичь следующих </w:t>
      </w:r>
      <w:r>
        <w:rPr>
          <w:b/>
        </w:rPr>
        <w:t xml:space="preserve">личностных результатов </w:t>
      </w:r>
      <w:r>
        <w:t>развития:</w:t>
      </w:r>
    </w:p>
    <w:p w:rsidR="00B57D20" w:rsidRDefault="000B6A0B">
      <w:pPr>
        <w:pStyle w:val="a4"/>
        <w:numPr>
          <w:ilvl w:val="0"/>
          <w:numId w:val="1"/>
        </w:numPr>
        <w:tabs>
          <w:tab w:val="left" w:pos="399"/>
        </w:tabs>
        <w:ind w:right="554" w:firstLine="0"/>
        <w:rPr>
          <w:sz w:val="24"/>
        </w:rPr>
      </w:pPr>
      <w:r>
        <w:rPr>
          <w:sz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w:t>
      </w:r>
      <w:r>
        <w:rPr>
          <w:spacing w:val="-18"/>
          <w:sz w:val="24"/>
        </w:rPr>
        <w:t xml:space="preserve"> </w:t>
      </w:r>
      <w:proofErr w:type="spellStart"/>
      <w:r>
        <w:rPr>
          <w:sz w:val="24"/>
        </w:rPr>
        <w:t>контрпримеры</w:t>
      </w:r>
      <w:proofErr w:type="spellEnd"/>
      <w:r>
        <w:rPr>
          <w:sz w:val="24"/>
        </w:rPr>
        <w:t>;</w:t>
      </w:r>
    </w:p>
    <w:p w:rsidR="00B57D20" w:rsidRDefault="000B6A0B">
      <w:pPr>
        <w:pStyle w:val="a4"/>
        <w:numPr>
          <w:ilvl w:val="0"/>
          <w:numId w:val="1"/>
        </w:numPr>
        <w:tabs>
          <w:tab w:val="left" w:pos="428"/>
        </w:tabs>
        <w:ind w:right="552" w:firstLine="0"/>
        <w:rPr>
          <w:sz w:val="24"/>
        </w:rPr>
      </w:pPr>
      <w:r>
        <w:rPr>
          <w:sz w:val="24"/>
        </w:rPr>
        <w:t>критичность мышления, умение распознавать логически некорректные высказывания, отличать гипотезу от</w:t>
      </w:r>
      <w:r>
        <w:rPr>
          <w:spacing w:val="-6"/>
          <w:sz w:val="24"/>
        </w:rPr>
        <w:t xml:space="preserve"> </w:t>
      </w:r>
      <w:r>
        <w:rPr>
          <w:sz w:val="24"/>
        </w:rPr>
        <w:t>факта;</w:t>
      </w:r>
    </w:p>
    <w:p w:rsidR="00B57D20" w:rsidRDefault="000B6A0B">
      <w:pPr>
        <w:pStyle w:val="a4"/>
        <w:numPr>
          <w:ilvl w:val="0"/>
          <w:numId w:val="1"/>
        </w:numPr>
        <w:tabs>
          <w:tab w:val="left" w:pos="440"/>
        </w:tabs>
        <w:ind w:right="554" w:firstLine="0"/>
        <w:rPr>
          <w:sz w:val="24"/>
        </w:rPr>
      </w:pPr>
      <w:r>
        <w:rPr>
          <w:sz w:val="24"/>
        </w:rPr>
        <w:t>представление об информатике как сфере человеческой деятельности, о ее значимости для развития</w:t>
      </w:r>
      <w:r>
        <w:rPr>
          <w:spacing w:val="-2"/>
          <w:sz w:val="24"/>
        </w:rPr>
        <w:t xml:space="preserve"> </w:t>
      </w:r>
      <w:r>
        <w:rPr>
          <w:sz w:val="24"/>
        </w:rPr>
        <w:t>цивилизации;</w:t>
      </w:r>
    </w:p>
    <w:p w:rsidR="00B57D20" w:rsidRDefault="000B6A0B">
      <w:pPr>
        <w:pStyle w:val="a4"/>
        <w:numPr>
          <w:ilvl w:val="0"/>
          <w:numId w:val="1"/>
        </w:numPr>
        <w:tabs>
          <w:tab w:val="left" w:pos="419"/>
        </w:tabs>
        <w:ind w:right="543" w:firstLine="0"/>
        <w:rPr>
          <w:sz w:val="24"/>
        </w:rPr>
      </w:pPr>
      <w:r>
        <w:rPr>
          <w:sz w:val="24"/>
        </w:rPr>
        <w:t>креативность мышления, инициатива, находчивость, активность при решении математических и практических</w:t>
      </w:r>
      <w:r>
        <w:rPr>
          <w:spacing w:val="-2"/>
          <w:sz w:val="24"/>
        </w:rPr>
        <w:t xml:space="preserve"> </w:t>
      </w:r>
      <w:r>
        <w:rPr>
          <w:sz w:val="24"/>
        </w:rPr>
        <w:t>задач;</w:t>
      </w:r>
    </w:p>
    <w:p w:rsidR="00B57D20" w:rsidRDefault="000B6A0B">
      <w:pPr>
        <w:pStyle w:val="a4"/>
        <w:numPr>
          <w:ilvl w:val="0"/>
          <w:numId w:val="1"/>
        </w:numPr>
        <w:tabs>
          <w:tab w:val="left" w:pos="383"/>
        </w:tabs>
        <w:ind w:left="382" w:hanging="121"/>
        <w:rPr>
          <w:sz w:val="24"/>
        </w:rPr>
      </w:pPr>
      <w:r>
        <w:rPr>
          <w:sz w:val="24"/>
        </w:rPr>
        <w:t>умение контролировать процесс и результат учебной</w:t>
      </w:r>
      <w:r>
        <w:rPr>
          <w:spacing w:val="-7"/>
          <w:sz w:val="24"/>
        </w:rPr>
        <w:t xml:space="preserve"> </w:t>
      </w:r>
      <w:r>
        <w:rPr>
          <w:sz w:val="24"/>
        </w:rPr>
        <w:t>деятельности;</w:t>
      </w:r>
    </w:p>
    <w:p w:rsidR="00B57D20" w:rsidRDefault="000B6A0B">
      <w:pPr>
        <w:pStyle w:val="a4"/>
        <w:numPr>
          <w:ilvl w:val="0"/>
          <w:numId w:val="1"/>
        </w:numPr>
        <w:tabs>
          <w:tab w:val="left" w:pos="476"/>
        </w:tabs>
        <w:spacing w:before="1"/>
        <w:ind w:right="544" w:firstLine="0"/>
        <w:rPr>
          <w:sz w:val="24"/>
        </w:rPr>
      </w:pPr>
      <w:r>
        <w:rPr>
          <w:sz w:val="24"/>
        </w:rPr>
        <w:t>способность к эмоциональному восприятию объектов окружающего мира, задач, решений, рассуждений.</w:t>
      </w:r>
    </w:p>
    <w:p w:rsidR="00B57D20" w:rsidRDefault="000B6A0B">
      <w:pPr>
        <w:ind w:left="262" w:right="590" w:firstLine="707"/>
        <w:rPr>
          <w:sz w:val="24"/>
        </w:rPr>
      </w:pPr>
      <w:proofErr w:type="spellStart"/>
      <w:r>
        <w:rPr>
          <w:b/>
          <w:sz w:val="24"/>
        </w:rPr>
        <w:t>Метапредметными</w:t>
      </w:r>
      <w:proofErr w:type="spellEnd"/>
      <w:r>
        <w:rPr>
          <w:b/>
          <w:sz w:val="24"/>
        </w:rPr>
        <w:t xml:space="preserve"> результатами </w:t>
      </w:r>
      <w:r>
        <w:rPr>
          <w:sz w:val="24"/>
        </w:rPr>
        <w:t>является формирование следующих универсальных учебных действий.</w:t>
      </w:r>
    </w:p>
    <w:p w:rsidR="00B57D20" w:rsidRDefault="000B6A0B">
      <w:pPr>
        <w:spacing w:line="274" w:lineRule="exact"/>
        <w:ind w:left="970"/>
        <w:rPr>
          <w:i/>
          <w:sz w:val="24"/>
        </w:rPr>
      </w:pPr>
      <w:r>
        <w:rPr>
          <w:i/>
          <w:sz w:val="24"/>
        </w:rPr>
        <w:t>Регулятивные универсальные учебные действия</w:t>
      </w:r>
    </w:p>
    <w:p w:rsidR="00B57D20" w:rsidRDefault="000B6A0B">
      <w:pPr>
        <w:pStyle w:val="a3"/>
        <w:spacing w:line="274" w:lineRule="exact"/>
        <w:ind w:left="970"/>
      </w:pPr>
      <w:r>
        <w:t>Обучающийся научится:</w:t>
      </w:r>
    </w:p>
    <w:p w:rsidR="00B57D20" w:rsidRDefault="000B6A0B">
      <w:pPr>
        <w:pStyle w:val="a4"/>
        <w:numPr>
          <w:ilvl w:val="0"/>
          <w:numId w:val="1"/>
        </w:numPr>
        <w:tabs>
          <w:tab w:val="left" w:pos="479"/>
        </w:tabs>
        <w:spacing w:before="1"/>
        <w:ind w:right="553" w:firstLine="0"/>
        <w:rPr>
          <w:sz w:val="24"/>
        </w:rPr>
      </w:pPr>
      <w:r>
        <w:rPr>
          <w:sz w:val="24"/>
        </w:rPr>
        <w:t xml:space="preserve">целеполаганию, включая постановку новых целей, преобразование практической задачи </w:t>
      </w:r>
      <w:proofErr w:type="gramStart"/>
      <w:r>
        <w:rPr>
          <w:sz w:val="24"/>
        </w:rPr>
        <w:t>в</w:t>
      </w:r>
      <w:proofErr w:type="gramEnd"/>
      <w:r>
        <w:rPr>
          <w:sz w:val="24"/>
        </w:rPr>
        <w:t xml:space="preserve"> познавательную;</w:t>
      </w:r>
    </w:p>
    <w:p w:rsidR="00B57D20" w:rsidRDefault="000B6A0B">
      <w:pPr>
        <w:pStyle w:val="a4"/>
        <w:numPr>
          <w:ilvl w:val="0"/>
          <w:numId w:val="1"/>
        </w:numPr>
        <w:tabs>
          <w:tab w:val="left" w:pos="507"/>
        </w:tabs>
        <w:ind w:right="551" w:firstLine="0"/>
        <w:rPr>
          <w:sz w:val="24"/>
        </w:rPr>
      </w:pPr>
      <w:r>
        <w:rPr>
          <w:sz w:val="24"/>
        </w:rPr>
        <w:t>самостоятельно анализировать условия достижения цели на основе учета выделенных ориентиров действия в новом учебном</w:t>
      </w:r>
      <w:r>
        <w:rPr>
          <w:spacing w:val="-5"/>
          <w:sz w:val="24"/>
        </w:rPr>
        <w:t xml:space="preserve"> </w:t>
      </w:r>
      <w:r>
        <w:rPr>
          <w:sz w:val="24"/>
        </w:rPr>
        <w:t>материале;</w:t>
      </w:r>
    </w:p>
    <w:p w:rsidR="00B57D20" w:rsidRDefault="000B6A0B">
      <w:pPr>
        <w:pStyle w:val="a4"/>
        <w:numPr>
          <w:ilvl w:val="0"/>
          <w:numId w:val="1"/>
        </w:numPr>
        <w:tabs>
          <w:tab w:val="left" w:pos="383"/>
        </w:tabs>
        <w:ind w:left="382" w:hanging="121"/>
        <w:rPr>
          <w:sz w:val="24"/>
        </w:rPr>
      </w:pPr>
      <w:r>
        <w:rPr>
          <w:sz w:val="24"/>
        </w:rPr>
        <w:t>планировать пути достижения</w:t>
      </w:r>
      <w:r>
        <w:rPr>
          <w:spacing w:val="-3"/>
          <w:sz w:val="24"/>
        </w:rPr>
        <w:t xml:space="preserve"> </w:t>
      </w:r>
      <w:r>
        <w:rPr>
          <w:sz w:val="24"/>
        </w:rPr>
        <w:t>целей;</w:t>
      </w:r>
    </w:p>
    <w:p w:rsidR="00B57D20" w:rsidRDefault="00B57D20">
      <w:pPr>
        <w:rPr>
          <w:sz w:val="24"/>
        </w:rPr>
        <w:sectPr w:rsidR="00B57D20">
          <w:headerReference w:type="default" r:id="rId9"/>
          <w:type w:val="continuous"/>
          <w:pgSz w:w="11910" w:h="16840"/>
          <w:pgMar w:top="1160" w:right="300" w:bottom="280" w:left="1440" w:header="720" w:footer="720" w:gutter="0"/>
          <w:cols w:space="720"/>
        </w:sectPr>
      </w:pPr>
    </w:p>
    <w:p w:rsidR="00B57D20" w:rsidRDefault="000B6A0B">
      <w:pPr>
        <w:pStyle w:val="a4"/>
        <w:numPr>
          <w:ilvl w:val="0"/>
          <w:numId w:val="1"/>
        </w:numPr>
        <w:tabs>
          <w:tab w:val="left" w:pos="383"/>
        </w:tabs>
        <w:spacing w:before="89"/>
        <w:ind w:left="970" w:right="3572" w:hanging="708"/>
        <w:rPr>
          <w:sz w:val="24"/>
        </w:rPr>
      </w:pPr>
      <w:r>
        <w:rPr>
          <w:sz w:val="24"/>
        </w:rPr>
        <w:lastRenderedPageBreak/>
        <w:t>уметь самостоятельно контролировать свое время и управлять</w:t>
      </w:r>
      <w:r>
        <w:rPr>
          <w:spacing w:val="-34"/>
          <w:sz w:val="24"/>
        </w:rPr>
        <w:t xml:space="preserve"> </w:t>
      </w:r>
      <w:r>
        <w:rPr>
          <w:sz w:val="24"/>
        </w:rPr>
        <w:t xml:space="preserve">им. </w:t>
      </w:r>
      <w:r>
        <w:rPr>
          <w:i/>
          <w:sz w:val="24"/>
        </w:rPr>
        <w:t xml:space="preserve">Коммуникативные универсальные учебные действия </w:t>
      </w:r>
      <w:proofErr w:type="gramStart"/>
      <w:r>
        <w:rPr>
          <w:sz w:val="24"/>
        </w:rPr>
        <w:t>Обучающийся</w:t>
      </w:r>
      <w:proofErr w:type="gramEnd"/>
      <w:r>
        <w:rPr>
          <w:spacing w:val="-2"/>
          <w:sz w:val="24"/>
        </w:rPr>
        <w:t xml:space="preserve"> </w:t>
      </w:r>
      <w:r>
        <w:rPr>
          <w:sz w:val="24"/>
        </w:rPr>
        <w:t>научится:</w:t>
      </w:r>
    </w:p>
    <w:p w:rsidR="00B57D20" w:rsidRDefault="000B6A0B">
      <w:pPr>
        <w:pStyle w:val="a4"/>
        <w:numPr>
          <w:ilvl w:val="0"/>
          <w:numId w:val="1"/>
        </w:numPr>
        <w:tabs>
          <w:tab w:val="left" w:pos="440"/>
        </w:tabs>
        <w:ind w:right="555" w:firstLine="0"/>
        <w:rPr>
          <w:sz w:val="24"/>
        </w:rPr>
      </w:pPr>
      <w:r>
        <w:rPr>
          <w:sz w:val="24"/>
        </w:rPr>
        <w:t>устанавливать и сравнивать разные точки зрения, прежде чем принимать решения и делать выбор;</w:t>
      </w:r>
    </w:p>
    <w:p w:rsidR="00B57D20" w:rsidRDefault="000B6A0B">
      <w:pPr>
        <w:pStyle w:val="a4"/>
        <w:numPr>
          <w:ilvl w:val="0"/>
          <w:numId w:val="1"/>
        </w:numPr>
        <w:tabs>
          <w:tab w:val="left" w:pos="433"/>
        </w:tabs>
        <w:spacing w:before="1"/>
        <w:ind w:right="552" w:firstLine="0"/>
        <w:rPr>
          <w:sz w:val="24"/>
        </w:rPr>
      </w:pPr>
      <w:r>
        <w:rPr>
          <w:sz w:val="24"/>
        </w:rPr>
        <w:t>аргументировать свою точку зрения, спорить и отстаивать свою позицию не враждебным для оппонентов</w:t>
      </w:r>
      <w:r>
        <w:rPr>
          <w:spacing w:val="-3"/>
          <w:sz w:val="24"/>
        </w:rPr>
        <w:t xml:space="preserve"> </w:t>
      </w:r>
      <w:r>
        <w:rPr>
          <w:sz w:val="24"/>
        </w:rPr>
        <w:t>образом;</w:t>
      </w:r>
    </w:p>
    <w:p w:rsidR="00B57D20" w:rsidRDefault="000B6A0B">
      <w:pPr>
        <w:pStyle w:val="a4"/>
        <w:numPr>
          <w:ilvl w:val="0"/>
          <w:numId w:val="1"/>
        </w:numPr>
        <w:tabs>
          <w:tab w:val="left" w:pos="407"/>
        </w:tabs>
        <w:ind w:right="554" w:firstLine="0"/>
        <w:rPr>
          <w:sz w:val="24"/>
        </w:rPr>
      </w:pPr>
      <w:r>
        <w:rPr>
          <w:sz w:val="24"/>
        </w:rPr>
        <w:t>задавать вопросы, необходимые для организации собственной деятельности и сотрудничества с партнером;</w:t>
      </w:r>
    </w:p>
    <w:p w:rsidR="00B57D20" w:rsidRDefault="000B6A0B">
      <w:pPr>
        <w:pStyle w:val="a4"/>
        <w:numPr>
          <w:ilvl w:val="0"/>
          <w:numId w:val="1"/>
        </w:numPr>
        <w:tabs>
          <w:tab w:val="left" w:pos="383"/>
        </w:tabs>
        <w:spacing w:line="274" w:lineRule="exact"/>
        <w:ind w:left="382" w:hanging="121"/>
        <w:rPr>
          <w:sz w:val="24"/>
        </w:rPr>
      </w:pPr>
      <w:r>
        <w:rPr>
          <w:sz w:val="24"/>
        </w:rPr>
        <w:t>осуществлять взаимный контроль и оказывать в сотрудничестве необходимую</w:t>
      </w:r>
      <w:r>
        <w:rPr>
          <w:spacing w:val="-18"/>
          <w:sz w:val="24"/>
        </w:rPr>
        <w:t xml:space="preserve"> </w:t>
      </w:r>
      <w:r>
        <w:rPr>
          <w:sz w:val="24"/>
        </w:rPr>
        <w:t>взаимопомощь;</w:t>
      </w:r>
    </w:p>
    <w:p w:rsidR="00B57D20" w:rsidRDefault="000B6A0B">
      <w:pPr>
        <w:pStyle w:val="a4"/>
        <w:numPr>
          <w:ilvl w:val="0"/>
          <w:numId w:val="1"/>
        </w:numPr>
        <w:tabs>
          <w:tab w:val="left" w:pos="383"/>
        </w:tabs>
        <w:spacing w:line="274" w:lineRule="exact"/>
        <w:ind w:left="382" w:hanging="121"/>
        <w:rPr>
          <w:sz w:val="24"/>
        </w:rPr>
      </w:pPr>
      <w:r>
        <w:rPr>
          <w:sz w:val="24"/>
        </w:rPr>
        <w:t>применять современные информационные технологии для коллективной и групповой</w:t>
      </w:r>
      <w:r>
        <w:rPr>
          <w:spacing w:val="-18"/>
          <w:sz w:val="24"/>
        </w:rPr>
        <w:t xml:space="preserve"> </w:t>
      </w:r>
      <w:r>
        <w:rPr>
          <w:sz w:val="24"/>
        </w:rPr>
        <w:t>работы.</w:t>
      </w:r>
    </w:p>
    <w:p w:rsidR="00B57D20" w:rsidRDefault="000B6A0B">
      <w:pPr>
        <w:spacing w:before="1"/>
        <w:ind w:left="970"/>
        <w:rPr>
          <w:i/>
          <w:sz w:val="24"/>
        </w:rPr>
      </w:pPr>
      <w:r>
        <w:rPr>
          <w:i/>
          <w:sz w:val="24"/>
        </w:rPr>
        <w:t>Познавательные универсальные учебные действия</w:t>
      </w:r>
    </w:p>
    <w:p w:rsidR="00B57D20" w:rsidRDefault="000B6A0B">
      <w:pPr>
        <w:pStyle w:val="a3"/>
        <w:spacing w:before="1"/>
        <w:ind w:left="970"/>
      </w:pPr>
      <w:r>
        <w:t>Обучающийся научится:</w:t>
      </w:r>
    </w:p>
    <w:p w:rsidR="00B57D20" w:rsidRDefault="000B6A0B">
      <w:pPr>
        <w:pStyle w:val="a4"/>
        <w:numPr>
          <w:ilvl w:val="0"/>
          <w:numId w:val="1"/>
        </w:numPr>
        <w:tabs>
          <w:tab w:val="left" w:pos="495"/>
        </w:tabs>
        <w:ind w:right="553" w:firstLine="0"/>
        <w:rPr>
          <w:sz w:val="24"/>
        </w:rPr>
      </w:pPr>
      <w:r>
        <w:rPr>
          <w:sz w:val="24"/>
        </w:rPr>
        <w:t>осуществлять расширенный поиск информации с использованием ресурсов библиотек и Интернета;</w:t>
      </w:r>
    </w:p>
    <w:p w:rsidR="00B57D20" w:rsidRDefault="000B6A0B">
      <w:pPr>
        <w:pStyle w:val="a4"/>
        <w:numPr>
          <w:ilvl w:val="0"/>
          <w:numId w:val="1"/>
        </w:numPr>
        <w:tabs>
          <w:tab w:val="left" w:pos="383"/>
        </w:tabs>
        <w:spacing w:line="275" w:lineRule="exact"/>
        <w:ind w:left="382" w:hanging="121"/>
        <w:rPr>
          <w:sz w:val="24"/>
        </w:rPr>
      </w:pPr>
      <w:r>
        <w:rPr>
          <w:sz w:val="24"/>
        </w:rPr>
        <w:t>осуществлять сравнение,</w:t>
      </w:r>
      <w:r>
        <w:rPr>
          <w:spacing w:val="-1"/>
          <w:sz w:val="24"/>
        </w:rPr>
        <w:t xml:space="preserve"> </w:t>
      </w:r>
      <w:r>
        <w:rPr>
          <w:sz w:val="24"/>
        </w:rPr>
        <w:t>сопоставление;</w:t>
      </w:r>
    </w:p>
    <w:p w:rsidR="00B57D20" w:rsidRDefault="000B6A0B">
      <w:pPr>
        <w:pStyle w:val="a4"/>
        <w:numPr>
          <w:ilvl w:val="0"/>
          <w:numId w:val="1"/>
        </w:numPr>
        <w:tabs>
          <w:tab w:val="left" w:pos="383"/>
        </w:tabs>
        <w:spacing w:before="1"/>
        <w:ind w:left="382" w:hanging="121"/>
        <w:rPr>
          <w:sz w:val="24"/>
        </w:rPr>
      </w:pPr>
      <w:r>
        <w:rPr>
          <w:sz w:val="24"/>
        </w:rPr>
        <w:t>строить логическое</w:t>
      </w:r>
      <w:r>
        <w:rPr>
          <w:spacing w:val="-1"/>
          <w:sz w:val="24"/>
        </w:rPr>
        <w:t xml:space="preserve"> </w:t>
      </w:r>
      <w:r>
        <w:rPr>
          <w:sz w:val="24"/>
        </w:rPr>
        <w:t>рассуждение;</w:t>
      </w:r>
    </w:p>
    <w:p w:rsidR="00B57D20" w:rsidRDefault="000B6A0B">
      <w:pPr>
        <w:pStyle w:val="a4"/>
        <w:numPr>
          <w:ilvl w:val="0"/>
          <w:numId w:val="1"/>
        </w:numPr>
        <w:tabs>
          <w:tab w:val="left" w:pos="383"/>
        </w:tabs>
        <w:spacing w:line="274" w:lineRule="exact"/>
        <w:ind w:left="382" w:hanging="121"/>
        <w:rPr>
          <w:sz w:val="24"/>
        </w:rPr>
      </w:pPr>
      <w:r>
        <w:rPr>
          <w:sz w:val="24"/>
        </w:rPr>
        <w:t>объяснять явления, процессы, связи и отношения, выявляемые в ходе</w:t>
      </w:r>
      <w:r>
        <w:rPr>
          <w:spacing w:val="-14"/>
          <w:sz w:val="24"/>
        </w:rPr>
        <w:t xml:space="preserve"> </w:t>
      </w:r>
      <w:r>
        <w:rPr>
          <w:sz w:val="24"/>
        </w:rPr>
        <w:t>исследования;</w:t>
      </w:r>
    </w:p>
    <w:p w:rsidR="00B57D20" w:rsidRDefault="000B6A0B">
      <w:pPr>
        <w:pStyle w:val="a4"/>
        <w:numPr>
          <w:ilvl w:val="0"/>
          <w:numId w:val="1"/>
        </w:numPr>
        <w:tabs>
          <w:tab w:val="left" w:pos="383"/>
        </w:tabs>
        <w:spacing w:line="274" w:lineRule="exact"/>
        <w:ind w:left="382" w:hanging="121"/>
        <w:rPr>
          <w:sz w:val="24"/>
        </w:rPr>
      </w:pPr>
      <w:r>
        <w:rPr>
          <w:sz w:val="24"/>
        </w:rPr>
        <w:t>основам ознакомительного, изучающего, усваивающего и поискового</w:t>
      </w:r>
      <w:r>
        <w:rPr>
          <w:spacing w:val="-7"/>
          <w:sz w:val="24"/>
        </w:rPr>
        <w:t xml:space="preserve"> </w:t>
      </w:r>
      <w:r>
        <w:rPr>
          <w:sz w:val="24"/>
        </w:rPr>
        <w:t>чтения;</w:t>
      </w:r>
    </w:p>
    <w:p w:rsidR="00B57D20" w:rsidRDefault="000B6A0B">
      <w:pPr>
        <w:pStyle w:val="a4"/>
        <w:numPr>
          <w:ilvl w:val="0"/>
          <w:numId w:val="1"/>
        </w:numPr>
        <w:tabs>
          <w:tab w:val="left" w:pos="433"/>
        </w:tabs>
        <w:spacing w:before="1"/>
        <w:ind w:right="543" w:firstLine="0"/>
        <w:rPr>
          <w:sz w:val="24"/>
        </w:rPr>
      </w:pPr>
      <w:r>
        <w:rPr>
          <w:sz w:val="24"/>
        </w:rPr>
        <w:t>находить в различных источниках информацию, необходимую для решения математических и других практических проблем, и представлять ее в понятной</w:t>
      </w:r>
      <w:r>
        <w:rPr>
          <w:spacing w:val="-8"/>
          <w:sz w:val="24"/>
        </w:rPr>
        <w:t xml:space="preserve"> </w:t>
      </w:r>
      <w:r>
        <w:rPr>
          <w:sz w:val="24"/>
        </w:rPr>
        <w:t>форме;</w:t>
      </w:r>
    </w:p>
    <w:p w:rsidR="00B57D20" w:rsidRDefault="000B6A0B">
      <w:pPr>
        <w:pStyle w:val="a4"/>
        <w:numPr>
          <w:ilvl w:val="0"/>
          <w:numId w:val="1"/>
        </w:numPr>
        <w:tabs>
          <w:tab w:val="left" w:pos="383"/>
        </w:tabs>
        <w:spacing w:before="1" w:line="274" w:lineRule="exact"/>
        <w:ind w:left="382" w:hanging="121"/>
        <w:rPr>
          <w:sz w:val="24"/>
        </w:rPr>
      </w:pPr>
      <w:r>
        <w:rPr>
          <w:sz w:val="24"/>
        </w:rPr>
        <w:t>принимать решение в условиях неполной и избыточной, точной и вероятностной</w:t>
      </w:r>
      <w:r>
        <w:rPr>
          <w:spacing w:val="-18"/>
          <w:sz w:val="24"/>
        </w:rPr>
        <w:t xml:space="preserve"> </w:t>
      </w:r>
      <w:r>
        <w:rPr>
          <w:sz w:val="24"/>
        </w:rPr>
        <w:t>информации;</w:t>
      </w:r>
    </w:p>
    <w:p w:rsidR="00B57D20" w:rsidRDefault="000B6A0B">
      <w:pPr>
        <w:pStyle w:val="a4"/>
        <w:numPr>
          <w:ilvl w:val="0"/>
          <w:numId w:val="1"/>
        </w:numPr>
        <w:tabs>
          <w:tab w:val="left" w:pos="476"/>
        </w:tabs>
        <w:ind w:right="543" w:firstLine="0"/>
        <w:rPr>
          <w:sz w:val="24"/>
        </w:rPr>
      </w:pPr>
      <w:r>
        <w:rPr>
          <w:sz w:val="24"/>
        </w:rPr>
        <w:t>ставить цели, выбирать и создавать алгоритмы для решения учебных математических и практических проблем;</w:t>
      </w:r>
    </w:p>
    <w:p w:rsidR="00B57D20" w:rsidRDefault="000B6A0B">
      <w:pPr>
        <w:pStyle w:val="a4"/>
        <w:numPr>
          <w:ilvl w:val="0"/>
          <w:numId w:val="1"/>
        </w:numPr>
        <w:tabs>
          <w:tab w:val="left" w:pos="438"/>
        </w:tabs>
        <w:spacing w:before="1"/>
        <w:ind w:left="437" w:hanging="176"/>
        <w:rPr>
          <w:sz w:val="24"/>
        </w:rPr>
      </w:pPr>
      <w:r>
        <w:rPr>
          <w:sz w:val="24"/>
        </w:rPr>
        <w:t>создавать и преобразовывать модели и схемы для решения</w:t>
      </w:r>
      <w:r>
        <w:rPr>
          <w:spacing w:val="-10"/>
          <w:sz w:val="24"/>
        </w:rPr>
        <w:t xml:space="preserve"> </w:t>
      </w:r>
      <w:r>
        <w:rPr>
          <w:sz w:val="24"/>
        </w:rPr>
        <w:t>задачи;</w:t>
      </w:r>
    </w:p>
    <w:p w:rsidR="00B57D20" w:rsidRDefault="000B6A0B">
      <w:pPr>
        <w:pStyle w:val="a4"/>
        <w:numPr>
          <w:ilvl w:val="0"/>
          <w:numId w:val="1"/>
        </w:numPr>
        <w:tabs>
          <w:tab w:val="left" w:pos="488"/>
        </w:tabs>
        <w:ind w:right="552" w:firstLine="0"/>
        <w:rPr>
          <w:sz w:val="24"/>
        </w:rPr>
      </w:pPr>
      <w:r>
        <w:rPr>
          <w:sz w:val="24"/>
        </w:rPr>
        <w:t>осуществлять выбор наиболее эффективных способов решения задач в зависимости от конкретных</w:t>
      </w:r>
      <w:r>
        <w:rPr>
          <w:spacing w:val="-1"/>
          <w:sz w:val="24"/>
        </w:rPr>
        <w:t xml:space="preserve"> </w:t>
      </w:r>
      <w:r>
        <w:rPr>
          <w:sz w:val="24"/>
        </w:rPr>
        <w:t>условий;</w:t>
      </w:r>
    </w:p>
    <w:p w:rsidR="00B57D20" w:rsidRDefault="000B6A0B">
      <w:pPr>
        <w:pStyle w:val="a4"/>
        <w:numPr>
          <w:ilvl w:val="0"/>
          <w:numId w:val="1"/>
        </w:numPr>
        <w:tabs>
          <w:tab w:val="left" w:pos="462"/>
        </w:tabs>
        <w:ind w:right="554" w:firstLine="0"/>
        <w:rPr>
          <w:sz w:val="24"/>
        </w:rPr>
      </w:pPr>
      <w:r>
        <w:rPr>
          <w:sz w:val="24"/>
        </w:rPr>
        <w:t>видеть математическую задачу в контексте проблемной ситуации в других дисциплинах, в окружающей</w:t>
      </w:r>
      <w:r>
        <w:rPr>
          <w:spacing w:val="-3"/>
          <w:sz w:val="24"/>
        </w:rPr>
        <w:t xml:space="preserve"> </w:t>
      </w:r>
      <w:r>
        <w:rPr>
          <w:sz w:val="24"/>
        </w:rPr>
        <w:t>жизни.</w:t>
      </w:r>
    </w:p>
    <w:p w:rsidR="00B57D20" w:rsidRDefault="000B6A0B">
      <w:pPr>
        <w:spacing w:before="121" w:line="274" w:lineRule="exact"/>
        <w:ind w:left="1589" w:right="1877"/>
        <w:jc w:val="center"/>
        <w:rPr>
          <w:b/>
          <w:sz w:val="24"/>
        </w:rPr>
      </w:pPr>
      <w:r>
        <w:rPr>
          <w:b/>
          <w:sz w:val="24"/>
        </w:rPr>
        <w:t>Содержание курса внеурочной деятельности</w:t>
      </w:r>
    </w:p>
    <w:p w:rsidR="00B57D20" w:rsidRDefault="000B6A0B">
      <w:pPr>
        <w:spacing w:after="7" w:line="274" w:lineRule="exact"/>
        <w:ind w:left="2243" w:right="2532"/>
        <w:jc w:val="center"/>
        <w:rPr>
          <w:b/>
          <w:sz w:val="24"/>
        </w:rPr>
      </w:pPr>
      <w:r>
        <w:rPr>
          <w:b/>
          <w:sz w:val="24"/>
        </w:rPr>
        <w:t>с указанием форм организации и видов деятельности</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4253"/>
      </w:tblGrid>
      <w:tr w:rsidR="00B57D20">
        <w:trPr>
          <w:trHeight w:val="230"/>
        </w:trPr>
        <w:tc>
          <w:tcPr>
            <w:tcW w:w="5353" w:type="dxa"/>
          </w:tcPr>
          <w:p w:rsidR="00B57D20" w:rsidRDefault="000B6A0B">
            <w:pPr>
              <w:pStyle w:val="TableParagraph"/>
              <w:spacing w:line="210" w:lineRule="exact"/>
              <w:ind w:left="1125"/>
              <w:rPr>
                <w:b/>
                <w:sz w:val="20"/>
              </w:rPr>
            </w:pPr>
            <w:r>
              <w:rPr>
                <w:b/>
                <w:sz w:val="20"/>
              </w:rPr>
              <w:t>Наименование разделов, содержание</w:t>
            </w:r>
          </w:p>
        </w:tc>
        <w:tc>
          <w:tcPr>
            <w:tcW w:w="4253" w:type="dxa"/>
          </w:tcPr>
          <w:p w:rsidR="00B57D20" w:rsidRDefault="000B6A0B">
            <w:pPr>
              <w:pStyle w:val="TableParagraph"/>
              <w:spacing w:line="210" w:lineRule="exact"/>
              <w:ind w:left="1298"/>
              <w:rPr>
                <w:b/>
                <w:sz w:val="20"/>
              </w:rPr>
            </w:pPr>
            <w:r>
              <w:rPr>
                <w:b/>
                <w:sz w:val="20"/>
              </w:rPr>
              <w:t>Виды деятельности</w:t>
            </w:r>
          </w:p>
        </w:tc>
      </w:tr>
      <w:tr w:rsidR="00B57D20">
        <w:trPr>
          <w:trHeight w:val="1835"/>
        </w:trPr>
        <w:tc>
          <w:tcPr>
            <w:tcW w:w="5353" w:type="dxa"/>
          </w:tcPr>
          <w:p w:rsidR="00B57D20" w:rsidRDefault="000B6A0B">
            <w:pPr>
              <w:pStyle w:val="TableParagraph"/>
              <w:spacing w:line="224" w:lineRule="exact"/>
              <w:ind w:left="674"/>
              <w:rPr>
                <w:b/>
                <w:sz w:val="20"/>
              </w:rPr>
            </w:pPr>
            <w:r>
              <w:rPr>
                <w:b/>
                <w:sz w:val="20"/>
              </w:rPr>
              <w:t>Раздел 1. Введение. Нормы информационной этики и</w:t>
            </w:r>
          </w:p>
          <w:p w:rsidR="00B57D20" w:rsidRDefault="000B6A0B">
            <w:pPr>
              <w:pStyle w:val="TableParagraph"/>
              <w:spacing w:before="1" w:line="229" w:lineRule="exact"/>
              <w:ind w:left="107"/>
              <w:rPr>
                <w:b/>
                <w:sz w:val="20"/>
              </w:rPr>
            </w:pPr>
            <w:r>
              <w:rPr>
                <w:b/>
                <w:sz w:val="20"/>
              </w:rPr>
              <w:t>права</w:t>
            </w:r>
          </w:p>
          <w:p w:rsidR="00B57D20" w:rsidRDefault="000B6A0B">
            <w:pPr>
              <w:pStyle w:val="TableParagraph"/>
              <w:ind w:left="107" w:right="100" w:firstLine="566"/>
              <w:jc w:val="both"/>
              <w:rPr>
                <w:sz w:val="20"/>
              </w:rPr>
            </w:pPr>
            <w:r>
              <w:rPr>
                <w:sz w:val="20"/>
              </w:rPr>
              <w:t>Инструктаж по охране труда и организации автоматизированного рабочего места обучающегося. Информационное общество. Возможности глобальной сети. Правила общения в сети Интернет.</w:t>
            </w:r>
          </w:p>
        </w:tc>
        <w:tc>
          <w:tcPr>
            <w:tcW w:w="4253" w:type="dxa"/>
          </w:tcPr>
          <w:p w:rsidR="00B57D20" w:rsidRDefault="000B6A0B">
            <w:pPr>
              <w:pStyle w:val="TableParagraph"/>
              <w:ind w:left="107" w:right="99"/>
              <w:jc w:val="both"/>
              <w:rPr>
                <w:sz w:val="20"/>
              </w:rPr>
            </w:pPr>
            <w:r>
              <w:rPr>
                <w:sz w:val="20"/>
              </w:rPr>
              <w:t>Проектировать собственное информационное пространство; оценивать информацию с позиции ее свойств (актуальность, достоверность, полнота и пр.); классифицировать возможности сети Интернет по принятому основанию; распознавать потенциальные угрозы и вредные воздействия,</w:t>
            </w:r>
          </w:p>
          <w:p w:rsidR="00B57D20" w:rsidRDefault="000B6A0B">
            <w:pPr>
              <w:pStyle w:val="TableParagraph"/>
              <w:spacing w:line="228" w:lineRule="exact"/>
              <w:ind w:left="107" w:right="101"/>
              <w:jc w:val="both"/>
              <w:rPr>
                <w:sz w:val="20"/>
              </w:rPr>
            </w:pPr>
            <w:r>
              <w:rPr>
                <w:sz w:val="20"/>
              </w:rPr>
              <w:t>связанные с ИКТ; оценивать предлагаемые пути их устранения.</w:t>
            </w:r>
          </w:p>
        </w:tc>
      </w:tr>
      <w:tr w:rsidR="00B57D20">
        <w:trPr>
          <w:trHeight w:val="2294"/>
        </w:trPr>
        <w:tc>
          <w:tcPr>
            <w:tcW w:w="5353" w:type="dxa"/>
          </w:tcPr>
          <w:p w:rsidR="00B57D20" w:rsidRDefault="000B6A0B">
            <w:pPr>
              <w:pStyle w:val="TableParagraph"/>
              <w:spacing w:line="224" w:lineRule="exact"/>
              <w:ind w:left="674"/>
              <w:jc w:val="both"/>
              <w:rPr>
                <w:b/>
                <w:sz w:val="20"/>
              </w:rPr>
            </w:pPr>
            <w:r>
              <w:rPr>
                <w:b/>
                <w:sz w:val="20"/>
              </w:rPr>
              <w:t>Раздел 2. Системы счисления</w:t>
            </w:r>
          </w:p>
          <w:p w:rsidR="00B57D20" w:rsidRDefault="000B6A0B">
            <w:pPr>
              <w:pStyle w:val="TableParagraph"/>
              <w:spacing w:before="1"/>
              <w:ind w:left="107" w:right="94" w:firstLine="566"/>
              <w:jc w:val="both"/>
              <w:rPr>
                <w:sz w:val="20"/>
              </w:rPr>
            </w:pPr>
            <w:r>
              <w:rPr>
                <w:sz w:val="20"/>
              </w:rPr>
              <w:t>Система счисления, цифра, позиционная система счисления, непозиционная система счисления, базис, алфавит, основание. Развернутая форма записи числа, свернутая форма. Сложение, вычитание, умножение, деление чисел в различных системах счисления. Перевод целого числа из Р-</w:t>
            </w:r>
            <w:proofErr w:type="spellStart"/>
            <w:r>
              <w:rPr>
                <w:sz w:val="20"/>
              </w:rPr>
              <w:t>ичной</w:t>
            </w:r>
            <w:proofErr w:type="spellEnd"/>
            <w:r>
              <w:rPr>
                <w:sz w:val="20"/>
              </w:rPr>
              <w:t xml:space="preserve"> системы счисления в </w:t>
            </w:r>
            <w:proofErr w:type="gramStart"/>
            <w:r>
              <w:rPr>
                <w:sz w:val="20"/>
              </w:rPr>
              <w:t>десятичную</w:t>
            </w:r>
            <w:proofErr w:type="gramEnd"/>
            <w:r>
              <w:rPr>
                <w:sz w:val="20"/>
              </w:rPr>
              <w:t>. Перевод целого числа из десятичной системы счисления в Р-</w:t>
            </w:r>
            <w:proofErr w:type="spellStart"/>
            <w:r>
              <w:rPr>
                <w:sz w:val="20"/>
              </w:rPr>
              <w:t>ичную</w:t>
            </w:r>
            <w:proofErr w:type="spellEnd"/>
            <w:r>
              <w:rPr>
                <w:sz w:val="20"/>
              </w:rPr>
              <w:t>. Взаимосвязь между системами счисления с основаниями P</w:t>
            </w:r>
            <w:r>
              <w:rPr>
                <w:position w:val="5"/>
                <w:sz w:val="13"/>
              </w:rPr>
              <w:t xml:space="preserve">m </w:t>
            </w:r>
            <w:r>
              <w:rPr>
                <w:sz w:val="20"/>
              </w:rPr>
              <w:t>=Q. Перевод чисел из Р-</w:t>
            </w:r>
            <w:proofErr w:type="spellStart"/>
            <w:r>
              <w:rPr>
                <w:sz w:val="20"/>
              </w:rPr>
              <w:t>ичной</w:t>
            </w:r>
            <w:proofErr w:type="spellEnd"/>
          </w:p>
          <w:p w:rsidR="00B57D20" w:rsidRDefault="000B6A0B">
            <w:pPr>
              <w:pStyle w:val="TableParagraph"/>
              <w:spacing w:line="213" w:lineRule="exact"/>
              <w:ind w:left="107"/>
              <w:jc w:val="both"/>
              <w:rPr>
                <w:sz w:val="20"/>
              </w:rPr>
            </w:pPr>
            <w:r>
              <w:rPr>
                <w:sz w:val="20"/>
              </w:rPr>
              <w:t>системы в Q –</w:t>
            </w:r>
            <w:proofErr w:type="spellStart"/>
            <w:r>
              <w:rPr>
                <w:sz w:val="20"/>
              </w:rPr>
              <w:t>ичную</w:t>
            </w:r>
            <w:proofErr w:type="spellEnd"/>
            <w:r>
              <w:rPr>
                <w:sz w:val="20"/>
              </w:rPr>
              <w:t>.</w:t>
            </w:r>
          </w:p>
        </w:tc>
        <w:tc>
          <w:tcPr>
            <w:tcW w:w="4253" w:type="dxa"/>
          </w:tcPr>
          <w:p w:rsidR="00B57D20" w:rsidRDefault="000B6A0B">
            <w:pPr>
              <w:pStyle w:val="TableParagraph"/>
              <w:ind w:left="107" w:right="102"/>
              <w:jc w:val="both"/>
              <w:rPr>
                <w:sz w:val="20"/>
              </w:rPr>
            </w:pPr>
            <w:r>
              <w:rPr>
                <w:sz w:val="20"/>
              </w:rPr>
              <w:t>Выявлять различие в позиционных и непозиционных системах</w:t>
            </w:r>
            <w:r>
              <w:rPr>
                <w:spacing w:val="-4"/>
                <w:sz w:val="20"/>
              </w:rPr>
              <w:t xml:space="preserve"> </w:t>
            </w:r>
            <w:r>
              <w:rPr>
                <w:sz w:val="20"/>
              </w:rPr>
              <w:t>счисления;</w:t>
            </w:r>
          </w:p>
          <w:p w:rsidR="00B57D20" w:rsidRDefault="000B6A0B">
            <w:pPr>
              <w:pStyle w:val="TableParagraph"/>
              <w:ind w:left="107" w:right="100"/>
              <w:jc w:val="both"/>
              <w:rPr>
                <w:sz w:val="20"/>
              </w:rPr>
            </w:pPr>
            <w:r>
              <w:rPr>
                <w:sz w:val="20"/>
              </w:rPr>
              <w:t>выявлять общее и отличия в разных позиционных системах счисления; переводить целые числа (от 0 до 1024) из десятичной системы счисления в двоичную, восьмеричную, шестнадцатеричную и обратно; выполнять операции сложения, вычитания и умножения над числами в различных системах счисления.</w:t>
            </w:r>
          </w:p>
        </w:tc>
      </w:tr>
      <w:tr w:rsidR="00B57D20">
        <w:trPr>
          <w:trHeight w:val="1149"/>
        </w:trPr>
        <w:tc>
          <w:tcPr>
            <w:tcW w:w="5353" w:type="dxa"/>
          </w:tcPr>
          <w:p w:rsidR="00B57D20" w:rsidRDefault="000B6A0B">
            <w:pPr>
              <w:pStyle w:val="TableParagraph"/>
              <w:spacing w:line="226" w:lineRule="exact"/>
              <w:ind w:left="674"/>
              <w:jc w:val="both"/>
              <w:rPr>
                <w:b/>
                <w:sz w:val="20"/>
              </w:rPr>
            </w:pPr>
            <w:r>
              <w:rPr>
                <w:b/>
                <w:sz w:val="20"/>
              </w:rPr>
              <w:t>Раздел 3. Представление информации на компьютере</w:t>
            </w:r>
          </w:p>
          <w:p w:rsidR="00B57D20" w:rsidRDefault="000B6A0B">
            <w:pPr>
              <w:pStyle w:val="TableParagraph"/>
              <w:ind w:left="107" w:right="94" w:firstLine="566"/>
              <w:jc w:val="both"/>
              <w:rPr>
                <w:sz w:val="20"/>
              </w:rPr>
            </w:pPr>
            <w:r>
              <w:rPr>
                <w:sz w:val="20"/>
              </w:rPr>
              <w:t xml:space="preserve">Единицы измерения информации. Подсчет количества информации. Представление целых и действительных чисел в компьютере.  Дополнительный  и  обратный  код, </w:t>
            </w:r>
            <w:r>
              <w:rPr>
                <w:spacing w:val="35"/>
                <w:sz w:val="20"/>
              </w:rPr>
              <w:t xml:space="preserve"> </w:t>
            </w:r>
            <w:proofErr w:type="gramStart"/>
            <w:r>
              <w:rPr>
                <w:sz w:val="20"/>
              </w:rPr>
              <w:t>фиксированная</w:t>
            </w:r>
            <w:proofErr w:type="gramEnd"/>
          </w:p>
          <w:p w:rsidR="00B57D20" w:rsidRDefault="000B6A0B">
            <w:pPr>
              <w:pStyle w:val="TableParagraph"/>
              <w:spacing w:line="215" w:lineRule="exact"/>
              <w:ind w:left="107"/>
              <w:jc w:val="both"/>
              <w:rPr>
                <w:sz w:val="20"/>
              </w:rPr>
            </w:pPr>
            <w:r>
              <w:rPr>
                <w:sz w:val="20"/>
              </w:rPr>
              <w:t xml:space="preserve">запятая,     плавающая     запятая.     Нормализированная </w:t>
            </w:r>
            <w:r>
              <w:rPr>
                <w:spacing w:val="39"/>
                <w:sz w:val="20"/>
              </w:rPr>
              <w:t xml:space="preserve"> </w:t>
            </w:r>
            <w:r>
              <w:rPr>
                <w:sz w:val="20"/>
              </w:rPr>
              <w:t>запись</w:t>
            </w:r>
          </w:p>
        </w:tc>
        <w:tc>
          <w:tcPr>
            <w:tcW w:w="4253" w:type="dxa"/>
          </w:tcPr>
          <w:p w:rsidR="00B57D20" w:rsidRDefault="000B6A0B">
            <w:pPr>
              <w:pStyle w:val="TableParagraph"/>
              <w:tabs>
                <w:tab w:val="left" w:pos="1302"/>
                <w:tab w:val="left" w:pos="2405"/>
                <w:tab w:val="left" w:pos="3316"/>
              </w:tabs>
              <w:ind w:left="107" w:right="100"/>
              <w:rPr>
                <w:sz w:val="20"/>
              </w:rPr>
            </w:pPr>
            <w:r>
              <w:rPr>
                <w:sz w:val="20"/>
              </w:rPr>
              <w:t>Переводить,</w:t>
            </w:r>
            <w:r>
              <w:rPr>
                <w:sz w:val="20"/>
              </w:rPr>
              <w:tab/>
              <w:t>сравнивать</w:t>
            </w:r>
            <w:r>
              <w:rPr>
                <w:sz w:val="20"/>
              </w:rPr>
              <w:tab/>
              <w:t>единицы</w:t>
            </w:r>
            <w:r>
              <w:rPr>
                <w:sz w:val="20"/>
              </w:rPr>
              <w:tab/>
            </w:r>
            <w:r>
              <w:rPr>
                <w:w w:val="95"/>
                <w:sz w:val="20"/>
              </w:rPr>
              <w:t xml:space="preserve">измерения </w:t>
            </w:r>
            <w:r>
              <w:rPr>
                <w:sz w:val="20"/>
              </w:rPr>
              <w:t>информации; записывать вещественные числа в нормализованной форме; выполнять кодирование и декодирование текстовой информации,</w:t>
            </w:r>
            <w:r>
              <w:rPr>
                <w:spacing w:val="-16"/>
                <w:sz w:val="20"/>
              </w:rPr>
              <w:t xml:space="preserve"> </w:t>
            </w:r>
            <w:r>
              <w:rPr>
                <w:sz w:val="20"/>
              </w:rPr>
              <w:t>используя</w:t>
            </w:r>
          </w:p>
          <w:p w:rsidR="00B57D20" w:rsidRDefault="000B6A0B">
            <w:pPr>
              <w:pStyle w:val="TableParagraph"/>
              <w:spacing w:line="214" w:lineRule="exact"/>
              <w:ind w:left="107"/>
              <w:rPr>
                <w:sz w:val="20"/>
              </w:rPr>
            </w:pPr>
            <w:r>
              <w:rPr>
                <w:sz w:val="20"/>
              </w:rPr>
              <w:t>кодовые таблицы; определять код цвета в палитре</w:t>
            </w:r>
          </w:p>
        </w:tc>
      </w:tr>
    </w:tbl>
    <w:p w:rsidR="00B57D20" w:rsidRDefault="00B57D20">
      <w:pPr>
        <w:spacing w:line="214" w:lineRule="exact"/>
        <w:rPr>
          <w:sz w:val="20"/>
        </w:rPr>
        <w:sectPr w:rsidR="00B57D20">
          <w:headerReference w:type="default" r:id="rId10"/>
          <w:footerReference w:type="default" r:id="rId11"/>
          <w:pgSz w:w="11910" w:h="16840"/>
          <w:pgMar w:top="1160" w:right="300" w:bottom="940" w:left="1440" w:header="720" w:footer="746" w:gutter="0"/>
          <w:pgNumType w:start="2"/>
          <w:cols w:space="720"/>
        </w:sectPr>
      </w:pPr>
    </w:p>
    <w:p w:rsidR="00B57D20" w:rsidRDefault="00B57D20">
      <w:pPr>
        <w:pStyle w:val="a3"/>
        <w:spacing w:before="4"/>
        <w:ind w:left="0"/>
        <w:rPr>
          <w:b/>
          <w:sz w:val="8"/>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4253"/>
      </w:tblGrid>
      <w:tr w:rsidR="00B57D20">
        <w:trPr>
          <w:trHeight w:val="2294"/>
        </w:trPr>
        <w:tc>
          <w:tcPr>
            <w:tcW w:w="5353" w:type="dxa"/>
          </w:tcPr>
          <w:p w:rsidR="00B57D20" w:rsidRDefault="000B6A0B">
            <w:pPr>
              <w:pStyle w:val="TableParagraph"/>
              <w:ind w:left="107" w:right="98"/>
              <w:jc w:val="both"/>
              <w:rPr>
                <w:sz w:val="20"/>
              </w:rPr>
            </w:pPr>
            <w:r>
              <w:rPr>
                <w:sz w:val="20"/>
              </w:rPr>
              <w:t>вещественных чисел. Особенности реализации вещественной компьютерной арифметики. Числовой код символа, таблицы кодировок символов (системы кодирования, универсальная система кодирования текста). Растр, принцип декомпозиции, система кодирования RGB. Пространственная дискретизация. Палитра цветов растрового изображения. Разрешающая способность экрана, глубина цвета, графический режим. Режимы кодировки цветного изображения. Аналоговая и дискретная форма информации. Дискретизация. Частота</w:t>
            </w:r>
            <w:r>
              <w:rPr>
                <w:spacing w:val="24"/>
                <w:sz w:val="20"/>
              </w:rPr>
              <w:t xml:space="preserve"> </w:t>
            </w:r>
            <w:r>
              <w:rPr>
                <w:sz w:val="20"/>
              </w:rPr>
              <w:t>дискретизации.</w:t>
            </w:r>
          </w:p>
          <w:p w:rsidR="00B57D20" w:rsidRDefault="000B6A0B">
            <w:pPr>
              <w:pStyle w:val="TableParagraph"/>
              <w:spacing w:line="213" w:lineRule="exact"/>
              <w:ind w:left="107"/>
              <w:jc w:val="both"/>
              <w:rPr>
                <w:sz w:val="20"/>
              </w:rPr>
            </w:pPr>
            <w:r>
              <w:rPr>
                <w:sz w:val="20"/>
              </w:rPr>
              <w:t>Глубина кодирования. Методы сжатия цифровой информации.</w:t>
            </w:r>
          </w:p>
        </w:tc>
        <w:tc>
          <w:tcPr>
            <w:tcW w:w="4253" w:type="dxa"/>
          </w:tcPr>
          <w:p w:rsidR="00B57D20" w:rsidRDefault="000B6A0B">
            <w:pPr>
              <w:pStyle w:val="TableParagraph"/>
              <w:ind w:left="107" w:right="98"/>
              <w:jc w:val="both"/>
              <w:rPr>
                <w:sz w:val="20"/>
              </w:rPr>
            </w:pPr>
            <w:r>
              <w:rPr>
                <w:sz w:val="20"/>
              </w:rPr>
              <w:t>RGB; рассчитывать количество текстовой и графической информации; определять размер звуковых файлов с различным качеством звучания (глубиной кодирования и частотой дискретизации).</w:t>
            </w:r>
          </w:p>
        </w:tc>
      </w:tr>
      <w:tr w:rsidR="00B57D20">
        <w:trPr>
          <w:trHeight w:val="2985"/>
        </w:trPr>
        <w:tc>
          <w:tcPr>
            <w:tcW w:w="5353" w:type="dxa"/>
          </w:tcPr>
          <w:p w:rsidR="00B57D20" w:rsidRDefault="000B6A0B">
            <w:pPr>
              <w:pStyle w:val="TableParagraph"/>
              <w:spacing w:line="226" w:lineRule="exact"/>
              <w:ind w:left="674"/>
              <w:jc w:val="both"/>
              <w:rPr>
                <w:b/>
                <w:sz w:val="20"/>
              </w:rPr>
            </w:pPr>
            <w:r>
              <w:rPr>
                <w:b/>
                <w:sz w:val="20"/>
              </w:rPr>
              <w:t>Раздел 4. Введение в алгебру логики</w:t>
            </w:r>
          </w:p>
          <w:p w:rsidR="00B57D20" w:rsidRDefault="000B6A0B">
            <w:pPr>
              <w:pStyle w:val="TableParagraph"/>
              <w:tabs>
                <w:tab w:val="left" w:pos="1638"/>
                <w:tab w:val="left" w:pos="3698"/>
              </w:tabs>
              <w:ind w:left="107" w:right="97" w:firstLine="566"/>
              <w:jc w:val="both"/>
              <w:rPr>
                <w:sz w:val="20"/>
              </w:rPr>
            </w:pPr>
            <w:r>
              <w:rPr>
                <w:sz w:val="20"/>
              </w:rPr>
              <w:t xml:space="preserve">Что такое алгебра высказываний. Простое и сложное высказывания. Операции логического отрицания, дизъюнкции, конъюнкции, импликации, </w:t>
            </w:r>
            <w:proofErr w:type="spellStart"/>
            <w:r>
              <w:rPr>
                <w:sz w:val="20"/>
              </w:rPr>
              <w:t>эквиваленции</w:t>
            </w:r>
            <w:proofErr w:type="spellEnd"/>
            <w:r>
              <w:rPr>
                <w:sz w:val="20"/>
              </w:rPr>
              <w:t xml:space="preserve">. Свойства логических операций. Логические формулы, таблицы истинности. </w:t>
            </w:r>
            <w:proofErr w:type="gramStart"/>
            <w:r>
              <w:rPr>
                <w:sz w:val="20"/>
              </w:rPr>
              <w:t>Законы тождества, противоречия, исключенного третьего, двойного отрицания,</w:t>
            </w:r>
            <w:r>
              <w:rPr>
                <w:sz w:val="20"/>
              </w:rPr>
              <w:tab/>
              <w:t>идемпотентности,</w:t>
            </w:r>
            <w:r>
              <w:rPr>
                <w:sz w:val="20"/>
              </w:rPr>
              <w:tab/>
            </w:r>
            <w:proofErr w:type="spellStart"/>
            <w:r>
              <w:rPr>
                <w:w w:val="95"/>
                <w:sz w:val="20"/>
              </w:rPr>
              <w:t>коммуникативности</w:t>
            </w:r>
            <w:proofErr w:type="spellEnd"/>
            <w:r>
              <w:rPr>
                <w:w w:val="95"/>
                <w:sz w:val="20"/>
              </w:rPr>
              <w:t xml:space="preserve">, </w:t>
            </w:r>
            <w:r>
              <w:rPr>
                <w:sz w:val="20"/>
              </w:rPr>
              <w:t>ассоциативности, дистрибутивности, де Моргана.</w:t>
            </w:r>
            <w:proofErr w:type="gramEnd"/>
            <w:r>
              <w:rPr>
                <w:sz w:val="20"/>
              </w:rPr>
              <w:t xml:space="preserve"> Построение и преобразование логических выражений. Вычисление значения логического выражения. Построение для логической функции таблицы истинности. Решение логических уравнений. Графический способ решения логических задач: графы,</w:t>
            </w:r>
            <w:r>
              <w:rPr>
                <w:spacing w:val="13"/>
                <w:sz w:val="20"/>
              </w:rPr>
              <w:t xml:space="preserve"> </w:t>
            </w:r>
            <w:r>
              <w:rPr>
                <w:sz w:val="20"/>
              </w:rPr>
              <w:t>деревья.</w:t>
            </w:r>
          </w:p>
          <w:p w:rsidR="00B57D20" w:rsidRDefault="000B6A0B">
            <w:pPr>
              <w:pStyle w:val="TableParagraph"/>
              <w:spacing w:line="215" w:lineRule="exact"/>
              <w:ind w:left="107"/>
              <w:jc w:val="both"/>
              <w:rPr>
                <w:sz w:val="20"/>
              </w:rPr>
            </w:pPr>
            <w:r>
              <w:rPr>
                <w:sz w:val="20"/>
              </w:rPr>
              <w:t>Табличный способ решения логических задач.</w:t>
            </w:r>
          </w:p>
        </w:tc>
        <w:tc>
          <w:tcPr>
            <w:tcW w:w="4253" w:type="dxa"/>
          </w:tcPr>
          <w:p w:rsidR="00B57D20" w:rsidRDefault="000B6A0B">
            <w:pPr>
              <w:pStyle w:val="TableParagraph"/>
              <w:tabs>
                <w:tab w:val="left" w:pos="1901"/>
                <w:tab w:val="left" w:pos="3407"/>
              </w:tabs>
              <w:ind w:left="107" w:right="99"/>
              <w:jc w:val="both"/>
              <w:rPr>
                <w:sz w:val="20"/>
              </w:rPr>
            </w:pPr>
            <w:r>
              <w:rPr>
                <w:sz w:val="20"/>
              </w:rPr>
              <w:t>Анализировать</w:t>
            </w:r>
            <w:r>
              <w:rPr>
                <w:sz w:val="20"/>
              </w:rPr>
              <w:tab/>
              <w:t>логическую</w:t>
            </w:r>
            <w:r>
              <w:rPr>
                <w:sz w:val="20"/>
              </w:rPr>
              <w:tab/>
              <w:t>структуру высказываний; выполнять с высказываниями логические операции; строить таблицы истинности для логических выражений; вычислять значение и преобразовывать логического выражения; решать логические уравнения и</w:t>
            </w:r>
            <w:r>
              <w:rPr>
                <w:spacing w:val="-1"/>
                <w:sz w:val="20"/>
              </w:rPr>
              <w:t xml:space="preserve"> </w:t>
            </w:r>
            <w:r>
              <w:rPr>
                <w:sz w:val="20"/>
              </w:rPr>
              <w:t>задачи.</w:t>
            </w:r>
          </w:p>
        </w:tc>
      </w:tr>
      <w:tr w:rsidR="00B57D20">
        <w:trPr>
          <w:trHeight w:val="3672"/>
        </w:trPr>
        <w:tc>
          <w:tcPr>
            <w:tcW w:w="5353" w:type="dxa"/>
          </w:tcPr>
          <w:p w:rsidR="00B57D20" w:rsidRDefault="000B6A0B">
            <w:pPr>
              <w:pStyle w:val="TableParagraph"/>
              <w:spacing w:line="237" w:lineRule="auto"/>
              <w:ind w:left="107" w:right="101" w:firstLine="566"/>
              <w:jc w:val="both"/>
              <w:rPr>
                <w:b/>
                <w:sz w:val="20"/>
              </w:rPr>
            </w:pPr>
            <w:r>
              <w:rPr>
                <w:b/>
                <w:sz w:val="20"/>
              </w:rPr>
              <w:t>Раздел 5. Элементы теории алгоритмов и программирования</w:t>
            </w:r>
          </w:p>
          <w:p w:rsidR="00B57D20" w:rsidRDefault="000B6A0B">
            <w:pPr>
              <w:pStyle w:val="TableParagraph"/>
              <w:ind w:left="107" w:right="98" w:firstLine="566"/>
              <w:jc w:val="both"/>
              <w:rPr>
                <w:sz w:val="20"/>
              </w:rPr>
            </w:pPr>
            <w:r>
              <w:rPr>
                <w:sz w:val="20"/>
              </w:rPr>
              <w:t>Виды алгоритмов, способы записи алгоритмов. Решение задач на составление алгоритмов. Понятие сложности алгоритма. Алгоритмы для исполнителя Робот Алгоритмы обработки числовой и текстовой информации. Среда программирования. Реализация алгоритмов в среде программирования. Эффективность программ.</w:t>
            </w:r>
          </w:p>
        </w:tc>
        <w:tc>
          <w:tcPr>
            <w:tcW w:w="4253" w:type="dxa"/>
          </w:tcPr>
          <w:p w:rsidR="00B57D20" w:rsidRDefault="000B6A0B">
            <w:pPr>
              <w:pStyle w:val="TableParagraph"/>
              <w:tabs>
                <w:tab w:val="left" w:pos="1942"/>
                <w:tab w:val="left" w:pos="3290"/>
              </w:tabs>
              <w:ind w:left="107" w:right="98"/>
              <w:jc w:val="both"/>
              <w:rPr>
                <w:sz w:val="20"/>
              </w:rPr>
            </w:pPr>
            <w:proofErr w:type="gramStart"/>
            <w:r>
              <w:rPr>
                <w:sz w:val="20"/>
              </w:rPr>
              <w:t>Определять по выбранному методу решения задачи, какие алгоритмические конструкции могут войти в алгоритм и какую форму записи использовать; сравнивать различные алгоритмы решения одной задачи; анализировать изменение значений величин при пошаговом выполнении алгоритма; исполнять готовые алгоритмы для конкретных исходных данных; строить цепочки команд, дающих нужный результат при конкретных исходных данных для исполнителя, преобразующего строки символов;</w:t>
            </w:r>
            <w:proofErr w:type="gramEnd"/>
            <w:r>
              <w:rPr>
                <w:sz w:val="20"/>
              </w:rPr>
              <w:t xml:space="preserve"> строить арифметические,</w:t>
            </w:r>
            <w:r>
              <w:rPr>
                <w:sz w:val="20"/>
              </w:rPr>
              <w:tab/>
              <w:t>строковые,</w:t>
            </w:r>
            <w:r>
              <w:rPr>
                <w:sz w:val="20"/>
              </w:rPr>
              <w:tab/>
            </w:r>
            <w:r>
              <w:rPr>
                <w:w w:val="95"/>
                <w:sz w:val="20"/>
              </w:rPr>
              <w:t xml:space="preserve">логические </w:t>
            </w:r>
            <w:r>
              <w:rPr>
                <w:sz w:val="20"/>
              </w:rPr>
              <w:t>выражения и вычислять их значения; разрабатывать и анализировать программы, содержащие операторы ветвления, циклов</w:t>
            </w:r>
            <w:r>
              <w:rPr>
                <w:spacing w:val="11"/>
                <w:sz w:val="20"/>
              </w:rPr>
              <w:t xml:space="preserve"> </w:t>
            </w:r>
            <w:r>
              <w:rPr>
                <w:sz w:val="20"/>
              </w:rPr>
              <w:t>и</w:t>
            </w:r>
          </w:p>
          <w:p w:rsidR="00B57D20" w:rsidRDefault="000B6A0B">
            <w:pPr>
              <w:pStyle w:val="TableParagraph"/>
              <w:spacing w:line="215" w:lineRule="exact"/>
              <w:ind w:left="107"/>
              <w:jc w:val="both"/>
              <w:rPr>
                <w:sz w:val="20"/>
              </w:rPr>
            </w:pPr>
            <w:r>
              <w:rPr>
                <w:sz w:val="20"/>
              </w:rPr>
              <w:t>обработки массивов.</w:t>
            </w:r>
          </w:p>
        </w:tc>
      </w:tr>
    </w:tbl>
    <w:p w:rsidR="00B57D20" w:rsidRDefault="00B57D20">
      <w:pPr>
        <w:pStyle w:val="a3"/>
        <w:spacing w:before="7"/>
        <w:ind w:left="0"/>
        <w:rPr>
          <w:b/>
          <w:sz w:val="11"/>
        </w:rPr>
      </w:pPr>
    </w:p>
    <w:p w:rsidR="00B57D20" w:rsidRDefault="000B6A0B">
      <w:pPr>
        <w:spacing w:before="100" w:after="8"/>
        <w:ind w:left="2243" w:right="2527"/>
        <w:jc w:val="center"/>
        <w:rPr>
          <w:b/>
          <w:sz w:val="24"/>
        </w:rPr>
      </w:pPr>
      <w:r>
        <w:rPr>
          <w:b/>
          <w:sz w:val="24"/>
        </w:rPr>
        <w:t>Тематическое планирование</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554"/>
        <w:gridCol w:w="849"/>
        <w:gridCol w:w="852"/>
        <w:gridCol w:w="566"/>
        <w:gridCol w:w="849"/>
        <w:gridCol w:w="707"/>
        <w:gridCol w:w="993"/>
        <w:gridCol w:w="779"/>
        <w:gridCol w:w="671"/>
      </w:tblGrid>
      <w:tr w:rsidR="00B57D20">
        <w:trPr>
          <w:trHeight w:val="227"/>
        </w:trPr>
        <w:tc>
          <w:tcPr>
            <w:tcW w:w="816" w:type="dxa"/>
            <w:vMerge w:val="restart"/>
          </w:tcPr>
          <w:p w:rsidR="00B57D20" w:rsidRDefault="00B57D20">
            <w:pPr>
              <w:pStyle w:val="TableParagraph"/>
              <w:rPr>
                <w:b/>
              </w:rPr>
            </w:pPr>
          </w:p>
          <w:p w:rsidR="00B57D20" w:rsidRDefault="00B57D20">
            <w:pPr>
              <w:pStyle w:val="TableParagraph"/>
              <w:rPr>
                <w:b/>
              </w:rPr>
            </w:pPr>
          </w:p>
          <w:p w:rsidR="00B57D20" w:rsidRDefault="00B57D20">
            <w:pPr>
              <w:pStyle w:val="TableParagraph"/>
              <w:spacing w:before="11"/>
              <w:rPr>
                <w:b/>
                <w:sz w:val="28"/>
              </w:rPr>
            </w:pPr>
          </w:p>
          <w:p w:rsidR="00B57D20" w:rsidRDefault="000B6A0B">
            <w:pPr>
              <w:pStyle w:val="TableParagraph"/>
              <w:ind w:left="9"/>
              <w:jc w:val="center"/>
              <w:rPr>
                <w:b/>
                <w:i/>
                <w:sz w:val="20"/>
              </w:rPr>
            </w:pPr>
            <w:r>
              <w:rPr>
                <w:b/>
                <w:i/>
                <w:w w:val="99"/>
                <w:sz w:val="20"/>
              </w:rPr>
              <w:t>№</w:t>
            </w:r>
          </w:p>
        </w:tc>
        <w:tc>
          <w:tcPr>
            <w:tcW w:w="2554" w:type="dxa"/>
            <w:vMerge w:val="restart"/>
          </w:tcPr>
          <w:p w:rsidR="00B57D20" w:rsidRDefault="00B57D20">
            <w:pPr>
              <w:pStyle w:val="TableParagraph"/>
              <w:rPr>
                <w:b/>
              </w:rPr>
            </w:pPr>
          </w:p>
          <w:p w:rsidR="00B57D20" w:rsidRDefault="00B57D20">
            <w:pPr>
              <w:pStyle w:val="TableParagraph"/>
              <w:rPr>
                <w:b/>
              </w:rPr>
            </w:pPr>
          </w:p>
          <w:p w:rsidR="00B57D20" w:rsidRDefault="00B57D20">
            <w:pPr>
              <w:pStyle w:val="TableParagraph"/>
              <w:spacing w:before="11"/>
              <w:rPr>
                <w:b/>
                <w:sz w:val="28"/>
              </w:rPr>
            </w:pPr>
          </w:p>
          <w:p w:rsidR="00B57D20" w:rsidRDefault="000B6A0B">
            <w:pPr>
              <w:pStyle w:val="TableParagraph"/>
              <w:ind w:left="99" w:right="95"/>
              <w:jc w:val="center"/>
              <w:rPr>
                <w:b/>
                <w:i/>
                <w:sz w:val="20"/>
              </w:rPr>
            </w:pPr>
            <w:r>
              <w:rPr>
                <w:b/>
                <w:i/>
                <w:sz w:val="20"/>
              </w:rPr>
              <w:t>Раздел</w:t>
            </w:r>
          </w:p>
        </w:tc>
        <w:tc>
          <w:tcPr>
            <w:tcW w:w="849" w:type="dxa"/>
            <w:vMerge w:val="restart"/>
          </w:tcPr>
          <w:p w:rsidR="00B57D20" w:rsidRDefault="00B57D20">
            <w:pPr>
              <w:pStyle w:val="TableParagraph"/>
              <w:rPr>
                <w:b/>
              </w:rPr>
            </w:pPr>
          </w:p>
          <w:p w:rsidR="00B57D20" w:rsidRDefault="00B57D20">
            <w:pPr>
              <w:pStyle w:val="TableParagraph"/>
              <w:spacing w:before="10"/>
              <w:rPr>
                <w:b/>
                <w:sz w:val="30"/>
              </w:rPr>
            </w:pPr>
          </w:p>
          <w:p w:rsidR="00B57D20" w:rsidRDefault="000B6A0B">
            <w:pPr>
              <w:pStyle w:val="TableParagraph"/>
              <w:ind w:left="153" w:right="132" w:hanging="12"/>
              <w:jc w:val="both"/>
              <w:rPr>
                <w:b/>
                <w:i/>
                <w:sz w:val="20"/>
              </w:rPr>
            </w:pPr>
            <w:r>
              <w:rPr>
                <w:b/>
                <w:i/>
                <w:w w:val="95"/>
                <w:sz w:val="20"/>
              </w:rPr>
              <w:t xml:space="preserve">Общее </w:t>
            </w:r>
            <w:r>
              <w:rPr>
                <w:b/>
                <w:i/>
                <w:sz w:val="20"/>
              </w:rPr>
              <w:t>кол-во часов</w:t>
            </w:r>
          </w:p>
        </w:tc>
        <w:tc>
          <w:tcPr>
            <w:tcW w:w="5417" w:type="dxa"/>
            <w:gridSpan w:val="7"/>
          </w:tcPr>
          <w:p w:rsidR="00B57D20" w:rsidRDefault="000B6A0B">
            <w:pPr>
              <w:pStyle w:val="TableParagraph"/>
              <w:spacing w:line="208" w:lineRule="exact"/>
              <w:ind w:left="1505"/>
              <w:rPr>
                <w:b/>
                <w:i/>
                <w:sz w:val="20"/>
              </w:rPr>
            </w:pPr>
            <w:r>
              <w:rPr>
                <w:b/>
                <w:i/>
                <w:sz w:val="20"/>
              </w:rPr>
              <w:t>Форма организации занятий</w:t>
            </w:r>
          </w:p>
        </w:tc>
      </w:tr>
      <w:tr w:rsidR="00B57D20">
        <w:trPr>
          <w:trHeight w:val="321"/>
        </w:trPr>
        <w:tc>
          <w:tcPr>
            <w:tcW w:w="816" w:type="dxa"/>
            <w:vMerge/>
            <w:tcBorders>
              <w:top w:val="nil"/>
            </w:tcBorders>
          </w:tcPr>
          <w:p w:rsidR="00B57D20" w:rsidRDefault="00B57D20">
            <w:pPr>
              <w:rPr>
                <w:sz w:val="2"/>
                <w:szCs w:val="2"/>
              </w:rPr>
            </w:pPr>
          </w:p>
        </w:tc>
        <w:tc>
          <w:tcPr>
            <w:tcW w:w="2554" w:type="dxa"/>
            <w:vMerge/>
            <w:tcBorders>
              <w:top w:val="nil"/>
            </w:tcBorders>
          </w:tcPr>
          <w:p w:rsidR="00B57D20" w:rsidRDefault="00B57D20">
            <w:pPr>
              <w:rPr>
                <w:sz w:val="2"/>
                <w:szCs w:val="2"/>
              </w:rPr>
            </w:pPr>
          </w:p>
        </w:tc>
        <w:tc>
          <w:tcPr>
            <w:tcW w:w="849" w:type="dxa"/>
            <w:vMerge/>
            <w:tcBorders>
              <w:top w:val="nil"/>
            </w:tcBorders>
          </w:tcPr>
          <w:p w:rsidR="00B57D20" w:rsidRDefault="00B57D20">
            <w:pPr>
              <w:rPr>
                <w:sz w:val="2"/>
                <w:szCs w:val="2"/>
              </w:rPr>
            </w:pPr>
          </w:p>
        </w:tc>
        <w:tc>
          <w:tcPr>
            <w:tcW w:w="852" w:type="dxa"/>
            <w:vMerge w:val="restart"/>
          </w:tcPr>
          <w:p w:rsidR="00B57D20" w:rsidRDefault="00B57D20">
            <w:pPr>
              <w:pStyle w:val="TableParagraph"/>
              <w:rPr>
                <w:b/>
              </w:rPr>
            </w:pPr>
          </w:p>
          <w:p w:rsidR="00B57D20" w:rsidRDefault="00B57D20">
            <w:pPr>
              <w:pStyle w:val="TableParagraph"/>
              <w:rPr>
                <w:b/>
              </w:rPr>
            </w:pPr>
          </w:p>
          <w:p w:rsidR="00B57D20" w:rsidRDefault="00B57D20">
            <w:pPr>
              <w:pStyle w:val="TableParagraph"/>
              <w:spacing w:before="8"/>
              <w:rPr>
                <w:b/>
                <w:sz w:val="18"/>
              </w:rPr>
            </w:pPr>
          </w:p>
          <w:p w:rsidR="00B57D20" w:rsidRDefault="000B6A0B">
            <w:pPr>
              <w:pStyle w:val="TableParagraph"/>
              <w:ind w:left="132"/>
              <w:rPr>
                <w:b/>
                <w:i/>
                <w:sz w:val="20"/>
              </w:rPr>
            </w:pPr>
            <w:r>
              <w:rPr>
                <w:b/>
                <w:i/>
                <w:sz w:val="20"/>
              </w:rPr>
              <w:t>Теория</w:t>
            </w:r>
          </w:p>
        </w:tc>
        <w:tc>
          <w:tcPr>
            <w:tcW w:w="4565" w:type="dxa"/>
            <w:gridSpan w:val="6"/>
          </w:tcPr>
          <w:p w:rsidR="00B57D20" w:rsidRDefault="000B6A0B">
            <w:pPr>
              <w:pStyle w:val="TableParagraph"/>
              <w:spacing w:before="40"/>
              <w:ind w:left="1858" w:right="1843"/>
              <w:jc w:val="center"/>
              <w:rPr>
                <w:b/>
                <w:i/>
                <w:sz w:val="20"/>
              </w:rPr>
            </w:pPr>
            <w:r>
              <w:rPr>
                <w:b/>
                <w:i/>
                <w:sz w:val="20"/>
              </w:rPr>
              <w:t>Практика</w:t>
            </w:r>
          </w:p>
        </w:tc>
      </w:tr>
      <w:tr w:rsidR="00B57D20">
        <w:trPr>
          <w:trHeight w:val="1346"/>
        </w:trPr>
        <w:tc>
          <w:tcPr>
            <w:tcW w:w="816" w:type="dxa"/>
            <w:vMerge/>
            <w:tcBorders>
              <w:top w:val="nil"/>
            </w:tcBorders>
          </w:tcPr>
          <w:p w:rsidR="00B57D20" w:rsidRDefault="00B57D20">
            <w:pPr>
              <w:rPr>
                <w:sz w:val="2"/>
                <w:szCs w:val="2"/>
              </w:rPr>
            </w:pPr>
          </w:p>
        </w:tc>
        <w:tc>
          <w:tcPr>
            <w:tcW w:w="2554" w:type="dxa"/>
            <w:vMerge/>
            <w:tcBorders>
              <w:top w:val="nil"/>
            </w:tcBorders>
          </w:tcPr>
          <w:p w:rsidR="00B57D20" w:rsidRDefault="00B57D20">
            <w:pPr>
              <w:rPr>
                <w:sz w:val="2"/>
                <w:szCs w:val="2"/>
              </w:rPr>
            </w:pPr>
          </w:p>
        </w:tc>
        <w:tc>
          <w:tcPr>
            <w:tcW w:w="849" w:type="dxa"/>
            <w:vMerge/>
            <w:tcBorders>
              <w:top w:val="nil"/>
            </w:tcBorders>
          </w:tcPr>
          <w:p w:rsidR="00B57D20" w:rsidRDefault="00B57D20">
            <w:pPr>
              <w:rPr>
                <w:sz w:val="2"/>
                <w:szCs w:val="2"/>
              </w:rPr>
            </w:pPr>
          </w:p>
        </w:tc>
        <w:tc>
          <w:tcPr>
            <w:tcW w:w="852" w:type="dxa"/>
            <w:vMerge/>
            <w:tcBorders>
              <w:top w:val="nil"/>
            </w:tcBorders>
          </w:tcPr>
          <w:p w:rsidR="00B57D20" w:rsidRDefault="00B57D20">
            <w:pPr>
              <w:rPr>
                <w:sz w:val="2"/>
                <w:szCs w:val="2"/>
              </w:rPr>
            </w:pPr>
          </w:p>
        </w:tc>
        <w:tc>
          <w:tcPr>
            <w:tcW w:w="566" w:type="dxa"/>
            <w:textDirection w:val="btLr"/>
          </w:tcPr>
          <w:p w:rsidR="00B57D20" w:rsidRDefault="000B6A0B">
            <w:pPr>
              <w:pStyle w:val="TableParagraph"/>
              <w:spacing w:before="166"/>
              <w:ind w:left="312"/>
              <w:rPr>
                <w:b/>
                <w:i/>
                <w:sz w:val="20"/>
              </w:rPr>
            </w:pPr>
            <w:r>
              <w:rPr>
                <w:b/>
                <w:i/>
                <w:sz w:val="20"/>
              </w:rPr>
              <w:t>Семинар</w:t>
            </w:r>
          </w:p>
        </w:tc>
        <w:tc>
          <w:tcPr>
            <w:tcW w:w="849" w:type="dxa"/>
            <w:textDirection w:val="btLr"/>
          </w:tcPr>
          <w:p w:rsidR="00B57D20" w:rsidRDefault="00B57D20">
            <w:pPr>
              <w:pStyle w:val="TableParagraph"/>
              <w:spacing w:before="10"/>
              <w:rPr>
                <w:b/>
                <w:sz w:val="26"/>
              </w:rPr>
            </w:pPr>
          </w:p>
          <w:p w:rsidR="00B57D20" w:rsidRDefault="000B6A0B">
            <w:pPr>
              <w:pStyle w:val="TableParagraph"/>
              <w:ind w:left="110"/>
              <w:rPr>
                <w:b/>
                <w:i/>
                <w:sz w:val="20"/>
              </w:rPr>
            </w:pPr>
            <w:r>
              <w:rPr>
                <w:b/>
                <w:i/>
                <w:sz w:val="20"/>
              </w:rPr>
              <w:t>Деловая игра</w:t>
            </w:r>
          </w:p>
        </w:tc>
        <w:tc>
          <w:tcPr>
            <w:tcW w:w="707" w:type="dxa"/>
            <w:textDirection w:val="btLr"/>
          </w:tcPr>
          <w:p w:rsidR="00B57D20" w:rsidRDefault="00B57D20">
            <w:pPr>
              <w:pStyle w:val="TableParagraph"/>
              <w:spacing w:before="10"/>
              <w:rPr>
                <w:b/>
                <w:sz w:val="20"/>
              </w:rPr>
            </w:pPr>
          </w:p>
          <w:p w:rsidR="00B57D20" w:rsidRDefault="000B6A0B">
            <w:pPr>
              <w:pStyle w:val="TableParagraph"/>
              <w:ind w:left="203"/>
              <w:rPr>
                <w:b/>
                <w:i/>
                <w:sz w:val="20"/>
              </w:rPr>
            </w:pPr>
            <w:r>
              <w:rPr>
                <w:b/>
                <w:i/>
                <w:sz w:val="20"/>
              </w:rPr>
              <w:t>Викторина</w:t>
            </w:r>
          </w:p>
        </w:tc>
        <w:tc>
          <w:tcPr>
            <w:tcW w:w="993" w:type="dxa"/>
            <w:textDirection w:val="btLr"/>
          </w:tcPr>
          <w:p w:rsidR="00B57D20" w:rsidRDefault="00B57D20">
            <w:pPr>
              <w:pStyle w:val="TableParagraph"/>
              <w:spacing w:before="3"/>
              <w:rPr>
                <w:b/>
                <w:sz w:val="23"/>
              </w:rPr>
            </w:pPr>
          </w:p>
          <w:p w:rsidR="00B57D20" w:rsidRDefault="000B6A0B">
            <w:pPr>
              <w:pStyle w:val="TableParagraph"/>
              <w:spacing w:line="244" w:lineRule="auto"/>
              <w:ind w:left="254" w:right="140" w:hanging="102"/>
              <w:rPr>
                <w:b/>
                <w:i/>
                <w:sz w:val="20"/>
              </w:rPr>
            </w:pPr>
            <w:r>
              <w:rPr>
                <w:b/>
                <w:i/>
                <w:sz w:val="20"/>
              </w:rPr>
              <w:t xml:space="preserve">Практика за </w:t>
            </w:r>
            <w:proofErr w:type="spellStart"/>
            <w:r>
              <w:rPr>
                <w:b/>
                <w:i/>
                <w:sz w:val="20"/>
              </w:rPr>
              <w:t>компьют</w:t>
            </w:r>
            <w:proofErr w:type="spellEnd"/>
            <w:r>
              <w:rPr>
                <w:b/>
                <w:i/>
                <w:sz w:val="20"/>
              </w:rPr>
              <w:t>.</w:t>
            </w:r>
          </w:p>
        </w:tc>
        <w:tc>
          <w:tcPr>
            <w:tcW w:w="779" w:type="dxa"/>
            <w:textDirection w:val="btLr"/>
          </w:tcPr>
          <w:p w:rsidR="00B57D20" w:rsidRDefault="00B57D20">
            <w:pPr>
              <w:pStyle w:val="TableParagraph"/>
              <w:spacing w:before="2"/>
              <w:rPr>
                <w:b/>
                <w:sz w:val="24"/>
              </w:rPr>
            </w:pPr>
          </w:p>
          <w:p w:rsidR="00B57D20" w:rsidRDefault="000B6A0B">
            <w:pPr>
              <w:pStyle w:val="TableParagraph"/>
              <w:ind w:left="66"/>
              <w:rPr>
                <w:b/>
                <w:i/>
                <w:sz w:val="20"/>
              </w:rPr>
            </w:pPr>
            <w:r>
              <w:rPr>
                <w:b/>
                <w:i/>
                <w:sz w:val="20"/>
              </w:rPr>
              <w:t>Тестирование</w:t>
            </w:r>
          </w:p>
        </w:tc>
        <w:tc>
          <w:tcPr>
            <w:tcW w:w="671" w:type="dxa"/>
            <w:textDirection w:val="btLr"/>
          </w:tcPr>
          <w:p w:rsidR="00B57D20" w:rsidRDefault="000B6A0B">
            <w:pPr>
              <w:pStyle w:val="TableParagraph"/>
              <w:spacing w:before="106" w:line="249" w:lineRule="auto"/>
              <w:ind w:left="319" w:right="61" w:hanging="246"/>
              <w:rPr>
                <w:b/>
                <w:i/>
                <w:sz w:val="20"/>
              </w:rPr>
            </w:pPr>
            <w:r>
              <w:rPr>
                <w:b/>
                <w:i/>
                <w:sz w:val="20"/>
              </w:rPr>
              <w:t>Практическое занятие</w:t>
            </w:r>
          </w:p>
        </w:tc>
      </w:tr>
      <w:tr w:rsidR="00B57D20">
        <w:trPr>
          <w:trHeight w:val="688"/>
        </w:trPr>
        <w:tc>
          <w:tcPr>
            <w:tcW w:w="816" w:type="dxa"/>
          </w:tcPr>
          <w:p w:rsidR="00B57D20" w:rsidRDefault="00B57D20">
            <w:pPr>
              <w:pStyle w:val="TableParagraph"/>
              <w:spacing w:before="7"/>
              <w:rPr>
                <w:b/>
                <w:sz w:val="19"/>
              </w:rPr>
            </w:pPr>
          </w:p>
          <w:p w:rsidR="00B57D20" w:rsidRDefault="000B6A0B">
            <w:pPr>
              <w:pStyle w:val="TableParagraph"/>
              <w:ind w:left="9"/>
              <w:jc w:val="center"/>
              <w:rPr>
                <w:b/>
                <w:sz w:val="20"/>
              </w:rPr>
            </w:pPr>
            <w:r>
              <w:rPr>
                <w:b/>
                <w:w w:val="99"/>
                <w:sz w:val="20"/>
              </w:rPr>
              <w:t>1</w:t>
            </w:r>
          </w:p>
        </w:tc>
        <w:tc>
          <w:tcPr>
            <w:tcW w:w="2554" w:type="dxa"/>
          </w:tcPr>
          <w:p w:rsidR="00B57D20" w:rsidRDefault="000B6A0B">
            <w:pPr>
              <w:pStyle w:val="TableParagraph"/>
              <w:spacing w:line="224" w:lineRule="exact"/>
              <w:ind w:left="99" w:right="97"/>
              <w:jc w:val="center"/>
              <w:rPr>
                <w:sz w:val="20"/>
              </w:rPr>
            </w:pPr>
            <w:r>
              <w:rPr>
                <w:sz w:val="20"/>
              </w:rPr>
              <w:t>Введение. Нормы</w:t>
            </w:r>
          </w:p>
          <w:p w:rsidR="00B57D20" w:rsidRDefault="000B6A0B">
            <w:pPr>
              <w:pStyle w:val="TableParagraph"/>
              <w:spacing w:before="6" w:line="228" w:lineRule="exact"/>
              <w:ind w:left="99" w:right="95"/>
              <w:jc w:val="center"/>
              <w:rPr>
                <w:sz w:val="20"/>
              </w:rPr>
            </w:pPr>
            <w:r>
              <w:rPr>
                <w:sz w:val="20"/>
              </w:rPr>
              <w:t>информационной этики и права</w:t>
            </w:r>
          </w:p>
        </w:tc>
        <w:tc>
          <w:tcPr>
            <w:tcW w:w="849" w:type="dxa"/>
          </w:tcPr>
          <w:p w:rsidR="00B57D20" w:rsidRDefault="00B57D20">
            <w:pPr>
              <w:pStyle w:val="TableParagraph"/>
              <w:spacing w:before="7"/>
              <w:rPr>
                <w:b/>
                <w:sz w:val="19"/>
              </w:rPr>
            </w:pPr>
          </w:p>
          <w:p w:rsidR="00B57D20" w:rsidRDefault="000B6A0B">
            <w:pPr>
              <w:pStyle w:val="TableParagraph"/>
              <w:ind w:left="10"/>
              <w:jc w:val="center"/>
              <w:rPr>
                <w:b/>
                <w:sz w:val="20"/>
              </w:rPr>
            </w:pPr>
            <w:r>
              <w:rPr>
                <w:b/>
                <w:w w:val="99"/>
                <w:sz w:val="20"/>
              </w:rPr>
              <w:t>2</w:t>
            </w:r>
          </w:p>
        </w:tc>
        <w:tc>
          <w:tcPr>
            <w:tcW w:w="852" w:type="dxa"/>
          </w:tcPr>
          <w:p w:rsidR="00B57D20" w:rsidRDefault="00B57D20">
            <w:pPr>
              <w:pStyle w:val="TableParagraph"/>
              <w:rPr>
                <w:rFonts w:ascii="Times New Roman"/>
                <w:sz w:val="18"/>
              </w:rPr>
            </w:pPr>
          </w:p>
        </w:tc>
        <w:tc>
          <w:tcPr>
            <w:tcW w:w="566" w:type="dxa"/>
          </w:tcPr>
          <w:p w:rsidR="00B57D20" w:rsidRDefault="00B57D20">
            <w:pPr>
              <w:pStyle w:val="TableParagraph"/>
              <w:spacing w:before="7"/>
              <w:rPr>
                <w:b/>
                <w:sz w:val="19"/>
              </w:rPr>
            </w:pPr>
          </w:p>
          <w:p w:rsidR="00B57D20" w:rsidRDefault="000B6A0B">
            <w:pPr>
              <w:pStyle w:val="TableParagraph"/>
              <w:ind w:left="7"/>
              <w:jc w:val="center"/>
              <w:rPr>
                <w:b/>
                <w:sz w:val="20"/>
              </w:rPr>
            </w:pPr>
            <w:r>
              <w:rPr>
                <w:b/>
                <w:w w:val="99"/>
                <w:sz w:val="20"/>
              </w:rPr>
              <w:t>1</w:t>
            </w:r>
          </w:p>
        </w:tc>
        <w:tc>
          <w:tcPr>
            <w:tcW w:w="849" w:type="dxa"/>
          </w:tcPr>
          <w:p w:rsidR="00B57D20" w:rsidRDefault="00B57D20">
            <w:pPr>
              <w:pStyle w:val="TableParagraph"/>
              <w:rPr>
                <w:rFonts w:ascii="Times New Roman"/>
                <w:sz w:val="18"/>
              </w:rPr>
            </w:pPr>
          </w:p>
        </w:tc>
        <w:tc>
          <w:tcPr>
            <w:tcW w:w="707" w:type="dxa"/>
          </w:tcPr>
          <w:p w:rsidR="00B57D20" w:rsidRDefault="00B57D20">
            <w:pPr>
              <w:pStyle w:val="TableParagraph"/>
              <w:rPr>
                <w:rFonts w:ascii="Times New Roman"/>
                <w:sz w:val="18"/>
              </w:rPr>
            </w:pPr>
          </w:p>
        </w:tc>
        <w:tc>
          <w:tcPr>
            <w:tcW w:w="993" w:type="dxa"/>
          </w:tcPr>
          <w:p w:rsidR="00B57D20" w:rsidRDefault="00B57D20">
            <w:pPr>
              <w:pStyle w:val="TableParagraph"/>
              <w:rPr>
                <w:rFonts w:ascii="Times New Roman"/>
                <w:sz w:val="18"/>
              </w:rPr>
            </w:pPr>
          </w:p>
        </w:tc>
        <w:tc>
          <w:tcPr>
            <w:tcW w:w="779" w:type="dxa"/>
          </w:tcPr>
          <w:p w:rsidR="00B57D20" w:rsidRDefault="00B57D20">
            <w:pPr>
              <w:pStyle w:val="TableParagraph"/>
              <w:spacing w:before="7"/>
              <w:rPr>
                <w:b/>
                <w:sz w:val="19"/>
              </w:rPr>
            </w:pPr>
          </w:p>
          <w:p w:rsidR="00B57D20" w:rsidRDefault="000B6A0B">
            <w:pPr>
              <w:pStyle w:val="TableParagraph"/>
              <w:ind w:right="331"/>
              <w:jc w:val="right"/>
              <w:rPr>
                <w:b/>
                <w:sz w:val="20"/>
              </w:rPr>
            </w:pPr>
            <w:r>
              <w:rPr>
                <w:b/>
                <w:w w:val="99"/>
                <w:sz w:val="20"/>
              </w:rPr>
              <w:t>1</w:t>
            </w:r>
          </w:p>
        </w:tc>
        <w:tc>
          <w:tcPr>
            <w:tcW w:w="671" w:type="dxa"/>
          </w:tcPr>
          <w:p w:rsidR="00B57D20" w:rsidRDefault="00B57D20">
            <w:pPr>
              <w:pStyle w:val="TableParagraph"/>
              <w:rPr>
                <w:rFonts w:ascii="Times New Roman"/>
                <w:sz w:val="18"/>
              </w:rPr>
            </w:pPr>
          </w:p>
        </w:tc>
      </w:tr>
      <w:tr w:rsidR="00B57D20">
        <w:trPr>
          <w:trHeight w:val="230"/>
        </w:trPr>
        <w:tc>
          <w:tcPr>
            <w:tcW w:w="816" w:type="dxa"/>
          </w:tcPr>
          <w:p w:rsidR="00B57D20" w:rsidRDefault="000B6A0B">
            <w:pPr>
              <w:pStyle w:val="TableParagraph"/>
              <w:spacing w:line="210" w:lineRule="exact"/>
              <w:ind w:left="9"/>
              <w:jc w:val="center"/>
              <w:rPr>
                <w:b/>
                <w:sz w:val="20"/>
              </w:rPr>
            </w:pPr>
            <w:r>
              <w:rPr>
                <w:b/>
                <w:w w:val="99"/>
                <w:sz w:val="20"/>
              </w:rPr>
              <w:t>2</w:t>
            </w:r>
          </w:p>
        </w:tc>
        <w:tc>
          <w:tcPr>
            <w:tcW w:w="2554" w:type="dxa"/>
          </w:tcPr>
          <w:p w:rsidR="00B57D20" w:rsidRDefault="000B6A0B">
            <w:pPr>
              <w:pStyle w:val="TableParagraph"/>
              <w:spacing w:line="210" w:lineRule="exact"/>
              <w:ind w:left="99" w:right="96"/>
              <w:jc w:val="center"/>
              <w:rPr>
                <w:sz w:val="20"/>
              </w:rPr>
            </w:pPr>
            <w:r>
              <w:rPr>
                <w:sz w:val="20"/>
              </w:rPr>
              <w:t>Системы счисления</w:t>
            </w:r>
          </w:p>
        </w:tc>
        <w:tc>
          <w:tcPr>
            <w:tcW w:w="849" w:type="dxa"/>
          </w:tcPr>
          <w:p w:rsidR="00B57D20" w:rsidRDefault="000B6A0B">
            <w:pPr>
              <w:pStyle w:val="TableParagraph"/>
              <w:spacing w:line="210" w:lineRule="exact"/>
              <w:ind w:left="10"/>
              <w:jc w:val="center"/>
              <w:rPr>
                <w:b/>
                <w:sz w:val="20"/>
              </w:rPr>
            </w:pPr>
            <w:r>
              <w:rPr>
                <w:b/>
                <w:w w:val="99"/>
                <w:sz w:val="20"/>
              </w:rPr>
              <w:t>7</w:t>
            </w:r>
          </w:p>
        </w:tc>
        <w:tc>
          <w:tcPr>
            <w:tcW w:w="852" w:type="dxa"/>
          </w:tcPr>
          <w:p w:rsidR="00B57D20" w:rsidRDefault="000B6A0B">
            <w:pPr>
              <w:pStyle w:val="TableParagraph"/>
              <w:spacing w:line="210" w:lineRule="exact"/>
              <w:ind w:left="8"/>
              <w:jc w:val="center"/>
              <w:rPr>
                <w:b/>
                <w:sz w:val="20"/>
              </w:rPr>
            </w:pPr>
            <w:r>
              <w:rPr>
                <w:b/>
                <w:w w:val="99"/>
                <w:sz w:val="20"/>
              </w:rPr>
              <w:t>3</w:t>
            </w:r>
          </w:p>
        </w:tc>
        <w:tc>
          <w:tcPr>
            <w:tcW w:w="566" w:type="dxa"/>
          </w:tcPr>
          <w:p w:rsidR="00B57D20" w:rsidRDefault="00B57D20">
            <w:pPr>
              <w:pStyle w:val="TableParagraph"/>
              <w:rPr>
                <w:rFonts w:ascii="Times New Roman"/>
                <w:sz w:val="16"/>
              </w:rPr>
            </w:pPr>
          </w:p>
        </w:tc>
        <w:tc>
          <w:tcPr>
            <w:tcW w:w="849" w:type="dxa"/>
          </w:tcPr>
          <w:p w:rsidR="00B57D20" w:rsidRDefault="00B57D20">
            <w:pPr>
              <w:pStyle w:val="TableParagraph"/>
              <w:rPr>
                <w:rFonts w:ascii="Times New Roman"/>
                <w:sz w:val="16"/>
              </w:rPr>
            </w:pPr>
          </w:p>
        </w:tc>
        <w:tc>
          <w:tcPr>
            <w:tcW w:w="707" w:type="dxa"/>
          </w:tcPr>
          <w:p w:rsidR="00B57D20" w:rsidRDefault="000B6A0B">
            <w:pPr>
              <w:pStyle w:val="TableParagraph"/>
              <w:spacing w:line="210" w:lineRule="exact"/>
              <w:ind w:left="12"/>
              <w:jc w:val="center"/>
              <w:rPr>
                <w:b/>
                <w:sz w:val="20"/>
              </w:rPr>
            </w:pPr>
            <w:r>
              <w:rPr>
                <w:b/>
                <w:w w:val="99"/>
                <w:sz w:val="20"/>
              </w:rPr>
              <w:t>1</w:t>
            </w:r>
          </w:p>
        </w:tc>
        <w:tc>
          <w:tcPr>
            <w:tcW w:w="993" w:type="dxa"/>
          </w:tcPr>
          <w:p w:rsidR="00B57D20" w:rsidRDefault="000B6A0B">
            <w:pPr>
              <w:pStyle w:val="TableParagraph"/>
              <w:spacing w:line="210" w:lineRule="exact"/>
              <w:ind w:left="12"/>
              <w:jc w:val="center"/>
              <w:rPr>
                <w:b/>
                <w:sz w:val="20"/>
              </w:rPr>
            </w:pPr>
            <w:r>
              <w:rPr>
                <w:b/>
                <w:w w:val="99"/>
                <w:sz w:val="20"/>
              </w:rPr>
              <w:t>1</w:t>
            </w:r>
          </w:p>
        </w:tc>
        <w:tc>
          <w:tcPr>
            <w:tcW w:w="779" w:type="dxa"/>
          </w:tcPr>
          <w:p w:rsidR="00B57D20" w:rsidRDefault="00B57D20">
            <w:pPr>
              <w:pStyle w:val="TableParagraph"/>
              <w:rPr>
                <w:rFonts w:ascii="Times New Roman"/>
                <w:sz w:val="16"/>
              </w:rPr>
            </w:pPr>
          </w:p>
        </w:tc>
        <w:tc>
          <w:tcPr>
            <w:tcW w:w="671" w:type="dxa"/>
          </w:tcPr>
          <w:p w:rsidR="00B57D20" w:rsidRDefault="000B6A0B">
            <w:pPr>
              <w:pStyle w:val="TableParagraph"/>
              <w:spacing w:line="210" w:lineRule="exact"/>
              <w:ind w:right="275"/>
              <w:jc w:val="right"/>
              <w:rPr>
                <w:b/>
                <w:sz w:val="20"/>
              </w:rPr>
            </w:pPr>
            <w:r>
              <w:rPr>
                <w:b/>
                <w:w w:val="99"/>
                <w:sz w:val="20"/>
              </w:rPr>
              <w:t>2</w:t>
            </w:r>
          </w:p>
        </w:tc>
      </w:tr>
      <w:tr w:rsidR="00B57D20">
        <w:trPr>
          <w:trHeight w:val="457"/>
        </w:trPr>
        <w:tc>
          <w:tcPr>
            <w:tcW w:w="816" w:type="dxa"/>
          </w:tcPr>
          <w:p w:rsidR="00B57D20" w:rsidRDefault="000B6A0B">
            <w:pPr>
              <w:pStyle w:val="TableParagraph"/>
              <w:spacing w:before="110"/>
              <w:ind w:left="9"/>
              <w:jc w:val="center"/>
              <w:rPr>
                <w:b/>
                <w:sz w:val="20"/>
              </w:rPr>
            </w:pPr>
            <w:r>
              <w:rPr>
                <w:b/>
                <w:w w:val="99"/>
                <w:sz w:val="20"/>
              </w:rPr>
              <w:t>3</w:t>
            </w:r>
          </w:p>
        </w:tc>
        <w:tc>
          <w:tcPr>
            <w:tcW w:w="2554" w:type="dxa"/>
          </w:tcPr>
          <w:p w:rsidR="00B57D20" w:rsidRDefault="000B6A0B">
            <w:pPr>
              <w:pStyle w:val="TableParagraph"/>
              <w:spacing w:line="224" w:lineRule="exact"/>
              <w:ind w:left="99" w:right="97"/>
              <w:jc w:val="center"/>
              <w:rPr>
                <w:sz w:val="20"/>
              </w:rPr>
            </w:pPr>
            <w:r>
              <w:rPr>
                <w:sz w:val="20"/>
              </w:rPr>
              <w:t>Представление информации</w:t>
            </w:r>
          </w:p>
          <w:p w:rsidR="00B57D20" w:rsidRDefault="000B6A0B">
            <w:pPr>
              <w:pStyle w:val="TableParagraph"/>
              <w:spacing w:before="1" w:line="213" w:lineRule="exact"/>
              <w:ind w:left="99" w:right="96"/>
              <w:jc w:val="center"/>
              <w:rPr>
                <w:sz w:val="20"/>
              </w:rPr>
            </w:pPr>
            <w:r>
              <w:rPr>
                <w:sz w:val="20"/>
              </w:rPr>
              <w:t>на компьютере</w:t>
            </w:r>
          </w:p>
        </w:tc>
        <w:tc>
          <w:tcPr>
            <w:tcW w:w="849" w:type="dxa"/>
          </w:tcPr>
          <w:p w:rsidR="00B57D20" w:rsidRDefault="000B6A0B">
            <w:pPr>
              <w:pStyle w:val="TableParagraph"/>
              <w:spacing w:before="110"/>
              <w:ind w:left="10"/>
              <w:jc w:val="center"/>
              <w:rPr>
                <w:b/>
                <w:sz w:val="20"/>
              </w:rPr>
            </w:pPr>
            <w:r>
              <w:rPr>
                <w:b/>
                <w:w w:val="99"/>
                <w:sz w:val="20"/>
              </w:rPr>
              <w:t>7</w:t>
            </w:r>
          </w:p>
        </w:tc>
        <w:tc>
          <w:tcPr>
            <w:tcW w:w="852" w:type="dxa"/>
          </w:tcPr>
          <w:p w:rsidR="00B57D20" w:rsidRDefault="000B6A0B">
            <w:pPr>
              <w:pStyle w:val="TableParagraph"/>
              <w:spacing w:before="110"/>
              <w:ind w:left="8"/>
              <w:jc w:val="center"/>
              <w:rPr>
                <w:b/>
                <w:sz w:val="20"/>
              </w:rPr>
            </w:pPr>
            <w:r>
              <w:rPr>
                <w:b/>
                <w:w w:val="99"/>
                <w:sz w:val="20"/>
              </w:rPr>
              <w:t>2</w:t>
            </w:r>
          </w:p>
        </w:tc>
        <w:tc>
          <w:tcPr>
            <w:tcW w:w="566" w:type="dxa"/>
          </w:tcPr>
          <w:p w:rsidR="00B57D20" w:rsidRDefault="000B6A0B">
            <w:pPr>
              <w:pStyle w:val="TableParagraph"/>
              <w:spacing w:before="110"/>
              <w:ind w:left="7"/>
              <w:jc w:val="center"/>
              <w:rPr>
                <w:b/>
                <w:sz w:val="20"/>
              </w:rPr>
            </w:pPr>
            <w:r>
              <w:rPr>
                <w:b/>
                <w:w w:val="99"/>
                <w:sz w:val="20"/>
              </w:rPr>
              <w:t>1</w:t>
            </w:r>
          </w:p>
        </w:tc>
        <w:tc>
          <w:tcPr>
            <w:tcW w:w="849" w:type="dxa"/>
          </w:tcPr>
          <w:p w:rsidR="00B57D20" w:rsidRDefault="000B6A0B">
            <w:pPr>
              <w:pStyle w:val="TableParagraph"/>
              <w:spacing w:before="110"/>
              <w:ind w:left="8"/>
              <w:jc w:val="center"/>
              <w:rPr>
                <w:b/>
                <w:sz w:val="20"/>
              </w:rPr>
            </w:pPr>
            <w:r>
              <w:rPr>
                <w:b/>
                <w:w w:val="99"/>
                <w:sz w:val="20"/>
              </w:rPr>
              <w:t>1</w:t>
            </w:r>
          </w:p>
        </w:tc>
        <w:tc>
          <w:tcPr>
            <w:tcW w:w="707" w:type="dxa"/>
          </w:tcPr>
          <w:p w:rsidR="00B57D20" w:rsidRDefault="00B57D20">
            <w:pPr>
              <w:pStyle w:val="TableParagraph"/>
              <w:rPr>
                <w:rFonts w:ascii="Times New Roman"/>
                <w:sz w:val="18"/>
              </w:rPr>
            </w:pPr>
          </w:p>
        </w:tc>
        <w:tc>
          <w:tcPr>
            <w:tcW w:w="993" w:type="dxa"/>
          </w:tcPr>
          <w:p w:rsidR="00B57D20" w:rsidRDefault="000B6A0B">
            <w:pPr>
              <w:pStyle w:val="TableParagraph"/>
              <w:spacing w:before="110"/>
              <w:ind w:left="12"/>
              <w:jc w:val="center"/>
              <w:rPr>
                <w:b/>
                <w:sz w:val="20"/>
              </w:rPr>
            </w:pPr>
            <w:r>
              <w:rPr>
                <w:b/>
                <w:w w:val="99"/>
                <w:sz w:val="20"/>
              </w:rPr>
              <w:t>2</w:t>
            </w:r>
          </w:p>
        </w:tc>
        <w:tc>
          <w:tcPr>
            <w:tcW w:w="779" w:type="dxa"/>
          </w:tcPr>
          <w:p w:rsidR="00B57D20" w:rsidRDefault="000B6A0B">
            <w:pPr>
              <w:pStyle w:val="TableParagraph"/>
              <w:spacing w:before="110"/>
              <w:ind w:right="331"/>
              <w:jc w:val="right"/>
              <w:rPr>
                <w:b/>
                <w:sz w:val="20"/>
              </w:rPr>
            </w:pPr>
            <w:r>
              <w:rPr>
                <w:b/>
                <w:w w:val="99"/>
                <w:sz w:val="20"/>
              </w:rPr>
              <w:t>1</w:t>
            </w:r>
          </w:p>
        </w:tc>
        <w:tc>
          <w:tcPr>
            <w:tcW w:w="671" w:type="dxa"/>
          </w:tcPr>
          <w:p w:rsidR="00B57D20" w:rsidRDefault="00B57D20">
            <w:pPr>
              <w:pStyle w:val="TableParagraph"/>
              <w:rPr>
                <w:rFonts w:ascii="Times New Roman"/>
                <w:sz w:val="18"/>
              </w:rPr>
            </w:pPr>
          </w:p>
        </w:tc>
      </w:tr>
      <w:tr w:rsidR="00B57D20">
        <w:trPr>
          <w:trHeight w:val="230"/>
        </w:trPr>
        <w:tc>
          <w:tcPr>
            <w:tcW w:w="816" w:type="dxa"/>
          </w:tcPr>
          <w:p w:rsidR="00B57D20" w:rsidRDefault="000B6A0B">
            <w:pPr>
              <w:pStyle w:val="TableParagraph"/>
              <w:spacing w:line="210" w:lineRule="exact"/>
              <w:ind w:left="9"/>
              <w:jc w:val="center"/>
              <w:rPr>
                <w:b/>
                <w:sz w:val="20"/>
              </w:rPr>
            </w:pPr>
            <w:r>
              <w:rPr>
                <w:b/>
                <w:w w:val="99"/>
                <w:sz w:val="20"/>
              </w:rPr>
              <w:t>4</w:t>
            </w:r>
          </w:p>
        </w:tc>
        <w:tc>
          <w:tcPr>
            <w:tcW w:w="2554" w:type="dxa"/>
          </w:tcPr>
          <w:p w:rsidR="00B57D20" w:rsidRDefault="000B6A0B">
            <w:pPr>
              <w:pStyle w:val="TableParagraph"/>
              <w:spacing w:line="210" w:lineRule="exact"/>
              <w:ind w:left="97" w:right="97"/>
              <w:jc w:val="center"/>
              <w:rPr>
                <w:sz w:val="20"/>
              </w:rPr>
            </w:pPr>
            <w:r>
              <w:rPr>
                <w:sz w:val="20"/>
              </w:rPr>
              <w:t>Введение в алгебру логики</w:t>
            </w:r>
          </w:p>
        </w:tc>
        <w:tc>
          <w:tcPr>
            <w:tcW w:w="849" w:type="dxa"/>
          </w:tcPr>
          <w:p w:rsidR="00B57D20" w:rsidRDefault="000B6A0B">
            <w:pPr>
              <w:pStyle w:val="TableParagraph"/>
              <w:spacing w:line="210" w:lineRule="exact"/>
              <w:ind w:left="10"/>
              <w:jc w:val="center"/>
              <w:rPr>
                <w:b/>
                <w:sz w:val="20"/>
              </w:rPr>
            </w:pPr>
            <w:r>
              <w:rPr>
                <w:b/>
                <w:w w:val="99"/>
                <w:sz w:val="20"/>
              </w:rPr>
              <w:t>6</w:t>
            </w:r>
          </w:p>
        </w:tc>
        <w:tc>
          <w:tcPr>
            <w:tcW w:w="852" w:type="dxa"/>
          </w:tcPr>
          <w:p w:rsidR="00B57D20" w:rsidRDefault="000B6A0B">
            <w:pPr>
              <w:pStyle w:val="TableParagraph"/>
              <w:spacing w:line="210" w:lineRule="exact"/>
              <w:ind w:left="8"/>
              <w:jc w:val="center"/>
              <w:rPr>
                <w:b/>
                <w:sz w:val="20"/>
              </w:rPr>
            </w:pPr>
            <w:r>
              <w:rPr>
                <w:b/>
                <w:w w:val="99"/>
                <w:sz w:val="20"/>
              </w:rPr>
              <w:t>2</w:t>
            </w:r>
          </w:p>
        </w:tc>
        <w:tc>
          <w:tcPr>
            <w:tcW w:w="566" w:type="dxa"/>
          </w:tcPr>
          <w:p w:rsidR="00B57D20" w:rsidRDefault="00B57D20">
            <w:pPr>
              <w:pStyle w:val="TableParagraph"/>
              <w:rPr>
                <w:rFonts w:ascii="Times New Roman"/>
                <w:sz w:val="16"/>
              </w:rPr>
            </w:pPr>
          </w:p>
        </w:tc>
        <w:tc>
          <w:tcPr>
            <w:tcW w:w="849" w:type="dxa"/>
          </w:tcPr>
          <w:p w:rsidR="00B57D20" w:rsidRDefault="000B6A0B">
            <w:pPr>
              <w:pStyle w:val="TableParagraph"/>
              <w:spacing w:line="210" w:lineRule="exact"/>
              <w:ind w:left="8"/>
              <w:jc w:val="center"/>
              <w:rPr>
                <w:b/>
                <w:sz w:val="20"/>
              </w:rPr>
            </w:pPr>
            <w:r>
              <w:rPr>
                <w:b/>
                <w:w w:val="99"/>
                <w:sz w:val="20"/>
              </w:rPr>
              <w:t>1</w:t>
            </w:r>
          </w:p>
        </w:tc>
        <w:tc>
          <w:tcPr>
            <w:tcW w:w="707" w:type="dxa"/>
          </w:tcPr>
          <w:p w:rsidR="00B57D20" w:rsidRDefault="00B57D20">
            <w:pPr>
              <w:pStyle w:val="TableParagraph"/>
              <w:rPr>
                <w:rFonts w:ascii="Times New Roman"/>
                <w:sz w:val="16"/>
              </w:rPr>
            </w:pPr>
          </w:p>
        </w:tc>
        <w:tc>
          <w:tcPr>
            <w:tcW w:w="993" w:type="dxa"/>
          </w:tcPr>
          <w:p w:rsidR="00B57D20" w:rsidRDefault="000B6A0B">
            <w:pPr>
              <w:pStyle w:val="TableParagraph"/>
              <w:spacing w:line="210" w:lineRule="exact"/>
              <w:ind w:left="12"/>
              <w:jc w:val="center"/>
              <w:rPr>
                <w:b/>
                <w:sz w:val="20"/>
              </w:rPr>
            </w:pPr>
            <w:r>
              <w:rPr>
                <w:b/>
                <w:w w:val="99"/>
                <w:sz w:val="20"/>
              </w:rPr>
              <w:t>1</w:t>
            </w:r>
          </w:p>
        </w:tc>
        <w:tc>
          <w:tcPr>
            <w:tcW w:w="779" w:type="dxa"/>
          </w:tcPr>
          <w:p w:rsidR="00B57D20" w:rsidRDefault="00B57D20">
            <w:pPr>
              <w:pStyle w:val="TableParagraph"/>
              <w:rPr>
                <w:rFonts w:ascii="Times New Roman"/>
                <w:sz w:val="16"/>
              </w:rPr>
            </w:pPr>
          </w:p>
        </w:tc>
        <w:tc>
          <w:tcPr>
            <w:tcW w:w="671" w:type="dxa"/>
          </w:tcPr>
          <w:p w:rsidR="00B57D20" w:rsidRDefault="000B6A0B">
            <w:pPr>
              <w:pStyle w:val="TableParagraph"/>
              <w:spacing w:line="210" w:lineRule="exact"/>
              <w:ind w:right="275"/>
              <w:jc w:val="right"/>
              <w:rPr>
                <w:b/>
                <w:sz w:val="20"/>
              </w:rPr>
            </w:pPr>
            <w:r>
              <w:rPr>
                <w:b/>
                <w:w w:val="99"/>
                <w:sz w:val="20"/>
              </w:rPr>
              <w:t>2</w:t>
            </w:r>
          </w:p>
        </w:tc>
      </w:tr>
      <w:tr w:rsidR="00B57D20">
        <w:trPr>
          <w:trHeight w:val="458"/>
        </w:trPr>
        <w:tc>
          <w:tcPr>
            <w:tcW w:w="816" w:type="dxa"/>
          </w:tcPr>
          <w:p w:rsidR="00B57D20" w:rsidRDefault="000B6A0B">
            <w:pPr>
              <w:pStyle w:val="TableParagraph"/>
              <w:spacing w:before="110"/>
              <w:ind w:left="9"/>
              <w:jc w:val="center"/>
              <w:rPr>
                <w:b/>
                <w:sz w:val="20"/>
              </w:rPr>
            </w:pPr>
            <w:r>
              <w:rPr>
                <w:b/>
                <w:w w:val="99"/>
                <w:sz w:val="20"/>
              </w:rPr>
              <w:t>5</w:t>
            </w:r>
          </w:p>
        </w:tc>
        <w:tc>
          <w:tcPr>
            <w:tcW w:w="2554" w:type="dxa"/>
          </w:tcPr>
          <w:p w:rsidR="00B57D20" w:rsidRDefault="000B6A0B">
            <w:pPr>
              <w:pStyle w:val="TableParagraph"/>
              <w:spacing w:line="224" w:lineRule="exact"/>
              <w:ind w:left="99" w:right="97"/>
              <w:jc w:val="center"/>
              <w:rPr>
                <w:sz w:val="20"/>
              </w:rPr>
            </w:pPr>
            <w:r>
              <w:rPr>
                <w:sz w:val="20"/>
              </w:rPr>
              <w:t>Элементы теории алгоритмов</w:t>
            </w:r>
          </w:p>
          <w:p w:rsidR="00B57D20" w:rsidRDefault="000B6A0B">
            <w:pPr>
              <w:pStyle w:val="TableParagraph"/>
              <w:spacing w:before="1" w:line="213" w:lineRule="exact"/>
              <w:ind w:left="99" w:right="97"/>
              <w:jc w:val="center"/>
              <w:rPr>
                <w:sz w:val="20"/>
              </w:rPr>
            </w:pPr>
            <w:r>
              <w:rPr>
                <w:smallCaps/>
                <w:w w:val="96"/>
                <w:sz w:val="20"/>
              </w:rPr>
              <w:t>и</w:t>
            </w:r>
            <w:r>
              <w:rPr>
                <w:spacing w:val="-1"/>
                <w:sz w:val="20"/>
              </w:rPr>
              <w:t xml:space="preserve"> </w:t>
            </w:r>
            <w:r>
              <w:rPr>
                <w:spacing w:val="-1"/>
                <w:w w:val="99"/>
                <w:sz w:val="20"/>
              </w:rPr>
              <w:t>п</w:t>
            </w:r>
            <w:r>
              <w:rPr>
                <w:w w:val="99"/>
                <w:sz w:val="20"/>
              </w:rPr>
              <w:t>р</w:t>
            </w:r>
            <w:r>
              <w:rPr>
                <w:spacing w:val="-1"/>
                <w:w w:val="99"/>
                <w:sz w:val="20"/>
              </w:rPr>
              <w:t>о</w:t>
            </w:r>
            <w:r>
              <w:rPr>
                <w:w w:val="99"/>
                <w:sz w:val="20"/>
              </w:rPr>
              <w:t>г</w:t>
            </w:r>
            <w:r>
              <w:rPr>
                <w:spacing w:val="-1"/>
                <w:w w:val="99"/>
                <w:sz w:val="20"/>
              </w:rPr>
              <w:t>р</w:t>
            </w:r>
            <w:r>
              <w:rPr>
                <w:w w:val="99"/>
                <w:sz w:val="20"/>
              </w:rPr>
              <w:t>амм</w:t>
            </w:r>
            <w:r>
              <w:rPr>
                <w:spacing w:val="-1"/>
                <w:w w:val="99"/>
                <w:sz w:val="20"/>
              </w:rPr>
              <w:t>ир</w:t>
            </w:r>
            <w:r>
              <w:rPr>
                <w:w w:val="99"/>
                <w:sz w:val="20"/>
              </w:rPr>
              <w:t>ован</w:t>
            </w:r>
            <w:r>
              <w:rPr>
                <w:spacing w:val="-1"/>
                <w:w w:val="99"/>
                <w:sz w:val="20"/>
              </w:rPr>
              <w:t>ия</w:t>
            </w:r>
          </w:p>
        </w:tc>
        <w:tc>
          <w:tcPr>
            <w:tcW w:w="849" w:type="dxa"/>
          </w:tcPr>
          <w:p w:rsidR="00B57D20" w:rsidRDefault="000B6A0B">
            <w:pPr>
              <w:pStyle w:val="TableParagraph"/>
              <w:spacing w:before="110"/>
              <w:ind w:left="313" w:right="303"/>
              <w:jc w:val="center"/>
              <w:rPr>
                <w:b/>
                <w:sz w:val="20"/>
              </w:rPr>
            </w:pPr>
            <w:r>
              <w:rPr>
                <w:b/>
                <w:sz w:val="20"/>
              </w:rPr>
              <w:t>12</w:t>
            </w:r>
          </w:p>
        </w:tc>
        <w:tc>
          <w:tcPr>
            <w:tcW w:w="852" w:type="dxa"/>
          </w:tcPr>
          <w:p w:rsidR="00B57D20" w:rsidRDefault="000B6A0B">
            <w:pPr>
              <w:pStyle w:val="TableParagraph"/>
              <w:spacing w:before="110"/>
              <w:ind w:left="8"/>
              <w:jc w:val="center"/>
              <w:rPr>
                <w:b/>
                <w:sz w:val="20"/>
              </w:rPr>
            </w:pPr>
            <w:r>
              <w:rPr>
                <w:b/>
                <w:w w:val="99"/>
                <w:sz w:val="20"/>
              </w:rPr>
              <w:t>3</w:t>
            </w:r>
          </w:p>
        </w:tc>
        <w:tc>
          <w:tcPr>
            <w:tcW w:w="566" w:type="dxa"/>
          </w:tcPr>
          <w:p w:rsidR="00B57D20" w:rsidRDefault="00B57D20">
            <w:pPr>
              <w:pStyle w:val="TableParagraph"/>
              <w:rPr>
                <w:rFonts w:ascii="Times New Roman"/>
                <w:sz w:val="18"/>
              </w:rPr>
            </w:pPr>
          </w:p>
        </w:tc>
        <w:tc>
          <w:tcPr>
            <w:tcW w:w="849" w:type="dxa"/>
          </w:tcPr>
          <w:p w:rsidR="00B57D20" w:rsidRDefault="00B57D20">
            <w:pPr>
              <w:pStyle w:val="TableParagraph"/>
              <w:rPr>
                <w:rFonts w:ascii="Times New Roman"/>
                <w:sz w:val="18"/>
              </w:rPr>
            </w:pPr>
          </w:p>
        </w:tc>
        <w:tc>
          <w:tcPr>
            <w:tcW w:w="707" w:type="dxa"/>
          </w:tcPr>
          <w:p w:rsidR="00B57D20" w:rsidRDefault="00B57D20">
            <w:pPr>
              <w:pStyle w:val="TableParagraph"/>
              <w:rPr>
                <w:rFonts w:ascii="Times New Roman"/>
                <w:sz w:val="18"/>
              </w:rPr>
            </w:pPr>
          </w:p>
        </w:tc>
        <w:tc>
          <w:tcPr>
            <w:tcW w:w="993" w:type="dxa"/>
          </w:tcPr>
          <w:p w:rsidR="00B57D20" w:rsidRDefault="000B6A0B">
            <w:pPr>
              <w:pStyle w:val="TableParagraph"/>
              <w:spacing w:before="110"/>
              <w:ind w:left="12"/>
              <w:jc w:val="center"/>
              <w:rPr>
                <w:b/>
                <w:sz w:val="20"/>
              </w:rPr>
            </w:pPr>
            <w:r>
              <w:rPr>
                <w:b/>
                <w:w w:val="99"/>
                <w:sz w:val="20"/>
              </w:rPr>
              <w:t>6</w:t>
            </w:r>
          </w:p>
        </w:tc>
        <w:tc>
          <w:tcPr>
            <w:tcW w:w="779" w:type="dxa"/>
          </w:tcPr>
          <w:p w:rsidR="00B57D20" w:rsidRDefault="000B6A0B">
            <w:pPr>
              <w:pStyle w:val="TableParagraph"/>
              <w:spacing w:before="110"/>
              <w:ind w:right="331"/>
              <w:jc w:val="right"/>
              <w:rPr>
                <w:b/>
                <w:sz w:val="20"/>
              </w:rPr>
            </w:pPr>
            <w:r>
              <w:rPr>
                <w:b/>
                <w:w w:val="99"/>
                <w:sz w:val="20"/>
              </w:rPr>
              <w:t>1</w:t>
            </w:r>
          </w:p>
        </w:tc>
        <w:tc>
          <w:tcPr>
            <w:tcW w:w="671" w:type="dxa"/>
          </w:tcPr>
          <w:p w:rsidR="00B57D20" w:rsidRDefault="000B6A0B">
            <w:pPr>
              <w:pStyle w:val="TableParagraph"/>
              <w:spacing w:before="110"/>
              <w:ind w:right="275"/>
              <w:jc w:val="right"/>
              <w:rPr>
                <w:b/>
                <w:sz w:val="20"/>
              </w:rPr>
            </w:pPr>
            <w:r>
              <w:rPr>
                <w:b/>
                <w:w w:val="99"/>
                <w:sz w:val="20"/>
              </w:rPr>
              <w:t>2</w:t>
            </w:r>
          </w:p>
        </w:tc>
      </w:tr>
      <w:tr w:rsidR="00B57D20">
        <w:trPr>
          <w:trHeight w:val="229"/>
        </w:trPr>
        <w:tc>
          <w:tcPr>
            <w:tcW w:w="3370" w:type="dxa"/>
            <w:gridSpan w:val="2"/>
          </w:tcPr>
          <w:p w:rsidR="00B57D20" w:rsidRDefault="000B6A0B">
            <w:pPr>
              <w:pStyle w:val="TableParagraph"/>
              <w:spacing w:line="210" w:lineRule="exact"/>
              <w:ind w:left="1427" w:right="1425"/>
              <w:jc w:val="center"/>
              <w:rPr>
                <w:b/>
                <w:sz w:val="20"/>
              </w:rPr>
            </w:pPr>
            <w:r>
              <w:rPr>
                <w:b/>
                <w:sz w:val="20"/>
              </w:rPr>
              <w:t>Итого</w:t>
            </w:r>
          </w:p>
        </w:tc>
        <w:tc>
          <w:tcPr>
            <w:tcW w:w="849" w:type="dxa"/>
          </w:tcPr>
          <w:p w:rsidR="00B57D20" w:rsidRDefault="000B6A0B">
            <w:pPr>
              <w:pStyle w:val="TableParagraph"/>
              <w:spacing w:line="210" w:lineRule="exact"/>
              <w:ind w:left="313" w:right="303"/>
              <w:jc w:val="center"/>
              <w:rPr>
                <w:b/>
                <w:sz w:val="20"/>
              </w:rPr>
            </w:pPr>
            <w:r>
              <w:rPr>
                <w:b/>
                <w:sz w:val="20"/>
              </w:rPr>
              <w:t>34</w:t>
            </w:r>
          </w:p>
        </w:tc>
        <w:tc>
          <w:tcPr>
            <w:tcW w:w="852" w:type="dxa"/>
          </w:tcPr>
          <w:p w:rsidR="00B57D20" w:rsidRDefault="000B6A0B">
            <w:pPr>
              <w:pStyle w:val="TableParagraph"/>
              <w:spacing w:line="210" w:lineRule="exact"/>
              <w:ind w:left="313" w:right="305"/>
              <w:jc w:val="center"/>
              <w:rPr>
                <w:b/>
                <w:sz w:val="20"/>
              </w:rPr>
            </w:pPr>
            <w:r>
              <w:rPr>
                <w:b/>
                <w:sz w:val="20"/>
              </w:rPr>
              <w:t>10</w:t>
            </w:r>
          </w:p>
        </w:tc>
        <w:tc>
          <w:tcPr>
            <w:tcW w:w="566" w:type="dxa"/>
          </w:tcPr>
          <w:p w:rsidR="00B57D20" w:rsidRDefault="000B6A0B">
            <w:pPr>
              <w:pStyle w:val="TableParagraph"/>
              <w:spacing w:line="210" w:lineRule="exact"/>
              <w:ind w:left="7"/>
              <w:jc w:val="center"/>
              <w:rPr>
                <w:b/>
                <w:sz w:val="20"/>
              </w:rPr>
            </w:pPr>
            <w:r>
              <w:rPr>
                <w:b/>
                <w:w w:val="99"/>
                <w:sz w:val="20"/>
              </w:rPr>
              <w:t>2</w:t>
            </w:r>
          </w:p>
        </w:tc>
        <w:tc>
          <w:tcPr>
            <w:tcW w:w="849" w:type="dxa"/>
          </w:tcPr>
          <w:p w:rsidR="00B57D20" w:rsidRDefault="000B6A0B">
            <w:pPr>
              <w:pStyle w:val="TableParagraph"/>
              <w:spacing w:line="210" w:lineRule="exact"/>
              <w:ind w:left="8"/>
              <w:jc w:val="center"/>
              <w:rPr>
                <w:b/>
                <w:sz w:val="20"/>
              </w:rPr>
            </w:pPr>
            <w:r>
              <w:rPr>
                <w:b/>
                <w:w w:val="99"/>
                <w:sz w:val="20"/>
              </w:rPr>
              <w:t>2</w:t>
            </w:r>
          </w:p>
        </w:tc>
        <w:tc>
          <w:tcPr>
            <w:tcW w:w="707" w:type="dxa"/>
          </w:tcPr>
          <w:p w:rsidR="00B57D20" w:rsidRDefault="000B6A0B">
            <w:pPr>
              <w:pStyle w:val="TableParagraph"/>
              <w:spacing w:line="210" w:lineRule="exact"/>
              <w:ind w:left="12"/>
              <w:jc w:val="center"/>
              <w:rPr>
                <w:b/>
                <w:sz w:val="20"/>
              </w:rPr>
            </w:pPr>
            <w:r>
              <w:rPr>
                <w:b/>
                <w:w w:val="99"/>
                <w:sz w:val="20"/>
              </w:rPr>
              <w:t>1</w:t>
            </w:r>
          </w:p>
        </w:tc>
        <w:tc>
          <w:tcPr>
            <w:tcW w:w="993" w:type="dxa"/>
          </w:tcPr>
          <w:p w:rsidR="00B57D20" w:rsidRDefault="000B6A0B">
            <w:pPr>
              <w:pStyle w:val="TableParagraph"/>
              <w:spacing w:line="210" w:lineRule="exact"/>
              <w:ind w:left="386" w:right="374"/>
              <w:jc w:val="center"/>
              <w:rPr>
                <w:b/>
                <w:sz w:val="20"/>
              </w:rPr>
            </w:pPr>
            <w:r>
              <w:rPr>
                <w:b/>
                <w:sz w:val="20"/>
              </w:rPr>
              <w:t>10</w:t>
            </w:r>
          </w:p>
        </w:tc>
        <w:tc>
          <w:tcPr>
            <w:tcW w:w="779" w:type="dxa"/>
          </w:tcPr>
          <w:p w:rsidR="00B57D20" w:rsidRDefault="000B6A0B">
            <w:pPr>
              <w:pStyle w:val="TableParagraph"/>
              <w:spacing w:line="210" w:lineRule="exact"/>
              <w:ind w:right="331"/>
              <w:jc w:val="right"/>
              <w:rPr>
                <w:b/>
                <w:sz w:val="20"/>
              </w:rPr>
            </w:pPr>
            <w:r>
              <w:rPr>
                <w:b/>
                <w:w w:val="99"/>
                <w:sz w:val="20"/>
              </w:rPr>
              <w:t>3</w:t>
            </w:r>
          </w:p>
        </w:tc>
        <w:tc>
          <w:tcPr>
            <w:tcW w:w="671" w:type="dxa"/>
          </w:tcPr>
          <w:p w:rsidR="00B57D20" w:rsidRDefault="000B6A0B">
            <w:pPr>
              <w:pStyle w:val="TableParagraph"/>
              <w:spacing w:line="210" w:lineRule="exact"/>
              <w:ind w:right="275"/>
              <w:jc w:val="right"/>
              <w:rPr>
                <w:b/>
                <w:sz w:val="20"/>
              </w:rPr>
            </w:pPr>
            <w:r>
              <w:rPr>
                <w:b/>
                <w:w w:val="99"/>
                <w:sz w:val="20"/>
              </w:rPr>
              <w:t>6</w:t>
            </w:r>
          </w:p>
        </w:tc>
      </w:tr>
      <w:tr w:rsidR="00B57D20">
        <w:trPr>
          <w:trHeight w:val="230"/>
        </w:trPr>
        <w:tc>
          <w:tcPr>
            <w:tcW w:w="3370" w:type="dxa"/>
            <w:gridSpan w:val="2"/>
          </w:tcPr>
          <w:p w:rsidR="00B57D20" w:rsidRDefault="000B6A0B">
            <w:pPr>
              <w:pStyle w:val="TableParagraph"/>
              <w:spacing w:line="210" w:lineRule="exact"/>
              <w:ind w:left="1427" w:right="1425"/>
              <w:jc w:val="center"/>
              <w:rPr>
                <w:b/>
                <w:sz w:val="20"/>
              </w:rPr>
            </w:pPr>
            <w:r>
              <w:rPr>
                <w:b/>
                <w:sz w:val="20"/>
              </w:rPr>
              <w:t>Итого</w:t>
            </w:r>
          </w:p>
        </w:tc>
        <w:tc>
          <w:tcPr>
            <w:tcW w:w="849" w:type="dxa"/>
          </w:tcPr>
          <w:p w:rsidR="00B57D20" w:rsidRDefault="000B6A0B">
            <w:pPr>
              <w:pStyle w:val="TableParagraph"/>
              <w:spacing w:line="210" w:lineRule="exact"/>
              <w:ind w:left="313" w:right="303"/>
              <w:jc w:val="center"/>
              <w:rPr>
                <w:b/>
                <w:sz w:val="20"/>
              </w:rPr>
            </w:pPr>
            <w:r>
              <w:rPr>
                <w:b/>
                <w:sz w:val="20"/>
              </w:rPr>
              <w:t>34</w:t>
            </w:r>
          </w:p>
        </w:tc>
        <w:tc>
          <w:tcPr>
            <w:tcW w:w="852" w:type="dxa"/>
          </w:tcPr>
          <w:p w:rsidR="00B57D20" w:rsidRDefault="000B6A0B">
            <w:pPr>
              <w:pStyle w:val="TableParagraph"/>
              <w:spacing w:line="210" w:lineRule="exact"/>
              <w:ind w:left="313" w:right="305"/>
              <w:jc w:val="center"/>
              <w:rPr>
                <w:b/>
                <w:sz w:val="20"/>
              </w:rPr>
            </w:pPr>
            <w:r>
              <w:rPr>
                <w:b/>
                <w:sz w:val="20"/>
              </w:rPr>
              <w:t>10</w:t>
            </w:r>
          </w:p>
        </w:tc>
        <w:tc>
          <w:tcPr>
            <w:tcW w:w="4565" w:type="dxa"/>
            <w:gridSpan w:val="6"/>
          </w:tcPr>
          <w:p w:rsidR="00B57D20" w:rsidRDefault="000B6A0B">
            <w:pPr>
              <w:pStyle w:val="TableParagraph"/>
              <w:spacing w:line="210" w:lineRule="exact"/>
              <w:ind w:left="1855" w:right="1843"/>
              <w:jc w:val="center"/>
              <w:rPr>
                <w:b/>
                <w:sz w:val="20"/>
              </w:rPr>
            </w:pPr>
            <w:r>
              <w:rPr>
                <w:b/>
                <w:sz w:val="20"/>
              </w:rPr>
              <w:t>24</w:t>
            </w:r>
          </w:p>
        </w:tc>
      </w:tr>
    </w:tbl>
    <w:p w:rsidR="00B57D20" w:rsidRDefault="00B57D20">
      <w:pPr>
        <w:spacing w:line="210" w:lineRule="exact"/>
        <w:jc w:val="center"/>
        <w:rPr>
          <w:sz w:val="20"/>
        </w:rPr>
        <w:sectPr w:rsidR="00B57D20">
          <w:pgSz w:w="11910" w:h="16840"/>
          <w:pgMar w:top="1160" w:right="300" w:bottom="940" w:left="1440" w:header="720" w:footer="746" w:gutter="0"/>
          <w:cols w:space="720"/>
        </w:sectPr>
      </w:pPr>
    </w:p>
    <w:p w:rsidR="00B57D20" w:rsidRDefault="000B6A0B">
      <w:pPr>
        <w:spacing w:before="89"/>
        <w:ind w:left="1589" w:right="1874"/>
        <w:jc w:val="center"/>
        <w:rPr>
          <w:b/>
          <w:sz w:val="24"/>
        </w:rPr>
      </w:pPr>
      <w:r>
        <w:rPr>
          <w:b/>
          <w:sz w:val="24"/>
        </w:rPr>
        <w:lastRenderedPageBreak/>
        <w:t>Календарно-тематическое планирование</w:t>
      </w:r>
    </w:p>
    <w:p w:rsidR="00B57D20" w:rsidRDefault="000B6A0B">
      <w:pPr>
        <w:spacing w:before="1"/>
        <w:ind w:left="1589" w:right="1877"/>
        <w:jc w:val="center"/>
        <w:rPr>
          <w:b/>
          <w:sz w:val="24"/>
        </w:rPr>
      </w:pPr>
      <w:r>
        <w:rPr>
          <w:b/>
          <w:sz w:val="24"/>
        </w:rPr>
        <w:t>внеурочной деятельности «Математические основы информатики» для учащихся 9 класса</w:t>
      </w:r>
    </w:p>
    <w:p w:rsidR="00B57D20" w:rsidRDefault="000B6A0B">
      <w:pPr>
        <w:spacing w:after="7" w:line="275" w:lineRule="exact"/>
        <w:ind w:left="1589" w:right="1870"/>
        <w:jc w:val="center"/>
        <w:rPr>
          <w:b/>
          <w:sz w:val="24"/>
        </w:rPr>
      </w:pPr>
      <w:r>
        <w:rPr>
          <w:b/>
          <w:sz w:val="24"/>
        </w:rPr>
        <w:t>20</w:t>
      </w:r>
      <w:r w:rsidR="00274533">
        <w:rPr>
          <w:b/>
          <w:sz w:val="24"/>
        </w:rPr>
        <w:t>20</w:t>
      </w:r>
      <w:r>
        <w:rPr>
          <w:b/>
          <w:sz w:val="24"/>
        </w:rPr>
        <w:t>-20</w:t>
      </w:r>
      <w:r w:rsidR="00274533">
        <w:rPr>
          <w:b/>
          <w:sz w:val="24"/>
        </w:rPr>
        <w:t>21</w:t>
      </w:r>
      <w:r>
        <w:rPr>
          <w:b/>
          <w:sz w:val="24"/>
        </w:rPr>
        <w:t>уч. год</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6097"/>
        <w:gridCol w:w="853"/>
        <w:gridCol w:w="850"/>
        <w:gridCol w:w="1702"/>
      </w:tblGrid>
      <w:tr w:rsidR="00B57D20">
        <w:trPr>
          <w:trHeight w:val="230"/>
        </w:trPr>
        <w:tc>
          <w:tcPr>
            <w:tcW w:w="425" w:type="dxa"/>
            <w:vMerge w:val="restart"/>
          </w:tcPr>
          <w:p w:rsidR="00B57D20" w:rsidRDefault="000B6A0B">
            <w:pPr>
              <w:pStyle w:val="TableParagraph"/>
              <w:spacing w:before="115"/>
              <w:ind w:left="119"/>
              <w:rPr>
                <w:b/>
                <w:i/>
                <w:sz w:val="20"/>
              </w:rPr>
            </w:pPr>
            <w:r>
              <w:rPr>
                <w:b/>
                <w:i/>
                <w:w w:val="99"/>
                <w:sz w:val="20"/>
              </w:rPr>
              <w:t>№</w:t>
            </w:r>
          </w:p>
        </w:tc>
        <w:tc>
          <w:tcPr>
            <w:tcW w:w="6097" w:type="dxa"/>
            <w:vMerge w:val="restart"/>
          </w:tcPr>
          <w:p w:rsidR="00B57D20" w:rsidRDefault="000B6A0B">
            <w:pPr>
              <w:pStyle w:val="TableParagraph"/>
              <w:spacing w:before="115"/>
              <w:ind w:left="1958"/>
              <w:rPr>
                <w:b/>
                <w:i/>
                <w:sz w:val="20"/>
              </w:rPr>
            </w:pPr>
            <w:r>
              <w:rPr>
                <w:b/>
                <w:i/>
                <w:sz w:val="20"/>
              </w:rPr>
              <w:t>Разделы и темы занятий</w:t>
            </w:r>
          </w:p>
        </w:tc>
        <w:tc>
          <w:tcPr>
            <w:tcW w:w="1703" w:type="dxa"/>
            <w:gridSpan w:val="2"/>
          </w:tcPr>
          <w:p w:rsidR="00B57D20" w:rsidRDefault="000B6A0B">
            <w:pPr>
              <w:pStyle w:val="TableParagraph"/>
              <w:spacing w:line="210" w:lineRule="exact"/>
              <w:ind w:left="112"/>
              <w:rPr>
                <w:b/>
                <w:i/>
                <w:sz w:val="20"/>
              </w:rPr>
            </w:pPr>
            <w:r>
              <w:rPr>
                <w:b/>
                <w:i/>
                <w:sz w:val="20"/>
              </w:rPr>
              <w:t>Дата проведения</w:t>
            </w:r>
          </w:p>
        </w:tc>
        <w:tc>
          <w:tcPr>
            <w:tcW w:w="1702" w:type="dxa"/>
          </w:tcPr>
          <w:p w:rsidR="00B57D20" w:rsidRDefault="00B57D20">
            <w:pPr>
              <w:pStyle w:val="TableParagraph"/>
              <w:spacing w:line="210" w:lineRule="exact"/>
              <w:ind w:left="13"/>
              <w:rPr>
                <w:b/>
                <w:i/>
                <w:sz w:val="20"/>
              </w:rPr>
            </w:pPr>
          </w:p>
        </w:tc>
      </w:tr>
      <w:tr w:rsidR="00B57D20">
        <w:trPr>
          <w:trHeight w:val="230"/>
        </w:trPr>
        <w:tc>
          <w:tcPr>
            <w:tcW w:w="425" w:type="dxa"/>
            <w:vMerge/>
            <w:tcBorders>
              <w:top w:val="nil"/>
            </w:tcBorders>
          </w:tcPr>
          <w:p w:rsidR="00B57D20" w:rsidRDefault="00B57D20">
            <w:pPr>
              <w:rPr>
                <w:sz w:val="2"/>
                <w:szCs w:val="2"/>
              </w:rPr>
            </w:pPr>
          </w:p>
        </w:tc>
        <w:tc>
          <w:tcPr>
            <w:tcW w:w="6097" w:type="dxa"/>
            <w:vMerge/>
            <w:tcBorders>
              <w:top w:val="nil"/>
            </w:tcBorders>
          </w:tcPr>
          <w:p w:rsidR="00B57D20" w:rsidRDefault="00B57D20">
            <w:pPr>
              <w:rPr>
                <w:sz w:val="2"/>
                <w:szCs w:val="2"/>
              </w:rPr>
            </w:pPr>
          </w:p>
        </w:tc>
        <w:tc>
          <w:tcPr>
            <w:tcW w:w="853" w:type="dxa"/>
          </w:tcPr>
          <w:p w:rsidR="00B57D20" w:rsidRDefault="000B6A0B">
            <w:pPr>
              <w:pStyle w:val="TableParagraph"/>
              <w:spacing w:line="210" w:lineRule="exact"/>
              <w:ind w:left="227"/>
              <w:rPr>
                <w:b/>
                <w:i/>
                <w:sz w:val="20"/>
              </w:rPr>
            </w:pPr>
            <w:r>
              <w:rPr>
                <w:b/>
                <w:i/>
                <w:sz w:val="20"/>
              </w:rPr>
              <w:t>план</w:t>
            </w:r>
          </w:p>
        </w:tc>
        <w:tc>
          <w:tcPr>
            <w:tcW w:w="850" w:type="dxa"/>
          </w:tcPr>
          <w:p w:rsidR="00B57D20" w:rsidRDefault="000B6A0B">
            <w:pPr>
              <w:pStyle w:val="TableParagraph"/>
              <w:spacing w:line="210" w:lineRule="exact"/>
              <w:ind w:left="188"/>
              <w:rPr>
                <w:b/>
                <w:i/>
                <w:sz w:val="20"/>
              </w:rPr>
            </w:pPr>
            <w:r>
              <w:rPr>
                <w:b/>
                <w:i/>
                <w:sz w:val="20"/>
              </w:rPr>
              <w:t>факт</w:t>
            </w:r>
          </w:p>
        </w:tc>
        <w:tc>
          <w:tcPr>
            <w:tcW w:w="1702" w:type="dxa"/>
          </w:tcPr>
          <w:p w:rsidR="00B57D20" w:rsidRDefault="00B57D20">
            <w:pPr>
              <w:pStyle w:val="TableParagraph"/>
              <w:rPr>
                <w:rFonts w:ascii="Times New Roman"/>
                <w:sz w:val="16"/>
              </w:rPr>
            </w:pPr>
          </w:p>
        </w:tc>
      </w:tr>
      <w:tr w:rsidR="00B57D20">
        <w:trPr>
          <w:trHeight w:val="227"/>
        </w:trPr>
        <w:tc>
          <w:tcPr>
            <w:tcW w:w="9927" w:type="dxa"/>
            <w:gridSpan w:val="5"/>
          </w:tcPr>
          <w:p w:rsidR="00B57D20" w:rsidRDefault="000B6A0B">
            <w:pPr>
              <w:pStyle w:val="TableParagraph"/>
              <w:spacing w:line="208" w:lineRule="exact"/>
              <w:ind w:left="2000" w:right="2000"/>
              <w:jc w:val="center"/>
              <w:rPr>
                <w:b/>
                <w:sz w:val="20"/>
              </w:rPr>
            </w:pPr>
            <w:r>
              <w:rPr>
                <w:b/>
                <w:sz w:val="20"/>
              </w:rPr>
              <w:t>Раздел 1. Введение. Нормы информационной этики и права. 2 часа</w:t>
            </w:r>
          </w:p>
        </w:tc>
      </w:tr>
      <w:tr w:rsidR="00B57D20">
        <w:trPr>
          <w:trHeight w:val="460"/>
        </w:trPr>
        <w:tc>
          <w:tcPr>
            <w:tcW w:w="425" w:type="dxa"/>
          </w:tcPr>
          <w:p w:rsidR="00B57D20" w:rsidRDefault="000B6A0B">
            <w:pPr>
              <w:pStyle w:val="TableParagraph"/>
              <w:spacing w:before="110"/>
              <w:ind w:left="167"/>
              <w:rPr>
                <w:sz w:val="20"/>
              </w:rPr>
            </w:pPr>
            <w:r>
              <w:rPr>
                <w:w w:val="99"/>
                <w:sz w:val="20"/>
              </w:rPr>
              <w:t>1</w:t>
            </w:r>
          </w:p>
        </w:tc>
        <w:tc>
          <w:tcPr>
            <w:tcW w:w="6097" w:type="dxa"/>
          </w:tcPr>
          <w:p w:rsidR="00B57D20" w:rsidRDefault="000B6A0B">
            <w:pPr>
              <w:pStyle w:val="TableParagraph"/>
              <w:spacing w:before="2" w:line="228" w:lineRule="exact"/>
              <w:ind w:left="107" w:right="189"/>
              <w:rPr>
                <w:sz w:val="20"/>
              </w:rPr>
            </w:pPr>
            <w:r>
              <w:rPr>
                <w:sz w:val="20"/>
              </w:rPr>
              <w:t>Инструктаж по охране труда и организации автоматизированного рабочего места обучающегося.</w:t>
            </w:r>
          </w:p>
        </w:tc>
        <w:tc>
          <w:tcPr>
            <w:tcW w:w="853" w:type="dxa"/>
          </w:tcPr>
          <w:p w:rsidR="00B57D20" w:rsidRDefault="000B6A0B">
            <w:pPr>
              <w:pStyle w:val="TableParagraph"/>
              <w:spacing w:before="110"/>
              <w:ind w:left="196"/>
              <w:rPr>
                <w:sz w:val="20"/>
              </w:rPr>
            </w:pPr>
            <w:r>
              <w:rPr>
                <w:sz w:val="20"/>
              </w:rPr>
              <w:t>09.</w:t>
            </w:r>
          </w:p>
        </w:tc>
        <w:tc>
          <w:tcPr>
            <w:tcW w:w="850" w:type="dxa"/>
          </w:tcPr>
          <w:p w:rsidR="00B57D20" w:rsidRDefault="00B57D20">
            <w:pPr>
              <w:pStyle w:val="TableParagraph"/>
              <w:rPr>
                <w:rFonts w:ascii="Times New Roman"/>
                <w:sz w:val="18"/>
              </w:rPr>
            </w:pPr>
          </w:p>
        </w:tc>
        <w:tc>
          <w:tcPr>
            <w:tcW w:w="1702" w:type="dxa"/>
          </w:tcPr>
          <w:p w:rsidR="00B57D20" w:rsidRDefault="00B57D20">
            <w:pPr>
              <w:pStyle w:val="TableParagraph"/>
              <w:rPr>
                <w:rFonts w:ascii="Times New Roman"/>
                <w:sz w:val="18"/>
              </w:rPr>
            </w:pPr>
          </w:p>
        </w:tc>
      </w:tr>
      <w:tr w:rsidR="00B57D20">
        <w:trPr>
          <w:trHeight w:val="230"/>
        </w:trPr>
        <w:tc>
          <w:tcPr>
            <w:tcW w:w="425" w:type="dxa"/>
          </w:tcPr>
          <w:p w:rsidR="00B57D20" w:rsidRDefault="000B6A0B">
            <w:pPr>
              <w:pStyle w:val="TableParagraph"/>
              <w:spacing w:line="210" w:lineRule="exact"/>
              <w:ind w:left="167"/>
              <w:rPr>
                <w:sz w:val="20"/>
              </w:rPr>
            </w:pPr>
            <w:r>
              <w:rPr>
                <w:w w:val="99"/>
                <w:sz w:val="20"/>
              </w:rPr>
              <w:t>2</w:t>
            </w:r>
          </w:p>
        </w:tc>
        <w:tc>
          <w:tcPr>
            <w:tcW w:w="6097" w:type="dxa"/>
          </w:tcPr>
          <w:p w:rsidR="00B57D20" w:rsidRDefault="000B6A0B">
            <w:pPr>
              <w:pStyle w:val="TableParagraph"/>
              <w:spacing w:line="210" w:lineRule="exact"/>
              <w:ind w:left="107"/>
              <w:rPr>
                <w:sz w:val="20"/>
              </w:rPr>
            </w:pPr>
            <w:r>
              <w:rPr>
                <w:sz w:val="20"/>
              </w:rPr>
              <w:t>Возможности глобальной сети Интернет.</w:t>
            </w:r>
          </w:p>
        </w:tc>
        <w:tc>
          <w:tcPr>
            <w:tcW w:w="853" w:type="dxa"/>
          </w:tcPr>
          <w:p w:rsidR="00B57D20" w:rsidRDefault="000B6A0B">
            <w:pPr>
              <w:pStyle w:val="TableParagraph"/>
              <w:spacing w:line="210" w:lineRule="exact"/>
              <w:ind w:left="196"/>
              <w:rPr>
                <w:sz w:val="20"/>
              </w:rPr>
            </w:pPr>
            <w:r>
              <w:rPr>
                <w:sz w:val="20"/>
              </w:rPr>
              <w:t>09.</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27"/>
        </w:trPr>
        <w:tc>
          <w:tcPr>
            <w:tcW w:w="9927" w:type="dxa"/>
            <w:gridSpan w:val="5"/>
          </w:tcPr>
          <w:p w:rsidR="00B57D20" w:rsidRDefault="000B6A0B">
            <w:pPr>
              <w:pStyle w:val="TableParagraph"/>
              <w:spacing w:line="208" w:lineRule="exact"/>
              <w:ind w:left="2003" w:right="1994"/>
              <w:jc w:val="center"/>
              <w:rPr>
                <w:b/>
                <w:sz w:val="20"/>
              </w:rPr>
            </w:pPr>
            <w:r>
              <w:rPr>
                <w:b/>
                <w:sz w:val="20"/>
              </w:rPr>
              <w:t>Раздел 2. Системы счисления. 7 часов</w:t>
            </w:r>
          </w:p>
        </w:tc>
      </w:tr>
      <w:tr w:rsidR="00B57D20">
        <w:trPr>
          <w:trHeight w:val="230"/>
        </w:trPr>
        <w:tc>
          <w:tcPr>
            <w:tcW w:w="425" w:type="dxa"/>
          </w:tcPr>
          <w:p w:rsidR="00B57D20" w:rsidRDefault="000B6A0B">
            <w:pPr>
              <w:pStyle w:val="TableParagraph"/>
              <w:spacing w:line="210" w:lineRule="exact"/>
              <w:ind w:left="167"/>
              <w:rPr>
                <w:sz w:val="20"/>
              </w:rPr>
            </w:pPr>
            <w:r>
              <w:rPr>
                <w:w w:val="99"/>
                <w:sz w:val="20"/>
              </w:rPr>
              <w:t>3</w:t>
            </w:r>
          </w:p>
        </w:tc>
        <w:tc>
          <w:tcPr>
            <w:tcW w:w="6097" w:type="dxa"/>
          </w:tcPr>
          <w:p w:rsidR="00B57D20" w:rsidRDefault="000B6A0B">
            <w:pPr>
              <w:pStyle w:val="TableParagraph"/>
              <w:spacing w:line="210" w:lineRule="exact"/>
              <w:ind w:left="107"/>
              <w:rPr>
                <w:sz w:val="20"/>
              </w:rPr>
            </w:pPr>
            <w:r>
              <w:rPr>
                <w:sz w:val="20"/>
              </w:rPr>
              <w:t>Система счисления. Непозиционные системы счисления.</w:t>
            </w:r>
          </w:p>
        </w:tc>
        <w:tc>
          <w:tcPr>
            <w:tcW w:w="853" w:type="dxa"/>
          </w:tcPr>
          <w:p w:rsidR="00B57D20" w:rsidRDefault="000B6A0B">
            <w:pPr>
              <w:pStyle w:val="TableParagraph"/>
              <w:spacing w:line="210" w:lineRule="exact"/>
              <w:ind w:left="196"/>
              <w:rPr>
                <w:sz w:val="20"/>
              </w:rPr>
            </w:pPr>
            <w:r>
              <w:rPr>
                <w:sz w:val="20"/>
              </w:rPr>
              <w:t>09.</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460"/>
        </w:trPr>
        <w:tc>
          <w:tcPr>
            <w:tcW w:w="425" w:type="dxa"/>
          </w:tcPr>
          <w:p w:rsidR="00B57D20" w:rsidRDefault="000B6A0B">
            <w:pPr>
              <w:pStyle w:val="TableParagraph"/>
              <w:spacing w:before="110"/>
              <w:ind w:left="167"/>
              <w:rPr>
                <w:sz w:val="20"/>
              </w:rPr>
            </w:pPr>
            <w:r>
              <w:rPr>
                <w:w w:val="99"/>
                <w:sz w:val="20"/>
              </w:rPr>
              <w:t>4</w:t>
            </w:r>
          </w:p>
        </w:tc>
        <w:tc>
          <w:tcPr>
            <w:tcW w:w="6097" w:type="dxa"/>
          </w:tcPr>
          <w:p w:rsidR="00B57D20" w:rsidRDefault="000B6A0B">
            <w:pPr>
              <w:pStyle w:val="TableParagraph"/>
              <w:spacing w:line="224" w:lineRule="exact"/>
              <w:ind w:left="107"/>
              <w:rPr>
                <w:sz w:val="20"/>
              </w:rPr>
            </w:pPr>
            <w:r>
              <w:rPr>
                <w:sz w:val="20"/>
              </w:rPr>
              <w:t>Позиционные системы счисления и их характеристики. Формы записи</w:t>
            </w:r>
          </w:p>
          <w:p w:rsidR="00B57D20" w:rsidRDefault="000B6A0B">
            <w:pPr>
              <w:pStyle w:val="TableParagraph"/>
              <w:spacing w:before="1" w:line="215" w:lineRule="exact"/>
              <w:ind w:left="107"/>
              <w:rPr>
                <w:sz w:val="20"/>
              </w:rPr>
            </w:pPr>
            <w:r>
              <w:rPr>
                <w:sz w:val="20"/>
              </w:rPr>
              <w:t>чисел.</w:t>
            </w:r>
          </w:p>
        </w:tc>
        <w:tc>
          <w:tcPr>
            <w:tcW w:w="853" w:type="dxa"/>
          </w:tcPr>
          <w:p w:rsidR="00B57D20" w:rsidRDefault="000B6A0B">
            <w:pPr>
              <w:pStyle w:val="TableParagraph"/>
              <w:spacing w:before="110"/>
              <w:ind w:left="196"/>
              <w:rPr>
                <w:sz w:val="20"/>
              </w:rPr>
            </w:pPr>
            <w:r>
              <w:rPr>
                <w:sz w:val="20"/>
              </w:rPr>
              <w:t>09.</w:t>
            </w:r>
          </w:p>
        </w:tc>
        <w:tc>
          <w:tcPr>
            <w:tcW w:w="850" w:type="dxa"/>
          </w:tcPr>
          <w:p w:rsidR="00B57D20" w:rsidRDefault="00B57D20">
            <w:pPr>
              <w:pStyle w:val="TableParagraph"/>
              <w:rPr>
                <w:rFonts w:ascii="Times New Roman"/>
                <w:sz w:val="18"/>
              </w:rPr>
            </w:pPr>
          </w:p>
        </w:tc>
        <w:tc>
          <w:tcPr>
            <w:tcW w:w="1702" w:type="dxa"/>
          </w:tcPr>
          <w:p w:rsidR="00B57D20" w:rsidRDefault="00B57D20">
            <w:pPr>
              <w:pStyle w:val="TableParagraph"/>
              <w:rPr>
                <w:rFonts w:ascii="Times New Roman"/>
                <w:sz w:val="18"/>
              </w:rPr>
            </w:pPr>
          </w:p>
        </w:tc>
      </w:tr>
      <w:tr w:rsidR="00B57D20">
        <w:trPr>
          <w:trHeight w:val="458"/>
        </w:trPr>
        <w:tc>
          <w:tcPr>
            <w:tcW w:w="425" w:type="dxa"/>
          </w:tcPr>
          <w:p w:rsidR="00B57D20" w:rsidRDefault="000B6A0B">
            <w:pPr>
              <w:pStyle w:val="TableParagraph"/>
              <w:spacing w:before="110"/>
              <w:ind w:left="167"/>
              <w:rPr>
                <w:sz w:val="20"/>
              </w:rPr>
            </w:pPr>
            <w:r>
              <w:rPr>
                <w:w w:val="99"/>
                <w:sz w:val="20"/>
              </w:rPr>
              <w:t>5</w:t>
            </w:r>
          </w:p>
        </w:tc>
        <w:tc>
          <w:tcPr>
            <w:tcW w:w="6097" w:type="dxa"/>
          </w:tcPr>
          <w:p w:rsidR="00B57D20" w:rsidRDefault="000B6A0B">
            <w:pPr>
              <w:pStyle w:val="TableParagraph"/>
              <w:spacing w:line="224" w:lineRule="exact"/>
              <w:ind w:left="107"/>
              <w:rPr>
                <w:sz w:val="20"/>
              </w:rPr>
            </w:pPr>
            <w:r>
              <w:rPr>
                <w:sz w:val="20"/>
              </w:rPr>
              <w:t xml:space="preserve">Выполнение арифметических действий </w:t>
            </w:r>
            <w:proofErr w:type="gramStart"/>
            <w:r>
              <w:rPr>
                <w:sz w:val="20"/>
              </w:rPr>
              <w:t>в</w:t>
            </w:r>
            <w:proofErr w:type="gramEnd"/>
            <w:r>
              <w:rPr>
                <w:sz w:val="20"/>
              </w:rPr>
              <w:t xml:space="preserve"> различных позиционных</w:t>
            </w:r>
          </w:p>
          <w:p w:rsidR="00B57D20" w:rsidRDefault="000B6A0B">
            <w:pPr>
              <w:pStyle w:val="TableParagraph"/>
              <w:spacing w:line="214" w:lineRule="exact"/>
              <w:ind w:left="107"/>
              <w:rPr>
                <w:sz w:val="20"/>
              </w:rPr>
            </w:pPr>
            <w:proofErr w:type="gramStart"/>
            <w:r>
              <w:rPr>
                <w:sz w:val="20"/>
              </w:rPr>
              <w:t>системах</w:t>
            </w:r>
            <w:proofErr w:type="gramEnd"/>
            <w:r>
              <w:rPr>
                <w:sz w:val="20"/>
              </w:rPr>
              <w:t xml:space="preserve"> счисления.</w:t>
            </w:r>
          </w:p>
        </w:tc>
        <w:tc>
          <w:tcPr>
            <w:tcW w:w="853" w:type="dxa"/>
          </w:tcPr>
          <w:p w:rsidR="00B57D20" w:rsidRDefault="000B6A0B">
            <w:pPr>
              <w:pStyle w:val="TableParagraph"/>
              <w:spacing w:before="110"/>
              <w:ind w:left="196"/>
              <w:rPr>
                <w:sz w:val="20"/>
              </w:rPr>
            </w:pPr>
            <w:r>
              <w:rPr>
                <w:sz w:val="20"/>
              </w:rPr>
              <w:t>10.</w:t>
            </w:r>
          </w:p>
        </w:tc>
        <w:tc>
          <w:tcPr>
            <w:tcW w:w="850" w:type="dxa"/>
          </w:tcPr>
          <w:p w:rsidR="00B57D20" w:rsidRDefault="00B57D20">
            <w:pPr>
              <w:pStyle w:val="TableParagraph"/>
              <w:rPr>
                <w:rFonts w:ascii="Times New Roman"/>
                <w:sz w:val="18"/>
              </w:rPr>
            </w:pPr>
          </w:p>
        </w:tc>
        <w:tc>
          <w:tcPr>
            <w:tcW w:w="1702" w:type="dxa"/>
          </w:tcPr>
          <w:p w:rsidR="00B57D20" w:rsidRDefault="00B57D20">
            <w:pPr>
              <w:pStyle w:val="TableParagraph"/>
              <w:rPr>
                <w:rFonts w:ascii="Times New Roman"/>
                <w:sz w:val="18"/>
              </w:rPr>
            </w:pPr>
          </w:p>
        </w:tc>
      </w:tr>
      <w:tr w:rsidR="00B57D20">
        <w:trPr>
          <w:trHeight w:val="230"/>
        </w:trPr>
        <w:tc>
          <w:tcPr>
            <w:tcW w:w="425" w:type="dxa"/>
          </w:tcPr>
          <w:p w:rsidR="00B57D20" w:rsidRDefault="000B6A0B">
            <w:pPr>
              <w:pStyle w:val="TableParagraph"/>
              <w:spacing w:line="211" w:lineRule="exact"/>
              <w:ind w:left="167"/>
              <w:rPr>
                <w:sz w:val="20"/>
              </w:rPr>
            </w:pPr>
            <w:r>
              <w:rPr>
                <w:w w:val="99"/>
                <w:sz w:val="20"/>
              </w:rPr>
              <w:t>6</w:t>
            </w:r>
          </w:p>
        </w:tc>
        <w:tc>
          <w:tcPr>
            <w:tcW w:w="6097" w:type="dxa"/>
          </w:tcPr>
          <w:p w:rsidR="00B57D20" w:rsidRDefault="000B6A0B">
            <w:pPr>
              <w:pStyle w:val="TableParagraph"/>
              <w:spacing w:line="211" w:lineRule="exact"/>
              <w:ind w:left="107"/>
              <w:rPr>
                <w:sz w:val="20"/>
              </w:rPr>
            </w:pPr>
            <w:r>
              <w:rPr>
                <w:sz w:val="20"/>
              </w:rPr>
              <w:t>Перевод целого числа из Р-</w:t>
            </w:r>
            <w:proofErr w:type="spellStart"/>
            <w:r>
              <w:rPr>
                <w:sz w:val="20"/>
              </w:rPr>
              <w:t>ичной</w:t>
            </w:r>
            <w:proofErr w:type="spellEnd"/>
            <w:r>
              <w:rPr>
                <w:sz w:val="20"/>
              </w:rPr>
              <w:t xml:space="preserve"> системы счисления в </w:t>
            </w:r>
            <w:proofErr w:type="gramStart"/>
            <w:r>
              <w:rPr>
                <w:sz w:val="20"/>
              </w:rPr>
              <w:t>десятичную</w:t>
            </w:r>
            <w:proofErr w:type="gramEnd"/>
            <w:r>
              <w:rPr>
                <w:sz w:val="20"/>
              </w:rPr>
              <w:t>.</w:t>
            </w:r>
          </w:p>
        </w:tc>
        <w:tc>
          <w:tcPr>
            <w:tcW w:w="853" w:type="dxa"/>
          </w:tcPr>
          <w:p w:rsidR="00B57D20" w:rsidRDefault="000B6A0B">
            <w:pPr>
              <w:pStyle w:val="TableParagraph"/>
              <w:spacing w:line="211" w:lineRule="exact"/>
              <w:ind w:left="196"/>
              <w:rPr>
                <w:sz w:val="20"/>
              </w:rPr>
            </w:pPr>
            <w:r>
              <w:rPr>
                <w:sz w:val="20"/>
              </w:rPr>
              <w:t>10.</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425" w:type="dxa"/>
          </w:tcPr>
          <w:p w:rsidR="00B57D20" w:rsidRDefault="000B6A0B">
            <w:pPr>
              <w:pStyle w:val="TableParagraph"/>
              <w:spacing w:line="210" w:lineRule="exact"/>
              <w:ind w:left="167"/>
              <w:rPr>
                <w:sz w:val="20"/>
              </w:rPr>
            </w:pPr>
            <w:r>
              <w:rPr>
                <w:w w:val="99"/>
                <w:sz w:val="20"/>
              </w:rPr>
              <w:t>7</w:t>
            </w:r>
          </w:p>
        </w:tc>
        <w:tc>
          <w:tcPr>
            <w:tcW w:w="6097" w:type="dxa"/>
          </w:tcPr>
          <w:p w:rsidR="00B57D20" w:rsidRDefault="000B6A0B">
            <w:pPr>
              <w:pStyle w:val="TableParagraph"/>
              <w:spacing w:line="210" w:lineRule="exact"/>
              <w:ind w:left="107"/>
              <w:rPr>
                <w:sz w:val="20"/>
              </w:rPr>
            </w:pPr>
            <w:r>
              <w:rPr>
                <w:sz w:val="20"/>
              </w:rPr>
              <w:t>Перевод целого числа из десятичной системы счисления в Р-</w:t>
            </w:r>
            <w:proofErr w:type="spellStart"/>
            <w:r>
              <w:rPr>
                <w:sz w:val="20"/>
              </w:rPr>
              <w:t>ичную</w:t>
            </w:r>
            <w:proofErr w:type="spellEnd"/>
            <w:r>
              <w:rPr>
                <w:sz w:val="20"/>
              </w:rPr>
              <w:t>.</w:t>
            </w:r>
          </w:p>
        </w:tc>
        <w:tc>
          <w:tcPr>
            <w:tcW w:w="853" w:type="dxa"/>
          </w:tcPr>
          <w:p w:rsidR="00B57D20" w:rsidRDefault="000B6A0B">
            <w:pPr>
              <w:pStyle w:val="TableParagraph"/>
              <w:spacing w:line="210" w:lineRule="exact"/>
              <w:ind w:left="196"/>
              <w:rPr>
                <w:sz w:val="20"/>
              </w:rPr>
            </w:pPr>
            <w:r>
              <w:rPr>
                <w:sz w:val="20"/>
              </w:rPr>
              <w:t>10.</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457"/>
        </w:trPr>
        <w:tc>
          <w:tcPr>
            <w:tcW w:w="425" w:type="dxa"/>
          </w:tcPr>
          <w:p w:rsidR="00B57D20" w:rsidRDefault="000B6A0B">
            <w:pPr>
              <w:pStyle w:val="TableParagraph"/>
              <w:spacing w:before="107"/>
              <w:ind w:left="167"/>
              <w:rPr>
                <w:sz w:val="20"/>
              </w:rPr>
            </w:pPr>
            <w:r>
              <w:rPr>
                <w:w w:val="99"/>
                <w:sz w:val="20"/>
              </w:rPr>
              <w:t>8</w:t>
            </w:r>
          </w:p>
        </w:tc>
        <w:tc>
          <w:tcPr>
            <w:tcW w:w="6097" w:type="dxa"/>
          </w:tcPr>
          <w:p w:rsidR="00B57D20" w:rsidRDefault="000B6A0B">
            <w:pPr>
              <w:pStyle w:val="TableParagraph"/>
              <w:spacing w:line="224" w:lineRule="exact"/>
              <w:ind w:left="107"/>
              <w:rPr>
                <w:sz w:val="20"/>
              </w:rPr>
            </w:pPr>
            <w:r>
              <w:rPr>
                <w:sz w:val="20"/>
              </w:rPr>
              <w:t>Системами счисления с основаниями P</w:t>
            </w:r>
            <w:r>
              <w:rPr>
                <w:position w:val="5"/>
                <w:sz w:val="13"/>
              </w:rPr>
              <w:t xml:space="preserve">m </w:t>
            </w:r>
            <w:r>
              <w:rPr>
                <w:sz w:val="20"/>
              </w:rPr>
              <w:t>=Q. Перевод чисел из Р-</w:t>
            </w:r>
            <w:proofErr w:type="spellStart"/>
            <w:r>
              <w:rPr>
                <w:sz w:val="20"/>
              </w:rPr>
              <w:t>ичной</w:t>
            </w:r>
            <w:proofErr w:type="spellEnd"/>
          </w:p>
          <w:p w:rsidR="00B57D20" w:rsidRDefault="000B6A0B">
            <w:pPr>
              <w:pStyle w:val="TableParagraph"/>
              <w:spacing w:line="214" w:lineRule="exact"/>
              <w:ind w:left="107"/>
              <w:rPr>
                <w:sz w:val="20"/>
              </w:rPr>
            </w:pPr>
            <w:r>
              <w:rPr>
                <w:sz w:val="20"/>
              </w:rPr>
              <w:t>системы в Q –</w:t>
            </w:r>
            <w:proofErr w:type="spellStart"/>
            <w:r>
              <w:rPr>
                <w:sz w:val="20"/>
              </w:rPr>
              <w:t>ичную</w:t>
            </w:r>
            <w:proofErr w:type="spellEnd"/>
            <w:r>
              <w:rPr>
                <w:sz w:val="20"/>
              </w:rPr>
              <w:t>.</w:t>
            </w:r>
          </w:p>
        </w:tc>
        <w:tc>
          <w:tcPr>
            <w:tcW w:w="853" w:type="dxa"/>
          </w:tcPr>
          <w:p w:rsidR="00B57D20" w:rsidRDefault="000B6A0B">
            <w:pPr>
              <w:pStyle w:val="TableParagraph"/>
              <w:spacing w:before="107"/>
              <w:ind w:left="196"/>
              <w:rPr>
                <w:sz w:val="20"/>
              </w:rPr>
            </w:pPr>
            <w:r>
              <w:rPr>
                <w:sz w:val="20"/>
              </w:rPr>
              <w:t>10.</w:t>
            </w:r>
          </w:p>
        </w:tc>
        <w:tc>
          <w:tcPr>
            <w:tcW w:w="850" w:type="dxa"/>
          </w:tcPr>
          <w:p w:rsidR="00B57D20" w:rsidRDefault="00B57D20">
            <w:pPr>
              <w:pStyle w:val="TableParagraph"/>
              <w:rPr>
                <w:rFonts w:ascii="Times New Roman"/>
                <w:sz w:val="18"/>
              </w:rPr>
            </w:pPr>
          </w:p>
        </w:tc>
        <w:tc>
          <w:tcPr>
            <w:tcW w:w="1702" w:type="dxa"/>
          </w:tcPr>
          <w:p w:rsidR="00B57D20" w:rsidRDefault="00B57D20">
            <w:pPr>
              <w:pStyle w:val="TableParagraph"/>
              <w:rPr>
                <w:rFonts w:ascii="Times New Roman"/>
                <w:sz w:val="18"/>
              </w:rPr>
            </w:pPr>
          </w:p>
        </w:tc>
      </w:tr>
      <w:tr w:rsidR="00B57D20">
        <w:trPr>
          <w:trHeight w:val="230"/>
        </w:trPr>
        <w:tc>
          <w:tcPr>
            <w:tcW w:w="425" w:type="dxa"/>
          </w:tcPr>
          <w:p w:rsidR="00B57D20" w:rsidRDefault="000B6A0B">
            <w:pPr>
              <w:pStyle w:val="TableParagraph"/>
              <w:spacing w:line="210" w:lineRule="exact"/>
              <w:ind w:left="167"/>
              <w:rPr>
                <w:sz w:val="20"/>
              </w:rPr>
            </w:pPr>
            <w:r>
              <w:rPr>
                <w:w w:val="99"/>
                <w:sz w:val="20"/>
              </w:rPr>
              <w:t>9</w:t>
            </w:r>
          </w:p>
        </w:tc>
        <w:tc>
          <w:tcPr>
            <w:tcW w:w="6097" w:type="dxa"/>
          </w:tcPr>
          <w:p w:rsidR="00B57D20" w:rsidRDefault="000B6A0B">
            <w:pPr>
              <w:pStyle w:val="TableParagraph"/>
              <w:spacing w:line="210" w:lineRule="exact"/>
              <w:ind w:left="107"/>
              <w:rPr>
                <w:sz w:val="20"/>
              </w:rPr>
            </w:pPr>
            <w:r>
              <w:rPr>
                <w:sz w:val="20"/>
              </w:rPr>
              <w:t>Системы счисления</w:t>
            </w:r>
          </w:p>
        </w:tc>
        <w:tc>
          <w:tcPr>
            <w:tcW w:w="853" w:type="dxa"/>
          </w:tcPr>
          <w:p w:rsidR="00B57D20" w:rsidRDefault="000B6A0B">
            <w:pPr>
              <w:pStyle w:val="TableParagraph"/>
              <w:spacing w:line="210" w:lineRule="exact"/>
              <w:ind w:left="201"/>
              <w:rPr>
                <w:sz w:val="20"/>
              </w:rPr>
            </w:pPr>
            <w:r>
              <w:rPr>
                <w:sz w:val="20"/>
              </w:rPr>
              <w:t>11.</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27"/>
        </w:trPr>
        <w:tc>
          <w:tcPr>
            <w:tcW w:w="9927" w:type="dxa"/>
            <w:gridSpan w:val="5"/>
          </w:tcPr>
          <w:p w:rsidR="00B57D20" w:rsidRDefault="000B6A0B">
            <w:pPr>
              <w:pStyle w:val="TableParagraph"/>
              <w:spacing w:line="208" w:lineRule="exact"/>
              <w:ind w:left="2003" w:right="1994"/>
              <w:jc w:val="center"/>
              <w:rPr>
                <w:b/>
                <w:sz w:val="20"/>
              </w:rPr>
            </w:pPr>
            <w:r>
              <w:rPr>
                <w:b/>
                <w:sz w:val="20"/>
              </w:rPr>
              <w:t>Раздел 3. Представление информации на компьютере. 7 часов</w:t>
            </w:r>
          </w:p>
        </w:tc>
      </w:tr>
      <w:tr w:rsidR="00B57D20">
        <w:trPr>
          <w:trHeight w:val="230"/>
        </w:trPr>
        <w:tc>
          <w:tcPr>
            <w:tcW w:w="425" w:type="dxa"/>
          </w:tcPr>
          <w:p w:rsidR="00B57D20" w:rsidRDefault="000B6A0B">
            <w:pPr>
              <w:pStyle w:val="TableParagraph"/>
              <w:spacing w:line="210" w:lineRule="exact"/>
              <w:ind w:left="122"/>
              <w:rPr>
                <w:sz w:val="20"/>
              </w:rPr>
            </w:pPr>
            <w:r>
              <w:rPr>
                <w:sz w:val="20"/>
              </w:rPr>
              <w:t>10</w:t>
            </w:r>
          </w:p>
        </w:tc>
        <w:tc>
          <w:tcPr>
            <w:tcW w:w="6097" w:type="dxa"/>
          </w:tcPr>
          <w:p w:rsidR="00B57D20" w:rsidRDefault="000B6A0B">
            <w:pPr>
              <w:pStyle w:val="TableParagraph"/>
              <w:spacing w:line="210" w:lineRule="exact"/>
              <w:ind w:left="107"/>
              <w:rPr>
                <w:sz w:val="20"/>
              </w:rPr>
            </w:pPr>
            <w:r>
              <w:rPr>
                <w:sz w:val="20"/>
              </w:rPr>
              <w:t>Измерение и подсчет количества информации.</w:t>
            </w:r>
          </w:p>
        </w:tc>
        <w:tc>
          <w:tcPr>
            <w:tcW w:w="853" w:type="dxa"/>
          </w:tcPr>
          <w:p w:rsidR="00B57D20" w:rsidRDefault="000B6A0B">
            <w:pPr>
              <w:pStyle w:val="TableParagraph"/>
              <w:spacing w:line="210" w:lineRule="exact"/>
              <w:ind w:left="201"/>
              <w:rPr>
                <w:sz w:val="20"/>
              </w:rPr>
            </w:pPr>
            <w:r>
              <w:rPr>
                <w:sz w:val="20"/>
              </w:rPr>
              <w:t>11.</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425" w:type="dxa"/>
          </w:tcPr>
          <w:p w:rsidR="00B57D20" w:rsidRDefault="000B6A0B">
            <w:pPr>
              <w:pStyle w:val="TableParagraph"/>
              <w:spacing w:line="210" w:lineRule="exact"/>
              <w:ind w:left="127"/>
              <w:rPr>
                <w:sz w:val="20"/>
              </w:rPr>
            </w:pPr>
            <w:r>
              <w:rPr>
                <w:sz w:val="20"/>
              </w:rPr>
              <w:t>11</w:t>
            </w:r>
          </w:p>
        </w:tc>
        <w:tc>
          <w:tcPr>
            <w:tcW w:w="6097" w:type="dxa"/>
          </w:tcPr>
          <w:p w:rsidR="00B57D20" w:rsidRDefault="000B6A0B">
            <w:pPr>
              <w:pStyle w:val="TableParagraph"/>
              <w:spacing w:line="210" w:lineRule="exact"/>
              <w:ind w:left="107"/>
              <w:rPr>
                <w:sz w:val="20"/>
              </w:rPr>
            </w:pPr>
            <w:r>
              <w:rPr>
                <w:sz w:val="20"/>
              </w:rPr>
              <w:t>Представление целых и действительных чисел в компьютере.</w:t>
            </w:r>
          </w:p>
        </w:tc>
        <w:tc>
          <w:tcPr>
            <w:tcW w:w="853" w:type="dxa"/>
          </w:tcPr>
          <w:p w:rsidR="00B57D20" w:rsidRDefault="000B6A0B">
            <w:pPr>
              <w:pStyle w:val="TableParagraph"/>
              <w:spacing w:line="210" w:lineRule="exact"/>
              <w:ind w:left="201"/>
              <w:rPr>
                <w:sz w:val="20"/>
              </w:rPr>
            </w:pPr>
            <w:r>
              <w:rPr>
                <w:sz w:val="20"/>
              </w:rPr>
              <w:t>11.</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425" w:type="dxa"/>
          </w:tcPr>
          <w:p w:rsidR="00B57D20" w:rsidRDefault="000B6A0B">
            <w:pPr>
              <w:pStyle w:val="TableParagraph"/>
              <w:spacing w:line="210" w:lineRule="exact"/>
              <w:ind w:left="122"/>
              <w:rPr>
                <w:sz w:val="20"/>
              </w:rPr>
            </w:pPr>
            <w:r>
              <w:rPr>
                <w:sz w:val="20"/>
              </w:rPr>
              <w:t>12</w:t>
            </w:r>
          </w:p>
        </w:tc>
        <w:tc>
          <w:tcPr>
            <w:tcW w:w="6097" w:type="dxa"/>
          </w:tcPr>
          <w:p w:rsidR="00B57D20" w:rsidRDefault="000B6A0B">
            <w:pPr>
              <w:pStyle w:val="TableParagraph"/>
              <w:spacing w:line="210" w:lineRule="exact"/>
              <w:ind w:left="107"/>
              <w:rPr>
                <w:sz w:val="20"/>
              </w:rPr>
            </w:pPr>
            <w:r>
              <w:rPr>
                <w:sz w:val="20"/>
              </w:rPr>
              <w:t>Особенности реализации вещественной компьютерной арифметики.</w:t>
            </w:r>
          </w:p>
        </w:tc>
        <w:tc>
          <w:tcPr>
            <w:tcW w:w="853" w:type="dxa"/>
          </w:tcPr>
          <w:p w:rsidR="00B57D20" w:rsidRDefault="000B6A0B">
            <w:pPr>
              <w:pStyle w:val="TableParagraph"/>
              <w:spacing w:line="210" w:lineRule="exact"/>
              <w:ind w:left="201"/>
              <w:rPr>
                <w:sz w:val="20"/>
              </w:rPr>
            </w:pPr>
            <w:r>
              <w:rPr>
                <w:sz w:val="20"/>
              </w:rPr>
              <w:t>11.</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425" w:type="dxa"/>
          </w:tcPr>
          <w:p w:rsidR="00B57D20" w:rsidRDefault="000B6A0B">
            <w:pPr>
              <w:pStyle w:val="TableParagraph"/>
              <w:spacing w:line="210" w:lineRule="exact"/>
              <w:ind w:left="122"/>
              <w:rPr>
                <w:sz w:val="20"/>
              </w:rPr>
            </w:pPr>
            <w:r>
              <w:rPr>
                <w:sz w:val="20"/>
              </w:rPr>
              <w:t>13</w:t>
            </w:r>
          </w:p>
        </w:tc>
        <w:tc>
          <w:tcPr>
            <w:tcW w:w="6097" w:type="dxa"/>
          </w:tcPr>
          <w:p w:rsidR="00B57D20" w:rsidRDefault="000B6A0B">
            <w:pPr>
              <w:pStyle w:val="TableParagraph"/>
              <w:spacing w:line="210" w:lineRule="exact"/>
              <w:ind w:left="107"/>
              <w:rPr>
                <w:sz w:val="20"/>
              </w:rPr>
            </w:pPr>
            <w:r>
              <w:rPr>
                <w:sz w:val="20"/>
              </w:rPr>
              <w:t>Представление текстовой информации в компьютере</w:t>
            </w:r>
          </w:p>
        </w:tc>
        <w:tc>
          <w:tcPr>
            <w:tcW w:w="853" w:type="dxa"/>
          </w:tcPr>
          <w:p w:rsidR="00B57D20" w:rsidRDefault="000B6A0B">
            <w:pPr>
              <w:pStyle w:val="TableParagraph"/>
              <w:spacing w:line="210" w:lineRule="exact"/>
              <w:ind w:left="201"/>
              <w:rPr>
                <w:sz w:val="20"/>
              </w:rPr>
            </w:pPr>
            <w:r>
              <w:rPr>
                <w:sz w:val="20"/>
              </w:rPr>
              <w:t>11.</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27"/>
        </w:trPr>
        <w:tc>
          <w:tcPr>
            <w:tcW w:w="425" w:type="dxa"/>
          </w:tcPr>
          <w:p w:rsidR="00B57D20" w:rsidRDefault="000B6A0B">
            <w:pPr>
              <w:pStyle w:val="TableParagraph"/>
              <w:spacing w:line="208" w:lineRule="exact"/>
              <w:ind w:left="122"/>
              <w:rPr>
                <w:sz w:val="20"/>
              </w:rPr>
            </w:pPr>
            <w:r>
              <w:rPr>
                <w:sz w:val="20"/>
              </w:rPr>
              <w:t>14</w:t>
            </w:r>
          </w:p>
        </w:tc>
        <w:tc>
          <w:tcPr>
            <w:tcW w:w="6097" w:type="dxa"/>
          </w:tcPr>
          <w:p w:rsidR="00B57D20" w:rsidRDefault="000B6A0B">
            <w:pPr>
              <w:pStyle w:val="TableParagraph"/>
              <w:spacing w:line="208" w:lineRule="exact"/>
              <w:ind w:left="107"/>
              <w:rPr>
                <w:sz w:val="20"/>
              </w:rPr>
            </w:pPr>
            <w:r>
              <w:rPr>
                <w:sz w:val="20"/>
              </w:rPr>
              <w:t>Представление графической информации в компьютере</w:t>
            </w:r>
          </w:p>
        </w:tc>
        <w:tc>
          <w:tcPr>
            <w:tcW w:w="853" w:type="dxa"/>
          </w:tcPr>
          <w:p w:rsidR="00B57D20" w:rsidRDefault="000B6A0B">
            <w:pPr>
              <w:pStyle w:val="TableParagraph"/>
              <w:spacing w:line="208" w:lineRule="exact"/>
              <w:ind w:left="201"/>
              <w:rPr>
                <w:sz w:val="20"/>
              </w:rPr>
            </w:pPr>
            <w:r>
              <w:rPr>
                <w:sz w:val="20"/>
              </w:rPr>
              <w:t>11.</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425" w:type="dxa"/>
          </w:tcPr>
          <w:p w:rsidR="00B57D20" w:rsidRDefault="000B6A0B">
            <w:pPr>
              <w:pStyle w:val="TableParagraph"/>
              <w:spacing w:line="210" w:lineRule="exact"/>
              <w:ind w:left="122"/>
              <w:rPr>
                <w:sz w:val="20"/>
              </w:rPr>
            </w:pPr>
            <w:r>
              <w:rPr>
                <w:sz w:val="20"/>
              </w:rPr>
              <w:t>15</w:t>
            </w:r>
          </w:p>
        </w:tc>
        <w:tc>
          <w:tcPr>
            <w:tcW w:w="6097" w:type="dxa"/>
          </w:tcPr>
          <w:p w:rsidR="00B57D20" w:rsidRDefault="000B6A0B">
            <w:pPr>
              <w:pStyle w:val="TableParagraph"/>
              <w:spacing w:line="210" w:lineRule="exact"/>
              <w:ind w:left="107"/>
              <w:rPr>
                <w:sz w:val="20"/>
              </w:rPr>
            </w:pPr>
            <w:r>
              <w:rPr>
                <w:sz w:val="20"/>
              </w:rPr>
              <w:t>Представление звуковой информации в компьютере</w:t>
            </w:r>
          </w:p>
        </w:tc>
        <w:tc>
          <w:tcPr>
            <w:tcW w:w="853" w:type="dxa"/>
          </w:tcPr>
          <w:p w:rsidR="00B57D20" w:rsidRDefault="000B6A0B">
            <w:pPr>
              <w:pStyle w:val="TableParagraph"/>
              <w:spacing w:line="210" w:lineRule="exact"/>
              <w:ind w:left="201"/>
              <w:rPr>
                <w:sz w:val="20"/>
              </w:rPr>
            </w:pPr>
            <w:r>
              <w:rPr>
                <w:sz w:val="20"/>
              </w:rPr>
              <w:t>11.</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29"/>
        </w:trPr>
        <w:tc>
          <w:tcPr>
            <w:tcW w:w="425" w:type="dxa"/>
          </w:tcPr>
          <w:p w:rsidR="00B57D20" w:rsidRDefault="000B6A0B">
            <w:pPr>
              <w:pStyle w:val="TableParagraph"/>
              <w:spacing w:line="210" w:lineRule="exact"/>
              <w:ind w:left="122"/>
              <w:rPr>
                <w:sz w:val="20"/>
              </w:rPr>
            </w:pPr>
            <w:r>
              <w:rPr>
                <w:sz w:val="20"/>
              </w:rPr>
              <w:t>16</w:t>
            </w:r>
          </w:p>
        </w:tc>
        <w:tc>
          <w:tcPr>
            <w:tcW w:w="6097" w:type="dxa"/>
          </w:tcPr>
          <w:p w:rsidR="00B57D20" w:rsidRDefault="000B6A0B">
            <w:pPr>
              <w:pStyle w:val="TableParagraph"/>
              <w:spacing w:line="210" w:lineRule="exact"/>
              <w:ind w:left="107"/>
              <w:rPr>
                <w:sz w:val="20"/>
              </w:rPr>
            </w:pPr>
            <w:r>
              <w:rPr>
                <w:sz w:val="20"/>
              </w:rPr>
              <w:t>Тестирование по теме «Представление информации на компьютере»</w:t>
            </w:r>
          </w:p>
        </w:tc>
        <w:tc>
          <w:tcPr>
            <w:tcW w:w="853" w:type="dxa"/>
          </w:tcPr>
          <w:p w:rsidR="00B57D20" w:rsidRDefault="000B6A0B">
            <w:pPr>
              <w:pStyle w:val="TableParagraph"/>
              <w:spacing w:line="210" w:lineRule="exact"/>
              <w:ind w:left="201"/>
              <w:rPr>
                <w:sz w:val="20"/>
              </w:rPr>
            </w:pPr>
            <w:r>
              <w:rPr>
                <w:sz w:val="20"/>
              </w:rPr>
              <w:t>11.</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9927" w:type="dxa"/>
            <w:gridSpan w:val="5"/>
          </w:tcPr>
          <w:p w:rsidR="00B57D20" w:rsidRDefault="000B6A0B">
            <w:pPr>
              <w:pStyle w:val="TableParagraph"/>
              <w:spacing w:line="210" w:lineRule="exact"/>
              <w:ind w:left="2003" w:right="1999"/>
              <w:jc w:val="center"/>
              <w:rPr>
                <w:b/>
                <w:sz w:val="20"/>
              </w:rPr>
            </w:pPr>
            <w:r>
              <w:rPr>
                <w:b/>
                <w:sz w:val="20"/>
              </w:rPr>
              <w:t>Раздел 4. Введение в алгебру логики. 6 часов</w:t>
            </w:r>
          </w:p>
        </w:tc>
      </w:tr>
      <w:tr w:rsidR="00B57D20">
        <w:trPr>
          <w:trHeight w:val="688"/>
        </w:trPr>
        <w:tc>
          <w:tcPr>
            <w:tcW w:w="425" w:type="dxa"/>
          </w:tcPr>
          <w:p w:rsidR="00B57D20" w:rsidRDefault="00B57D20">
            <w:pPr>
              <w:pStyle w:val="TableParagraph"/>
              <w:spacing w:before="7"/>
              <w:rPr>
                <w:b/>
                <w:sz w:val="19"/>
              </w:rPr>
            </w:pPr>
          </w:p>
          <w:p w:rsidR="00B57D20" w:rsidRDefault="000B6A0B">
            <w:pPr>
              <w:pStyle w:val="TableParagraph"/>
              <w:ind w:left="122"/>
              <w:rPr>
                <w:sz w:val="20"/>
              </w:rPr>
            </w:pPr>
            <w:r>
              <w:rPr>
                <w:sz w:val="20"/>
              </w:rPr>
              <w:t>17</w:t>
            </w:r>
          </w:p>
        </w:tc>
        <w:tc>
          <w:tcPr>
            <w:tcW w:w="6097" w:type="dxa"/>
          </w:tcPr>
          <w:p w:rsidR="00B57D20" w:rsidRDefault="000B6A0B">
            <w:pPr>
              <w:pStyle w:val="TableParagraph"/>
              <w:spacing w:line="224" w:lineRule="exact"/>
              <w:ind w:left="107"/>
              <w:rPr>
                <w:sz w:val="20"/>
              </w:rPr>
            </w:pPr>
            <w:r>
              <w:rPr>
                <w:sz w:val="20"/>
              </w:rPr>
              <w:t>Повторный инструктаж по охране труда и организации</w:t>
            </w:r>
          </w:p>
          <w:p w:rsidR="00B57D20" w:rsidRDefault="000B6A0B">
            <w:pPr>
              <w:pStyle w:val="TableParagraph"/>
              <w:spacing w:before="6" w:line="228" w:lineRule="exact"/>
              <w:ind w:left="107" w:right="328"/>
              <w:rPr>
                <w:sz w:val="20"/>
              </w:rPr>
            </w:pPr>
            <w:r>
              <w:rPr>
                <w:sz w:val="20"/>
              </w:rPr>
              <w:t>автоматизированного рабочего места обучающегося. Простое и сложное высказывания. Логические операции.</w:t>
            </w:r>
          </w:p>
        </w:tc>
        <w:tc>
          <w:tcPr>
            <w:tcW w:w="853" w:type="dxa"/>
          </w:tcPr>
          <w:p w:rsidR="00B57D20" w:rsidRDefault="00B57D20">
            <w:pPr>
              <w:pStyle w:val="TableParagraph"/>
              <w:spacing w:before="7"/>
              <w:rPr>
                <w:b/>
                <w:sz w:val="19"/>
              </w:rPr>
            </w:pPr>
          </w:p>
          <w:p w:rsidR="00B57D20" w:rsidRDefault="000B6A0B">
            <w:pPr>
              <w:pStyle w:val="TableParagraph"/>
              <w:ind w:left="201"/>
              <w:rPr>
                <w:sz w:val="20"/>
              </w:rPr>
            </w:pPr>
            <w:r>
              <w:rPr>
                <w:sz w:val="20"/>
              </w:rPr>
              <w:t>01.</w:t>
            </w:r>
          </w:p>
        </w:tc>
        <w:tc>
          <w:tcPr>
            <w:tcW w:w="850" w:type="dxa"/>
          </w:tcPr>
          <w:p w:rsidR="00B57D20" w:rsidRDefault="00B57D20">
            <w:pPr>
              <w:pStyle w:val="TableParagraph"/>
              <w:rPr>
                <w:rFonts w:ascii="Times New Roman"/>
                <w:sz w:val="18"/>
              </w:rPr>
            </w:pPr>
          </w:p>
        </w:tc>
        <w:tc>
          <w:tcPr>
            <w:tcW w:w="1702" w:type="dxa"/>
          </w:tcPr>
          <w:p w:rsidR="00B57D20" w:rsidRDefault="00B57D20">
            <w:pPr>
              <w:pStyle w:val="TableParagraph"/>
              <w:rPr>
                <w:rFonts w:ascii="Times New Roman"/>
                <w:sz w:val="18"/>
              </w:rPr>
            </w:pPr>
          </w:p>
        </w:tc>
      </w:tr>
      <w:tr w:rsidR="00B57D20">
        <w:trPr>
          <w:trHeight w:val="230"/>
        </w:trPr>
        <w:tc>
          <w:tcPr>
            <w:tcW w:w="425" w:type="dxa"/>
          </w:tcPr>
          <w:p w:rsidR="00B57D20" w:rsidRDefault="000B6A0B">
            <w:pPr>
              <w:pStyle w:val="TableParagraph"/>
              <w:spacing w:line="210" w:lineRule="exact"/>
              <w:ind w:left="122"/>
              <w:rPr>
                <w:sz w:val="20"/>
              </w:rPr>
            </w:pPr>
            <w:r>
              <w:rPr>
                <w:sz w:val="20"/>
              </w:rPr>
              <w:t>18</w:t>
            </w:r>
          </w:p>
        </w:tc>
        <w:tc>
          <w:tcPr>
            <w:tcW w:w="6097" w:type="dxa"/>
          </w:tcPr>
          <w:p w:rsidR="00B57D20" w:rsidRDefault="000B6A0B">
            <w:pPr>
              <w:pStyle w:val="TableParagraph"/>
              <w:spacing w:line="210" w:lineRule="exact"/>
              <w:ind w:left="107"/>
              <w:rPr>
                <w:sz w:val="20"/>
              </w:rPr>
            </w:pPr>
            <w:r>
              <w:rPr>
                <w:sz w:val="20"/>
              </w:rPr>
              <w:t>Законы алгебры логики</w:t>
            </w:r>
          </w:p>
        </w:tc>
        <w:tc>
          <w:tcPr>
            <w:tcW w:w="853" w:type="dxa"/>
          </w:tcPr>
          <w:p w:rsidR="00B57D20" w:rsidRDefault="000B6A0B">
            <w:pPr>
              <w:pStyle w:val="TableParagraph"/>
              <w:spacing w:line="210" w:lineRule="exact"/>
              <w:ind w:left="196"/>
              <w:rPr>
                <w:sz w:val="20"/>
              </w:rPr>
            </w:pPr>
            <w:r>
              <w:rPr>
                <w:sz w:val="20"/>
              </w:rPr>
              <w:t>01.</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458"/>
        </w:trPr>
        <w:tc>
          <w:tcPr>
            <w:tcW w:w="425" w:type="dxa"/>
          </w:tcPr>
          <w:p w:rsidR="00B57D20" w:rsidRDefault="000B6A0B">
            <w:pPr>
              <w:pStyle w:val="TableParagraph"/>
              <w:spacing w:before="110"/>
              <w:ind w:left="122"/>
              <w:rPr>
                <w:sz w:val="20"/>
              </w:rPr>
            </w:pPr>
            <w:r>
              <w:rPr>
                <w:sz w:val="20"/>
              </w:rPr>
              <w:t>19</w:t>
            </w:r>
          </w:p>
        </w:tc>
        <w:tc>
          <w:tcPr>
            <w:tcW w:w="6097" w:type="dxa"/>
          </w:tcPr>
          <w:p w:rsidR="00B57D20" w:rsidRDefault="000B6A0B">
            <w:pPr>
              <w:pStyle w:val="TableParagraph"/>
              <w:spacing w:line="224" w:lineRule="exact"/>
              <w:ind w:left="107"/>
              <w:rPr>
                <w:sz w:val="20"/>
              </w:rPr>
            </w:pPr>
            <w:r>
              <w:rPr>
                <w:sz w:val="20"/>
              </w:rPr>
              <w:t>Построение, преобразование и вычисление значений логических</w:t>
            </w:r>
          </w:p>
          <w:p w:rsidR="00B57D20" w:rsidRDefault="000B6A0B">
            <w:pPr>
              <w:pStyle w:val="TableParagraph"/>
              <w:spacing w:line="214" w:lineRule="exact"/>
              <w:ind w:left="107"/>
              <w:rPr>
                <w:sz w:val="20"/>
              </w:rPr>
            </w:pPr>
            <w:r>
              <w:rPr>
                <w:sz w:val="20"/>
              </w:rPr>
              <w:t>выражений</w:t>
            </w:r>
          </w:p>
        </w:tc>
        <w:tc>
          <w:tcPr>
            <w:tcW w:w="853" w:type="dxa"/>
          </w:tcPr>
          <w:p w:rsidR="00B57D20" w:rsidRDefault="000B6A0B">
            <w:pPr>
              <w:pStyle w:val="TableParagraph"/>
              <w:spacing w:before="110"/>
              <w:ind w:left="196"/>
              <w:rPr>
                <w:sz w:val="20"/>
              </w:rPr>
            </w:pPr>
            <w:r>
              <w:rPr>
                <w:sz w:val="20"/>
              </w:rPr>
              <w:t>01.</w:t>
            </w:r>
          </w:p>
        </w:tc>
        <w:tc>
          <w:tcPr>
            <w:tcW w:w="850" w:type="dxa"/>
          </w:tcPr>
          <w:p w:rsidR="00B57D20" w:rsidRDefault="00B57D20">
            <w:pPr>
              <w:pStyle w:val="TableParagraph"/>
              <w:rPr>
                <w:rFonts w:ascii="Times New Roman"/>
                <w:sz w:val="18"/>
              </w:rPr>
            </w:pPr>
          </w:p>
        </w:tc>
        <w:tc>
          <w:tcPr>
            <w:tcW w:w="1702" w:type="dxa"/>
          </w:tcPr>
          <w:p w:rsidR="00B57D20" w:rsidRDefault="00B57D20">
            <w:pPr>
              <w:pStyle w:val="TableParagraph"/>
              <w:rPr>
                <w:rFonts w:ascii="Times New Roman"/>
                <w:sz w:val="18"/>
              </w:rPr>
            </w:pPr>
          </w:p>
        </w:tc>
      </w:tr>
      <w:tr w:rsidR="00B57D20">
        <w:trPr>
          <w:trHeight w:val="230"/>
        </w:trPr>
        <w:tc>
          <w:tcPr>
            <w:tcW w:w="425" w:type="dxa"/>
          </w:tcPr>
          <w:p w:rsidR="00B57D20" w:rsidRDefault="000B6A0B">
            <w:pPr>
              <w:pStyle w:val="TableParagraph"/>
              <w:spacing w:line="210" w:lineRule="exact"/>
              <w:ind w:left="122"/>
              <w:rPr>
                <w:sz w:val="20"/>
              </w:rPr>
            </w:pPr>
            <w:r>
              <w:rPr>
                <w:sz w:val="20"/>
              </w:rPr>
              <w:t>20</w:t>
            </w:r>
          </w:p>
        </w:tc>
        <w:tc>
          <w:tcPr>
            <w:tcW w:w="6097" w:type="dxa"/>
          </w:tcPr>
          <w:p w:rsidR="00B57D20" w:rsidRDefault="000B6A0B">
            <w:pPr>
              <w:pStyle w:val="TableParagraph"/>
              <w:spacing w:line="210" w:lineRule="exact"/>
              <w:ind w:left="107"/>
              <w:rPr>
                <w:sz w:val="20"/>
              </w:rPr>
            </w:pPr>
            <w:r>
              <w:rPr>
                <w:sz w:val="20"/>
              </w:rPr>
              <w:t>Решение логических уравнений</w:t>
            </w:r>
          </w:p>
        </w:tc>
        <w:tc>
          <w:tcPr>
            <w:tcW w:w="853" w:type="dxa"/>
          </w:tcPr>
          <w:p w:rsidR="00B57D20" w:rsidRDefault="000B6A0B">
            <w:pPr>
              <w:pStyle w:val="TableParagraph"/>
              <w:spacing w:line="210" w:lineRule="exact"/>
              <w:ind w:left="196"/>
              <w:rPr>
                <w:sz w:val="20"/>
              </w:rPr>
            </w:pPr>
            <w:r>
              <w:rPr>
                <w:sz w:val="20"/>
              </w:rPr>
              <w:t>02.</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425" w:type="dxa"/>
          </w:tcPr>
          <w:p w:rsidR="00B57D20" w:rsidRDefault="000B6A0B">
            <w:pPr>
              <w:pStyle w:val="TableParagraph"/>
              <w:spacing w:line="210" w:lineRule="exact"/>
              <w:ind w:left="122"/>
              <w:rPr>
                <w:sz w:val="20"/>
              </w:rPr>
            </w:pPr>
            <w:r>
              <w:rPr>
                <w:sz w:val="20"/>
              </w:rPr>
              <w:t>21</w:t>
            </w:r>
          </w:p>
        </w:tc>
        <w:tc>
          <w:tcPr>
            <w:tcW w:w="6097" w:type="dxa"/>
          </w:tcPr>
          <w:p w:rsidR="00B57D20" w:rsidRDefault="000B6A0B">
            <w:pPr>
              <w:pStyle w:val="TableParagraph"/>
              <w:spacing w:line="210" w:lineRule="exact"/>
              <w:ind w:left="107"/>
              <w:rPr>
                <w:sz w:val="20"/>
              </w:rPr>
            </w:pPr>
            <w:r>
              <w:rPr>
                <w:sz w:val="20"/>
              </w:rPr>
              <w:t>Решение логических задач</w:t>
            </w:r>
          </w:p>
        </w:tc>
        <w:tc>
          <w:tcPr>
            <w:tcW w:w="853" w:type="dxa"/>
          </w:tcPr>
          <w:p w:rsidR="00B57D20" w:rsidRDefault="000B6A0B">
            <w:pPr>
              <w:pStyle w:val="TableParagraph"/>
              <w:spacing w:line="210" w:lineRule="exact"/>
              <w:ind w:left="196"/>
              <w:rPr>
                <w:sz w:val="20"/>
              </w:rPr>
            </w:pPr>
            <w:r>
              <w:rPr>
                <w:sz w:val="20"/>
              </w:rPr>
              <w:t>02.</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27"/>
        </w:trPr>
        <w:tc>
          <w:tcPr>
            <w:tcW w:w="425" w:type="dxa"/>
          </w:tcPr>
          <w:p w:rsidR="00B57D20" w:rsidRDefault="000B6A0B">
            <w:pPr>
              <w:pStyle w:val="TableParagraph"/>
              <w:spacing w:line="208" w:lineRule="exact"/>
              <w:ind w:left="122"/>
              <w:rPr>
                <w:sz w:val="20"/>
              </w:rPr>
            </w:pPr>
            <w:r>
              <w:rPr>
                <w:sz w:val="20"/>
              </w:rPr>
              <w:t>22</w:t>
            </w:r>
          </w:p>
        </w:tc>
        <w:tc>
          <w:tcPr>
            <w:tcW w:w="6097" w:type="dxa"/>
          </w:tcPr>
          <w:p w:rsidR="00B57D20" w:rsidRDefault="000B6A0B">
            <w:pPr>
              <w:pStyle w:val="TableParagraph"/>
              <w:spacing w:line="208" w:lineRule="exact"/>
              <w:ind w:left="107"/>
              <w:rPr>
                <w:sz w:val="20"/>
              </w:rPr>
            </w:pPr>
            <w:r>
              <w:rPr>
                <w:sz w:val="20"/>
              </w:rPr>
              <w:t>Игра «Основы логики»</w:t>
            </w:r>
          </w:p>
        </w:tc>
        <w:tc>
          <w:tcPr>
            <w:tcW w:w="853" w:type="dxa"/>
          </w:tcPr>
          <w:p w:rsidR="00B57D20" w:rsidRDefault="000B6A0B">
            <w:pPr>
              <w:pStyle w:val="TableParagraph"/>
              <w:spacing w:line="208" w:lineRule="exact"/>
              <w:ind w:left="196"/>
              <w:rPr>
                <w:sz w:val="20"/>
              </w:rPr>
            </w:pPr>
            <w:r>
              <w:rPr>
                <w:sz w:val="20"/>
              </w:rPr>
              <w:t>02.</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9927" w:type="dxa"/>
            <w:gridSpan w:val="5"/>
          </w:tcPr>
          <w:p w:rsidR="00B57D20" w:rsidRDefault="000B6A0B">
            <w:pPr>
              <w:pStyle w:val="TableParagraph"/>
              <w:spacing w:line="210" w:lineRule="exact"/>
              <w:ind w:left="2003" w:right="2000"/>
              <w:jc w:val="center"/>
              <w:rPr>
                <w:b/>
                <w:sz w:val="20"/>
              </w:rPr>
            </w:pPr>
            <w:r>
              <w:rPr>
                <w:b/>
                <w:sz w:val="20"/>
              </w:rPr>
              <w:t>Раздел 5. Элементы теории алгоритмов и программирования. 12 часов</w:t>
            </w:r>
          </w:p>
        </w:tc>
      </w:tr>
      <w:tr w:rsidR="00B57D20">
        <w:trPr>
          <w:trHeight w:val="230"/>
        </w:trPr>
        <w:tc>
          <w:tcPr>
            <w:tcW w:w="425" w:type="dxa"/>
          </w:tcPr>
          <w:p w:rsidR="00B57D20" w:rsidRDefault="000B6A0B">
            <w:pPr>
              <w:pStyle w:val="TableParagraph"/>
              <w:spacing w:line="210" w:lineRule="exact"/>
              <w:ind w:left="122"/>
              <w:rPr>
                <w:sz w:val="20"/>
              </w:rPr>
            </w:pPr>
            <w:r>
              <w:rPr>
                <w:sz w:val="20"/>
              </w:rPr>
              <w:t>23</w:t>
            </w:r>
          </w:p>
        </w:tc>
        <w:tc>
          <w:tcPr>
            <w:tcW w:w="6097" w:type="dxa"/>
          </w:tcPr>
          <w:p w:rsidR="00B57D20" w:rsidRDefault="000B6A0B">
            <w:pPr>
              <w:pStyle w:val="TableParagraph"/>
              <w:spacing w:line="210" w:lineRule="exact"/>
              <w:ind w:left="107"/>
              <w:rPr>
                <w:sz w:val="20"/>
              </w:rPr>
            </w:pPr>
            <w:r>
              <w:rPr>
                <w:sz w:val="20"/>
              </w:rPr>
              <w:t>Виды алгоритмов, способы записи алгоритмов. Среда программирования.</w:t>
            </w:r>
          </w:p>
        </w:tc>
        <w:tc>
          <w:tcPr>
            <w:tcW w:w="853" w:type="dxa"/>
          </w:tcPr>
          <w:p w:rsidR="00B57D20" w:rsidRDefault="000B6A0B">
            <w:pPr>
              <w:pStyle w:val="TableParagraph"/>
              <w:spacing w:line="210" w:lineRule="exact"/>
              <w:ind w:left="196"/>
              <w:rPr>
                <w:sz w:val="20"/>
              </w:rPr>
            </w:pPr>
            <w:r>
              <w:rPr>
                <w:sz w:val="20"/>
              </w:rPr>
              <w:t>02.</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425" w:type="dxa"/>
          </w:tcPr>
          <w:p w:rsidR="00B57D20" w:rsidRDefault="000B6A0B">
            <w:pPr>
              <w:pStyle w:val="TableParagraph"/>
              <w:spacing w:line="210" w:lineRule="exact"/>
              <w:ind w:left="122"/>
              <w:rPr>
                <w:sz w:val="20"/>
              </w:rPr>
            </w:pPr>
            <w:r>
              <w:rPr>
                <w:sz w:val="20"/>
              </w:rPr>
              <w:t>24</w:t>
            </w:r>
          </w:p>
        </w:tc>
        <w:tc>
          <w:tcPr>
            <w:tcW w:w="6097" w:type="dxa"/>
          </w:tcPr>
          <w:p w:rsidR="00B57D20" w:rsidRDefault="000B6A0B">
            <w:pPr>
              <w:pStyle w:val="TableParagraph"/>
              <w:spacing w:line="210" w:lineRule="exact"/>
              <w:ind w:left="107"/>
              <w:rPr>
                <w:sz w:val="20"/>
              </w:rPr>
            </w:pPr>
            <w:r>
              <w:rPr>
                <w:sz w:val="20"/>
              </w:rPr>
              <w:t>Решение задач на составление и реализацию алгоритмов</w:t>
            </w:r>
          </w:p>
        </w:tc>
        <w:tc>
          <w:tcPr>
            <w:tcW w:w="853" w:type="dxa"/>
          </w:tcPr>
          <w:p w:rsidR="00B57D20" w:rsidRDefault="000B6A0B">
            <w:pPr>
              <w:pStyle w:val="TableParagraph"/>
              <w:spacing w:line="210" w:lineRule="exact"/>
              <w:ind w:left="196"/>
              <w:rPr>
                <w:sz w:val="20"/>
              </w:rPr>
            </w:pPr>
            <w:r>
              <w:rPr>
                <w:sz w:val="20"/>
              </w:rPr>
              <w:t>03.</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425" w:type="dxa"/>
          </w:tcPr>
          <w:p w:rsidR="00B57D20" w:rsidRDefault="000B6A0B">
            <w:pPr>
              <w:pStyle w:val="TableParagraph"/>
              <w:spacing w:line="210" w:lineRule="exact"/>
              <w:ind w:left="122"/>
              <w:rPr>
                <w:sz w:val="20"/>
              </w:rPr>
            </w:pPr>
            <w:r>
              <w:rPr>
                <w:sz w:val="20"/>
              </w:rPr>
              <w:t>25</w:t>
            </w:r>
          </w:p>
        </w:tc>
        <w:tc>
          <w:tcPr>
            <w:tcW w:w="6097" w:type="dxa"/>
          </w:tcPr>
          <w:p w:rsidR="00B57D20" w:rsidRDefault="000B6A0B">
            <w:pPr>
              <w:pStyle w:val="TableParagraph"/>
              <w:spacing w:line="210" w:lineRule="exact"/>
              <w:ind w:left="107"/>
              <w:rPr>
                <w:sz w:val="20"/>
              </w:rPr>
            </w:pPr>
            <w:r>
              <w:rPr>
                <w:sz w:val="20"/>
              </w:rPr>
              <w:t>Решение задач на составление и реализацию алгоритмов</w:t>
            </w:r>
          </w:p>
        </w:tc>
        <w:tc>
          <w:tcPr>
            <w:tcW w:w="853" w:type="dxa"/>
          </w:tcPr>
          <w:p w:rsidR="00B57D20" w:rsidRDefault="000B6A0B">
            <w:pPr>
              <w:pStyle w:val="TableParagraph"/>
              <w:spacing w:line="210" w:lineRule="exact"/>
              <w:ind w:left="196"/>
              <w:rPr>
                <w:sz w:val="20"/>
              </w:rPr>
            </w:pPr>
            <w:r>
              <w:rPr>
                <w:sz w:val="20"/>
              </w:rPr>
              <w:t>03.</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27"/>
        </w:trPr>
        <w:tc>
          <w:tcPr>
            <w:tcW w:w="425" w:type="dxa"/>
          </w:tcPr>
          <w:p w:rsidR="00B57D20" w:rsidRDefault="000B6A0B">
            <w:pPr>
              <w:pStyle w:val="TableParagraph"/>
              <w:spacing w:line="208" w:lineRule="exact"/>
              <w:ind w:left="122"/>
              <w:rPr>
                <w:sz w:val="20"/>
              </w:rPr>
            </w:pPr>
            <w:r>
              <w:rPr>
                <w:sz w:val="20"/>
              </w:rPr>
              <w:t>26</w:t>
            </w:r>
          </w:p>
        </w:tc>
        <w:tc>
          <w:tcPr>
            <w:tcW w:w="6097" w:type="dxa"/>
          </w:tcPr>
          <w:p w:rsidR="00B57D20" w:rsidRDefault="000B6A0B">
            <w:pPr>
              <w:pStyle w:val="TableParagraph"/>
              <w:spacing w:line="208" w:lineRule="exact"/>
              <w:ind w:left="107"/>
              <w:rPr>
                <w:sz w:val="20"/>
              </w:rPr>
            </w:pPr>
            <w:r>
              <w:rPr>
                <w:sz w:val="20"/>
              </w:rPr>
              <w:t>Алгоритмы для исполнителя Робот</w:t>
            </w:r>
          </w:p>
        </w:tc>
        <w:tc>
          <w:tcPr>
            <w:tcW w:w="853" w:type="dxa"/>
          </w:tcPr>
          <w:p w:rsidR="00B57D20" w:rsidRDefault="000B6A0B" w:rsidP="007D58AA">
            <w:pPr>
              <w:pStyle w:val="TableParagraph"/>
              <w:spacing w:line="208" w:lineRule="exact"/>
              <w:ind w:left="196"/>
              <w:rPr>
                <w:sz w:val="20"/>
              </w:rPr>
            </w:pPr>
            <w:r>
              <w:rPr>
                <w:sz w:val="20"/>
              </w:rPr>
              <w:t>03.</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425" w:type="dxa"/>
          </w:tcPr>
          <w:p w:rsidR="00B57D20" w:rsidRDefault="000B6A0B">
            <w:pPr>
              <w:pStyle w:val="TableParagraph"/>
              <w:spacing w:line="210" w:lineRule="exact"/>
              <w:ind w:left="122"/>
              <w:rPr>
                <w:sz w:val="20"/>
              </w:rPr>
            </w:pPr>
            <w:r>
              <w:rPr>
                <w:sz w:val="20"/>
              </w:rPr>
              <w:t>27</w:t>
            </w:r>
          </w:p>
        </w:tc>
        <w:tc>
          <w:tcPr>
            <w:tcW w:w="6097" w:type="dxa"/>
          </w:tcPr>
          <w:p w:rsidR="00B57D20" w:rsidRDefault="000B6A0B">
            <w:pPr>
              <w:pStyle w:val="TableParagraph"/>
              <w:spacing w:line="210" w:lineRule="exact"/>
              <w:ind w:left="107"/>
              <w:rPr>
                <w:sz w:val="20"/>
              </w:rPr>
            </w:pPr>
            <w:r>
              <w:rPr>
                <w:sz w:val="20"/>
              </w:rPr>
              <w:t>Алгоритмы для исполнителя Робот</w:t>
            </w:r>
          </w:p>
        </w:tc>
        <w:tc>
          <w:tcPr>
            <w:tcW w:w="853" w:type="dxa"/>
          </w:tcPr>
          <w:p w:rsidR="00B57D20" w:rsidRDefault="000B6A0B">
            <w:pPr>
              <w:pStyle w:val="TableParagraph"/>
              <w:spacing w:line="210" w:lineRule="exact"/>
              <w:ind w:left="196"/>
              <w:rPr>
                <w:sz w:val="20"/>
              </w:rPr>
            </w:pPr>
            <w:r>
              <w:rPr>
                <w:sz w:val="20"/>
              </w:rPr>
              <w:t>03.</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425" w:type="dxa"/>
          </w:tcPr>
          <w:p w:rsidR="00B57D20" w:rsidRDefault="000B6A0B">
            <w:pPr>
              <w:pStyle w:val="TableParagraph"/>
              <w:spacing w:line="210" w:lineRule="exact"/>
              <w:ind w:left="122"/>
              <w:rPr>
                <w:sz w:val="20"/>
              </w:rPr>
            </w:pPr>
            <w:r>
              <w:rPr>
                <w:sz w:val="20"/>
              </w:rPr>
              <w:t>28</w:t>
            </w:r>
          </w:p>
        </w:tc>
        <w:tc>
          <w:tcPr>
            <w:tcW w:w="6097" w:type="dxa"/>
          </w:tcPr>
          <w:p w:rsidR="00B57D20" w:rsidRDefault="000B6A0B">
            <w:pPr>
              <w:pStyle w:val="TableParagraph"/>
              <w:spacing w:line="210" w:lineRule="exact"/>
              <w:ind w:left="107"/>
              <w:rPr>
                <w:sz w:val="20"/>
              </w:rPr>
            </w:pPr>
            <w:r>
              <w:rPr>
                <w:sz w:val="20"/>
              </w:rPr>
              <w:t>Реализация алгоритмов в среде программирования</w:t>
            </w:r>
          </w:p>
        </w:tc>
        <w:tc>
          <w:tcPr>
            <w:tcW w:w="853" w:type="dxa"/>
          </w:tcPr>
          <w:p w:rsidR="00B57D20" w:rsidRDefault="000B6A0B">
            <w:pPr>
              <w:pStyle w:val="TableParagraph"/>
              <w:spacing w:line="210" w:lineRule="exact"/>
              <w:ind w:left="196"/>
              <w:rPr>
                <w:sz w:val="20"/>
              </w:rPr>
            </w:pPr>
            <w:r>
              <w:rPr>
                <w:sz w:val="20"/>
              </w:rPr>
              <w:t>04.</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64"/>
        </w:trPr>
        <w:tc>
          <w:tcPr>
            <w:tcW w:w="425" w:type="dxa"/>
          </w:tcPr>
          <w:p w:rsidR="00B57D20" w:rsidRDefault="000B6A0B">
            <w:pPr>
              <w:pStyle w:val="TableParagraph"/>
              <w:spacing w:before="12"/>
              <w:ind w:left="122"/>
              <w:rPr>
                <w:sz w:val="20"/>
              </w:rPr>
            </w:pPr>
            <w:r>
              <w:rPr>
                <w:sz w:val="20"/>
              </w:rPr>
              <w:t>29</w:t>
            </w:r>
          </w:p>
        </w:tc>
        <w:tc>
          <w:tcPr>
            <w:tcW w:w="6097" w:type="dxa"/>
          </w:tcPr>
          <w:p w:rsidR="00B57D20" w:rsidRDefault="000B6A0B">
            <w:pPr>
              <w:pStyle w:val="TableParagraph"/>
              <w:spacing w:line="225" w:lineRule="exact"/>
              <w:ind w:left="107"/>
              <w:rPr>
                <w:sz w:val="20"/>
              </w:rPr>
            </w:pPr>
            <w:r>
              <w:rPr>
                <w:sz w:val="20"/>
              </w:rPr>
              <w:t>Реализация алгоритмов в среде программирования</w:t>
            </w:r>
          </w:p>
        </w:tc>
        <w:tc>
          <w:tcPr>
            <w:tcW w:w="853" w:type="dxa"/>
          </w:tcPr>
          <w:p w:rsidR="00B57D20" w:rsidRDefault="000B6A0B">
            <w:pPr>
              <w:pStyle w:val="TableParagraph"/>
              <w:spacing w:before="12"/>
              <w:ind w:left="196"/>
              <w:rPr>
                <w:sz w:val="20"/>
              </w:rPr>
            </w:pPr>
            <w:r>
              <w:rPr>
                <w:sz w:val="20"/>
              </w:rPr>
              <w:t>04.</w:t>
            </w:r>
          </w:p>
        </w:tc>
        <w:tc>
          <w:tcPr>
            <w:tcW w:w="850" w:type="dxa"/>
          </w:tcPr>
          <w:p w:rsidR="00B57D20" w:rsidRDefault="00B57D20">
            <w:pPr>
              <w:pStyle w:val="TableParagraph"/>
              <w:rPr>
                <w:rFonts w:ascii="Times New Roman"/>
                <w:sz w:val="18"/>
              </w:rPr>
            </w:pPr>
          </w:p>
        </w:tc>
        <w:tc>
          <w:tcPr>
            <w:tcW w:w="1702" w:type="dxa"/>
          </w:tcPr>
          <w:p w:rsidR="00B57D20" w:rsidRDefault="00B57D20">
            <w:pPr>
              <w:pStyle w:val="TableParagraph"/>
              <w:rPr>
                <w:rFonts w:ascii="Times New Roman"/>
                <w:sz w:val="18"/>
              </w:rPr>
            </w:pPr>
          </w:p>
        </w:tc>
      </w:tr>
      <w:tr w:rsidR="00B57D20">
        <w:trPr>
          <w:trHeight w:val="263"/>
        </w:trPr>
        <w:tc>
          <w:tcPr>
            <w:tcW w:w="425" w:type="dxa"/>
          </w:tcPr>
          <w:p w:rsidR="00B57D20" w:rsidRDefault="000B6A0B">
            <w:pPr>
              <w:pStyle w:val="TableParagraph"/>
              <w:spacing w:before="11"/>
              <w:ind w:left="122"/>
              <w:rPr>
                <w:sz w:val="20"/>
              </w:rPr>
            </w:pPr>
            <w:r>
              <w:rPr>
                <w:sz w:val="20"/>
              </w:rPr>
              <w:t>30</w:t>
            </w:r>
          </w:p>
        </w:tc>
        <w:tc>
          <w:tcPr>
            <w:tcW w:w="6097" w:type="dxa"/>
          </w:tcPr>
          <w:p w:rsidR="00B57D20" w:rsidRDefault="000B6A0B">
            <w:pPr>
              <w:pStyle w:val="TableParagraph"/>
              <w:spacing w:line="224" w:lineRule="exact"/>
              <w:ind w:left="107"/>
              <w:rPr>
                <w:sz w:val="20"/>
              </w:rPr>
            </w:pPr>
            <w:r>
              <w:rPr>
                <w:sz w:val="20"/>
              </w:rPr>
              <w:t>Реализация алгоритмов в среде программирования</w:t>
            </w:r>
          </w:p>
        </w:tc>
        <w:tc>
          <w:tcPr>
            <w:tcW w:w="853" w:type="dxa"/>
          </w:tcPr>
          <w:p w:rsidR="00B57D20" w:rsidRDefault="000B6A0B">
            <w:pPr>
              <w:pStyle w:val="TableParagraph"/>
              <w:spacing w:before="11"/>
              <w:ind w:left="196"/>
              <w:rPr>
                <w:sz w:val="20"/>
              </w:rPr>
            </w:pPr>
            <w:r>
              <w:rPr>
                <w:sz w:val="20"/>
              </w:rPr>
              <w:t>04.</w:t>
            </w:r>
          </w:p>
        </w:tc>
        <w:tc>
          <w:tcPr>
            <w:tcW w:w="850" w:type="dxa"/>
          </w:tcPr>
          <w:p w:rsidR="00B57D20" w:rsidRDefault="00B57D20">
            <w:pPr>
              <w:pStyle w:val="TableParagraph"/>
              <w:rPr>
                <w:rFonts w:ascii="Times New Roman"/>
                <w:sz w:val="18"/>
              </w:rPr>
            </w:pPr>
          </w:p>
        </w:tc>
        <w:tc>
          <w:tcPr>
            <w:tcW w:w="1702" w:type="dxa"/>
          </w:tcPr>
          <w:p w:rsidR="00B57D20" w:rsidRDefault="00B57D20">
            <w:pPr>
              <w:pStyle w:val="TableParagraph"/>
              <w:rPr>
                <w:rFonts w:ascii="Times New Roman"/>
                <w:sz w:val="18"/>
              </w:rPr>
            </w:pPr>
          </w:p>
        </w:tc>
      </w:tr>
      <w:tr w:rsidR="00B57D20">
        <w:trPr>
          <w:trHeight w:val="230"/>
        </w:trPr>
        <w:tc>
          <w:tcPr>
            <w:tcW w:w="425" w:type="dxa"/>
          </w:tcPr>
          <w:p w:rsidR="00B57D20" w:rsidRDefault="000B6A0B">
            <w:pPr>
              <w:pStyle w:val="TableParagraph"/>
              <w:spacing w:line="210" w:lineRule="exact"/>
              <w:ind w:left="122"/>
              <w:rPr>
                <w:sz w:val="20"/>
              </w:rPr>
            </w:pPr>
            <w:r>
              <w:rPr>
                <w:sz w:val="20"/>
              </w:rPr>
              <w:t>31</w:t>
            </w:r>
          </w:p>
        </w:tc>
        <w:tc>
          <w:tcPr>
            <w:tcW w:w="6097" w:type="dxa"/>
          </w:tcPr>
          <w:p w:rsidR="00B57D20" w:rsidRDefault="000B6A0B">
            <w:pPr>
              <w:pStyle w:val="TableParagraph"/>
              <w:spacing w:line="210" w:lineRule="exact"/>
              <w:ind w:left="107"/>
              <w:rPr>
                <w:sz w:val="20"/>
              </w:rPr>
            </w:pPr>
            <w:r>
              <w:rPr>
                <w:sz w:val="20"/>
              </w:rPr>
              <w:t>Анализ алгоритмов.</w:t>
            </w:r>
          </w:p>
        </w:tc>
        <w:tc>
          <w:tcPr>
            <w:tcW w:w="853" w:type="dxa"/>
          </w:tcPr>
          <w:p w:rsidR="00B57D20" w:rsidRDefault="000B6A0B">
            <w:pPr>
              <w:pStyle w:val="TableParagraph"/>
              <w:spacing w:line="210" w:lineRule="exact"/>
              <w:ind w:left="196"/>
              <w:rPr>
                <w:sz w:val="20"/>
              </w:rPr>
            </w:pPr>
            <w:r>
              <w:rPr>
                <w:sz w:val="20"/>
              </w:rPr>
              <w:t>04.</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425" w:type="dxa"/>
          </w:tcPr>
          <w:p w:rsidR="00B57D20" w:rsidRDefault="000B6A0B">
            <w:pPr>
              <w:pStyle w:val="TableParagraph"/>
              <w:spacing w:line="210" w:lineRule="exact"/>
              <w:ind w:left="122"/>
              <w:rPr>
                <w:sz w:val="20"/>
              </w:rPr>
            </w:pPr>
            <w:r>
              <w:rPr>
                <w:sz w:val="20"/>
              </w:rPr>
              <w:t>32</w:t>
            </w:r>
          </w:p>
        </w:tc>
        <w:tc>
          <w:tcPr>
            <w:tcW w:w="6097" w:type="dxa"/>
          </w:tcPr>
          <w:p w:rsidR="00B57D20" w:rsidRDefault="000B6A0B">
            <w:pPr>
              <w:pStyle w:val="TableParagraph"/>
              <w:spacing w:line="210" w:lineRule="exact"/>
              <w:ind w:left="107"/>
              <w:rPr>
                <w:sz w:val="20"/>
              </w:rPr>
            </w:pPr>
            <w:r>
              <w:rPr>
                <w:sz w:val="20"/>
              </w:rPr>
              <w:t>Решение практической задачи</w:t>
            </w:r>
          </w:p>
        </w:tc>
        <w:tc>
          <w:tcPr>
            <w:tcW w:w="853" w:type="dxa"/>
          </w:tcPr>
          <w:p w:rsidR="00B57D20" w:rsidRDefault="000B6A0B">
            <w:pPr>
              <w:pStyle w:val="TableParagraph"/>
              <w:spacing w:line="210" w:lineRule="exact"/>
              <w:ind w:left="196"/>
              <w:rPr>
                <w:sz w:val="20"/>
              </w:rPr>
            </w:pPr>
            <w:r>
              <w:rPr>
                <w:sz w:val="20"/>
              </w:rPr>
              <w:t>05.</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425" w:type="dxa"/>
          </w:tcPr>
          <w:p w:rsidR="00B57D20" w:rsidRDefault="000B6A0B">
            <w:pPr>
              <w:pStyle w:val="TableParagraph"/>
              <w:spacing w:line="210" w:lineRule="exact"/>
              <w:ind w:left="122"/>
              <w:rPr>
                <w:sz w:val="20"/>
              </w:rPr>
            </w:pPr>
            <w:r>
              <w:rPr>
                <w:sz w:val="20"/>
              </w:rPr>
              <w:t>33</w:t>
            </w:r>
          </w:p>
        </w:tc>
        <w:tc>
          <w:tcPr>
            <w:tcW w:w="6097" w:type="dxa"/>
          </w:tcPr>
          <w:p w:rsidR="00B57D20" w:rsidRDefault="000B6A0B">
            <w:pPr>
              <w:pStyle w:val="TableParagraph"/>
              <w:spacing w:line="210" w:lineRule="exact"/>
              <w:ind w:left="107"/>
              <w:rPr>
                <w:sz w:val="20"/>
              </w:rPr>
            </w:pPr>
            <w:r>
              <w:rPr>
                <w:sz w:val="20"/>
              </w:rPr>
              <w:t>Решение практической задачи</w:t>
            </w:r>
          </w:p>
        </w:tc>
        <w:tc>
          <w:tcPr>
            <w:tcW w:w="853" w:type="dxa"/>
          </w:tcPr>
          <w:p w:rsidR="00B57D20" w:rsidRDefault="000B6A0B">
            <w:pPr>
              <w:pStyle w:val="TableParagraph"/>
              <w:spacing w:line="210" w:lineRule="exact"/>
              <w:ind w:left="196"/>
              <w:rPr>
                <w:sz w:val="20"/>
              </w:rPr>
            </w:pPr>
            <w:r>
              <w:rPr>
                <w:sz w:val="20"/>
              </w:rPr>
              <w:t>05.</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r w:rsidR="00B57D20">
        <w:trPr>
          <w:trHeight w:val="230"/>
        </w:trPr>
        <w:tc>
          <w:tcPr>
            <w:tcW w:w="425" w:type="dxa"/>
          </w:tcPr>
          <w:p w:rsidR="00B57D20" w:rsidRDefault="000B6A0B">
            <w:pPr>
              <w:pStyle w:val="TableParagraph"/>
              <w:spacing w:line="210" w:lineRule="exact"/>
              <w:ind w:left="122"/>
              <w:rPr>
                <w:sz w:val="20"/>
              </w:rPr>
            </w:pPr>
            <w:r>
              <w:rPr>
                <w:sz w:val="20"/>
              </w:rPr>
              <w:t>34</w:t>
            </w:r>
          </w:p>
        </w:tc>
        <w:tc>
          <w:tcPr>
            <w:tcW w:w="6097" w:type="dxa"/>
          </w:tcPr>
          <w:p w:rsidR="00B57D20" w:rsidRDefault="000B6A0B">
            <w:pPr>
              <w:pStyle w:val="TableParagraph"/>
              <w:spacing w:line="210" w:lineRule="exact"/>
              <w:ind w:left="107"/>
              <w:rPr>
                <w:sz w:val="20"/>
              </w:rPr>
            </w:pPr>
            <w:r>
              <w:rPr>
                <w:sz w:val="20"/>
              </w:rPr>
              <w:t>Тестирование «Элементы теории алгоритмов и программирования»</w:t>
            </w:r>
          </w:p>
        </w:tc>
        <w:tc>
          <w:tcPr>
            <w:tcW w:w="853" w:type="dxa"/>
          </w:tcPr>
          <w:p w:rsidR="00B57D20" w:rsidRDefault="000B6A0B">
            <w:pPr>
              <w:pStyle w:val="TableParagraph"/>
              <w:spacing w:line="210" w:lineRule="exact"/>
              <w:ind w:left="196"/>
              <w:rPr>
                <w:sz w:val="20"/>
              </w:rPr>
            </w:pPr>
            <w:r>
              <w:rPr>
                <w:sz w:val="20"/>
              </w:rPr>
              <w:t>05.</w:t>
            </w:r>
          </w:p>
        </w:tc>
        <w:tc>
          <w:tcPr>
            <w:tcW w:w="850" w:type="dxa"/>
          </w:tcPr>
          <w:p w:rsidR="00B57D20" w:rsidRDefault="00B57D20">
            <w:pPr>
              <w:pStyle w:val="TableParagraph"/>
              <w:rPr>
                <w:rFonts w:ascii="Times New Roman"/>
                <w:sz w:val="16"/>
              </w:rPr>
            </w:pPr>
          </w:p>
        </w:tc>
        <w:tc>
          <w:tcPr>
            <w:tcW w:w="1702" w:type="dxa"/>
          </w:tcPr>
          <w:p w:rsidR="00B57D20" w:rsidRDefault="00B57D20">
            <w:pPr>
              <w:pStyle w:val="TableParagraph"/>
              <w:rPr>
                <w:rFonts w:ascii="Times New Roman"/>
                <w:sz w:val="16"/>
              </w:rPr>
            </w:pPr>
          </w:p>
        </w:tc>
      </w:tr>
    </w:tbl>
    <w:p w:rsidR="000B6A0B" w:rsidRDefault="000B6A0B"/>
    <w:sectPr w:rsidR="000B6A0B">
      <w:pgSz w:w="11910" w:h="16840"/>
      <w:pgMar w:top="1160" w:right="300" w:bottom="940" w:left="1440" w:header="720" w:footer="7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EAA" w:rsidRDefault="00B23EAA">
      <w:r>
        <w:separator/>
      </w:r>
    </w:p>
  </w:endnote>
  <w:endnote w:type="continuationSeparator" w:id="0">
    <w:p w:rsidR="00B23EAA" w:rsidRDefault="00B23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altName w:val="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D20" w:rsidRDefault="00B23EAA">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544.4pt;margin-top:793.65pt;width:11.6pt;height:13.05pt;z-index:-16280576;mso-position-horizontal-relative:page;mso-position-vertical-relative:page" filled="f" stroked="f">
          <v:textbox inset="0,0,0,0">
            <w:txbxContent>
              <w:p w:rsidR="00B57D20" w:rsidRDefault="000B6A0B">
                <w:pPr>
                  <w:spacing w:line="245" w:lineRule="exact"/>
                  <w:ind w:left="60"/>
                  <w:rPr>
                    <w:rFonts w:ascii="Calibri"/>
                  </w:rPr>
                </w:pPr>
                <w:r>
                  <w:fldChar w:fldCharType="begin"/>
                </w:r>
                <w:r>
                  <w:rPr>
                    <w:rFonts w:ascii="Calibri"/>
                  </w:rPr>
                  <w:instrText xml:space="preserve"> PAGE </w:instrText>
                </w:r>
                <w:r>
                  <w:fldChar w:fldCharType="separate"/>
                </w:r>
                <w:r w:rsidR="00485484">
                  <w:rPr>
                    <w:rFonts w:ascii="Calibri"/>
                    <w:noProof/>
                  </w:rPr>
                  <w:t>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EAA" w:rsidRDefault="00B23EAA">
      <w:r>
        <w:separator/>
      </w:r>
    </w:p>
  </w:footnote>
  <w:footnote w:type="continuationSeparator" w:id="0">
    <w:p w:rsidR="00B23EAA" w:rsidRDefault="00B23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D20" w:rsidRDefault="00B23EAA">
    <w:pPr>
      <w:pStyle w:val="a3"/>
      <w:spacing w:line="14" w:lineRule="auto"/>
      <w:ind w:left="0"/>
      <w:rPr>
        <w:sz w:val="20"/>
      </w:rPr>
    </w:pPr>
    <w:r>
      <w:pict>
        <v:shapetype id="_x0000_t202" coordsize="21600,21600" o:spt="202" path="m,l,21600r21600,l21600,xe">
          <v:stroke joinstyle="miter"/>
          <v:path gradientshapeok="t" o:connecttype="rect"/>
        </v:shapetype>
        <v:shape id="_x0000_s2053" type="#_x0000_t202" style="position:absolute;margin-left:84.1pt;margin-top:35pt;width:152.95pt;height:19.8pt;z-index:-16282624;mso-position-horizontal-relative:page;mso-position-vertical-relative:page" filled="f" stroked="f">
          <v:textbox inset="0,0,0,0">
            <w:txbxContent>
              <w:p w:rsidR="00B57D20" w:rsidRDefault="00B57D20">
                <w:pPr>
                  <w:ind w:left="20"/>
                  <w:rPr>
                    <w:rFonts w:ascii="Monotype Corsiva" w:hAnsi="Monotype Corsiva"/>
                    <w:i/>
                    <w:sz w:val="16"/>
                  </w:rPr>
                </w:pPr>
              </w:p>
            </w:txbxContent>
          </v:textbox>
          <w10:wrap anchorx="page" anchory="page"/>
        </v:shape>
      </w:pict>
    </w:r>
    <w:r>
      <w:pict>
        <v:shape id="_x0000_s2052" type="#_x0000_t202" style="position:absolute;margin-left:469pt;margin-top:35pt;width:78.5pt;height:10.8pt;z-index:-16282112;mso-position-horizontal-relative:page;mso-position-vertical-relative:page" filled="f" stroked="f">
          <v:textbox inset="0,0,0,0">
            <w:txbxContent>
              <w:p w:rsidR="00B57D20" w:rsidRDefault="00B57D20">
                <w:pPr>
                  <w:spacing w:before="16"/>
                  <w:ind w:left="20"/>
                  <w:rPr>
                    <w:rFonts w:ascii="Monotype Corsiva" w:hAnsi="Monotype Corsiva"/>
                    <w:i/>
                    <w:sz w:val="16"/>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D20" w:rsidRDefault="00B23EAA">
    <w:pPr>
      <w:pStyle w:val="a3"/>
      <w:spacing w:line="14" w:lineRule="auto"/>
      <w:ind w:left="0"/>
      <w:rPr>
        <w:sz w:val="20"/>
      </w:rPr>
    </w:pPr>
    <w:r>
      <w:pict>
        <v:shapetype id="_x0000_t202" coordsize="21600,21600" o:spt="202" path="m,l,21600r21600,l21600,xe">
          <v:stroke joinstyle="miter"/>
          <v:path gradientshapeok="t" o:connecttype="rect"/>
        </v:shapetype>
        <v:shape id="_x0000_s2051" type="#_x0000_t202" style="position:absolute;margin-left:84.1pt;margin-top:35pt;width:152.95pt;height:19.8pt;z-index:-16281600;mso-position-horizontal-relative:page;mso-position-vertical-relative:page" filled="f" stroked="f">
          <v:textbox inset="0,0,0,0">
            <w:txbxContent>
              <w:p w:rsidR="00B57D20" w:rsidRDefault="00B57D20">
                <w:pPr>
                  <w:ind w:left="20"/>
                  <w:rPr>
                    <w:rFonts w:ascii="Monotype Corsiva" w:hAnsi="Monotype Corsiva"/>
                    <w:i/>
                    <w:sz w:val="16"/>
                  </w:rPr>
                </w:pPr>
              </w:p>
            </w:txbxContent>
          </v:textbox>
          <w10:wrap anchorx="page" anchory="page"/>
        </v:shape>
      </w:pict>
    </w:r>
    <w:r>
      <w:pict>
        <v:shape id="_x0000_s2050" type="#_x0000_t202" style="position:absolute;margin-left:469pt;margin-top:35pt;width:78.5pt;height:10.8pt;z-index:-16281088;mso-position-horizontal-relative:page;mso-position-vertical-relative:page" filled="f" stroked="f">
          <v:textbox inset="0,0,0,0">
            <w:txbxContent>
              <w:p w:rsidR="00B57D20" w:rsidRDefault="00B57D20">
                <w:pPr>
                  <w:spacing w:before="16"/>
                  <w:ind w:left="20"/>
                  <w:rPr>
                    <w:rFonts w:ascii="Monotype Corsiva" w:hAnsi="Monotype Corsiva"/>
                    <w:i/>
                    <w:sz w:val="16"/>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4848"/>
    <w:multiLevelType w:val="hybridMultilevel"/>
    <w:tmpl w:val="7A8CE42C"/>
    <w:lvl w:ilvl="0" w:tplc="2FE27C9C">
      <w:numFmt w:val="bullet"/>
      <w:lvlText w:val=""/>
      <w:lvlJc w:val="left"/>
      <w:pPr>
        <w:ind w:left="262" w:hanging="708"/>
      </w:pPr>
      <w:rPr>
        <w:rFonts w:ascii="Symbol" w:eastAsia="Symbol" w:hAnsi="Symbol" w:cs="Symbol" w:hint="default"/>
        <w:w w:val="100"/>
        <w:sz w:val="24"/>
        <w:szCs w:val="24"/>
        <w:lang w:val="ru-RU" w:eastAsia="en-US" w:bidi="ar-SA"/>
      </w:rPr>
    </w:lvl>
    <w:lvl w:ilvl="1" w:tplc="DC6CD672">
      <w:numFmt w:val="bullet"/>
      <w:lvlText w:val="•"/>
      <w:lvlJc w:val="left"/>
      <w:pPr>
        <w:ind w:left="1250" w:hanging="708"/>
      </w:pPr>
      <w:rPr>
        <w:rFonts w:hint="default"/>
        <w:lang w:val="ru-RU" w:eastAsia="en-US" w:bidi="ar-SA"/>
      </w:rPr>
    </w:lvl>
    <w:lvl w:ilvl="2" w:tplc="5FBE7856">
      <w:numFmt w:val="bullet"/>
      <w:lvlText w:val="•"/>
      <w:lvlJc w:val="left"/>
      <w:pPr>
        <w:ind w:left="2241" w:hanging="708"/>
      </w:pPr>
      <w:rPr>
        <w:rFonts w:hint="default"/>
        <w:lang w:val="ru-RU" w:eastAsia="en-US" w:bidi="ar-SA"/>
      </w:rPr>
    </w:lvl>
    <w:lvl w:ilvl="3" w:tplc="D5A812D8">
      <w:numFmt w:val="bullet"/>
      <w:lvlText w:val="•"/>
      <w:lvlJc w:val="left"/>
      <w:pPr>
        <w:ind w:left="3231" w:hanging="708"/>
      </w:pPr>
      <w:rPr>
        <w:rFonts w:hint="default"/>
        <w:lang w:val="ru-RU" w:eastAsia="en-US" w:bidi="ar-SA"/>
      </w:rPr>
    </w:lvl>
    <w:lvl w:ilvl="4" w:tplc="5B3EF6D6">
      <w:numFmt w:val="bullet"/>
      <w:lvlText w:val="•"/>
      <w:lvlJc w:val="left"/>
      <w:pPr>
        <w:ind w:left="4222" w:hanging="708"/>
      </w:pPr>
      <w:rPr>
        <w:rFonts w:hint="default"/>
        <w:lang w:val="ru-RU" w:eastAsia="en-US" w:bidi="ar-SA"/>
      </w:rPr>
    </w:lvl>
    <w:lvl w:ilvl="5" w:tplc="02C8EA84">
      <w:numFmt w:val="bullet"/>
      <w:lvlText w:val="•"/>
      <w:lvlJc w:val="left"/>
      <w:pPr>
        <w:ind w:left="5213" w:hanging="708"/>
      </w:pPr>
      <w:rPr>
        <w:rFonts w:hint="default"/>
        <w:lang w:val="ru-RU" w:eastAsia="en-US" w:bidi="ar-SA"/>
      </w:rPr>
    </w:lvl>
    <w:lvl w:ilvl="6" w:tplc="9086FBBE">
      <w:numFmt w:val="bullet"/>
      <w:lvlText w:val="•"/>
      <w:lvlJc w:val="left"/>
      <w:pPr>
        <w:ind w:left="6203" w:hanging="708"/>
      </w:pPr>
      <w:rPr>
        <w:rFonts w:hint="default"/>
        <w:lang w:val="ru-RU" w:eastAsia="en-US" w:bidi="ar-SA"/>
      </w:rPr>
    </w:lvl>
    <w:lvl w:ilvl="7" w:tplc="3DBCCF38">
      <w:numFmt w:val="bullet"/>
      <w:lvlText w:val="•"/>
      <w:lvlJc w:val="left"/>
      <w:pPr>
        <w:ind w:left="7194" w:hanging="708"/>
      </w:pPr>
      <w:rPr>
        <w:rFonts w:hint="default"/>
        <w:lang w:val="ru-RU" w:eastAsia="en-US" w:bidi="ar-SA"/>
      </w:rPr>
    </w:lvl>
    <w:lvl w:ilvl="8" w:tplc="5246B7CA">
      <w:numFmt w:val="bullet"/>
      <w:lvlText w:val="•"/>
      <w:lvlJc w:val="left"/>
      <w:pPr>
        <w:ind w:left="8185" w:hanging="708"/>
      </w:pPr>
      <w:rPr>
        <w:rFonts w:hint="default"/>
        <w:lang w:val="ru-RU" w:eastAsia="en-US" w:bidi="ar-SA"/>
      </w:rPr>
    </w:lvl>
  </w:abstractNum>
  <w:abstractNum w:abstractNumId="1">
    <w:nsid w:val="7FA52247"/>
    <w:multiLevelType w:val="hybridMultilevel"/>
    <w:tmpl w:val="7724FE8A"/>
    <w:lvl w:ilvl="0" w:tplc="7F1E3E88">
      <w:numFmt w:val="bullet"/>
      <w:lvlText w:val="-"/>
      <w:lvlJc w:val="left"/>
      <w:pPr>
        <w:ind w:left="262" w:hanging="137"/>
      </w:pPr>
      <w:rPr>
        <w:rFonts w:ascii="Arial Narrow" w:eastAsia="Arial Narrow" w:hAnsi="Arial Narrow" w:cs="Arial Narrow" w:hint="default"/>
        <w:w w:val="100"/>
        <w:sz w:val="24"/>
        <w:szCs w:val="24"/>
        <w:lang w:val="ru-RU" w:eastAsia="en-US" w:bidi="ar-SA"/>
      </w:rPr>
    </w:lvl>
    <w:lvl w:ilvl="1" w:tplc="4CE2C9DE">
      <w:numFmt w:val="bullet"/>
      <w:lvlText w:val="•"/>
      <w:lvlJc w:val="left"/>
      <w:pPr>
        <w:ind w:left="1250" w:hanging="137"/>
      </w:pPr>
      <w:rPr>
        <w:rFonts w:hint="default"/>
        <w:lang w:val="ru-RU" w:eastAsia="en-US" w:bidi="ar-SA"/>
      </w:rPr>
    </w:lvl>
    <w:lvl w:ilvl="2" w:tplc="CA886F56">
      <w:numFmt w:val="bullet"/>
      <w:lvlText w:val="•"/>
      <w:lvlJc w:val="left"/>
      <w:pPr>
        <w:ind w:left="2241" w:hanging="137"/>
      </w:pPr>
      <w:rPr>
        <w:rFonts w:hint="default"/>
        <w:lang w:val="ru-RU" w:eastAsia="en-US" w:bidi="ar-SA"/>
      </w:rPr>
    </w:lvl>
    <w:lvl w:ilvl="3" w:tplc="AE52FC40">
      <w:numFmt w:val="bullet"/>
      <w:lvlText w:val="•"/>
      <w:lvlJc w:val="left"/>
      <w:pPr>
        <w:ind w:left="3231" w:hanging="137"/>
      </w:pPr>
      <w:rPr>
        <w:rFonts w:hint="default"/>
        <w:lang w:val="ru-RU" w:eastAsia="en-US" w:bidi="ar-SA"/>
      </w:rPr>
    </w:lvl>
    <w:lvl w:ilvl="4" w:tplc="E9282B42">
      <w:numFmt w:val="bullet"/>
      <w:lvlText w:val="•"/>
      <w:lvlJc w:val="left"/>
      <w:pPr>
        <w:ind w:left="4222" w:hanging="137"/>
      </w:pPr>
      <w:rPr>
        <w:rFonts w:hint="default"/>
        <w:lang w:val="ru-RU" w:eastAsia="en-US" w:bidi="ar-SA"/>
      </w:rPr>
    </w:lvl>
    <w:lvl w:ilvl="5" w:tplc="064A8892">
      <w:numFmt w:val="bullet"/>
      <w:lvlText w:val="•"/>
      <w:lvlJc w:val="left"/>
      <w:pPr>
        <w:ind w:left="5213" w:hanging="137"/>
      </w:pPr>
      <w:rPr>
        <w:rFonts w:hint="default"/>
        <w:lang w:val="ru-RU" w:eastAsia="en-US" w:bidi="ar-SA"/>
      </w:rPr>
    </w:lvl>
    <w:lvl w:ilvl="6" w:tplc="E2848ADA">
      <w:numFmt w:val="bullet"/>
      <w:lvlText w:val="•"/>
      <w:lvlJc w:val="left"/>
      <w:pPr>
        <w:ind w:left="6203" w:hanging="137"/>
      </w:pPr>
      <w:rPr>
        <w:rFonts w:hint="default"/>
        <w:lang w:val="ru-RU" w:eastAsia="en-US" w:bidi="ar-SA"/>
      </w:rPr>
    </w:lvl>
    <w:lvl w:ilvl="7" w:tplc="601C81D0">
      <w:numFmt w:val="bullet"/>
      <w:lvlText w:val="•"/>
      <w:lvlJc w:val="left"/>
      <w:pPr>
        <w:ind w:left="7194" w:hanging="137"/>
      </w:pPr>
      <w:rPr>
        <w:rFonts w:hint="default"/>
        <w:lang w:val="ru-RU" w:eastAsia="en-US" w:bidi="ar-SA"/>
      </w:rPr>
    </w:lvl>
    <w:lvl w:ilvl="8" w:tplc="8AEC07AE">
      <w:numFmt w:val="bullet"/>
      <w:lvlText w:val="•"/>
      <w:lvlJc w:val="left"/>
      <w:pPr>
        <w:ind w:left="8185" w:hanging="137"/>
      </w:pPr>
      <w:rPr>
        <w:rFonts w:hint="default"/>
        <w:lang w:val="ru-RU"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57D20"/>
    <w:rsid w:val="000B6A0B"/>
    <w:rsid w:val="00274533"/>
    <w:rsid w:val="00485484"/>
    <w:rsid w:val="00722EBF"/>
    <w:rsid w:val="007D58AA"/>
    <w:rsid w:val="00B23EAA"/>
    <w:rsid w:val="00B57D20"/>
    <w:rsid w:val="00F351B2"/>
    <w:rsid w:val="00F541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62"/>
    </w:pPr>
    <w:rPr>
      <w:sz w:val="24"/>
      <w:szCs w:val="24"/>
    </w:rPr>
  </w:style>
  <w:style w:type="paragraph" w:styleId="a4">
    <w:name w:val="List Paragraph"/>
    <w:basedOn w:val="a"/>
    <w:uiPriority w:val="1"/>
    <w:qFormat/>
    <w:pPr>
      <w:ind w:left="262"/>
    </w:pPr>
  </w:style>
  <w:style w:type="paragraph" w:customStyle="1" w:styleId="TableParagraph">
    <w:name w:val="Table Paragraph"/>
    <w:basedOn w:val="a"/>
    <w:uiPriority w:val="1"/>
    <w:qFormat/>
  </w:style>
  <w:style w:type="paragraph" w:styleId="a5">
    <w:name w:val="header"/>
    <w:basedOn w:val="a"/>
    <w:link w:val="a6"/>
    <w:uiPriority w:val="99"/>
    <w:unhideWhenUsed/>
    <w:rsid w:val="00274533"/>
    <w:pPr>
      <w:tabs>
        <w:tab w:val="center" w:pos="4677"/>
        <w:tab w:val="right" w:pos="9355"/>
      </w:tabs>
    </w:pPr>
  </w:style>
  <w:style w:type="character" w:customStyle="1" w:styleId="a6">
    <w:name w:val="Верхний колонтитул Знак"/>
    <w:basedOn w:val="a0"/>
    <w:link w:val="a5"/>
    <w:uiPriority w:val="99"/>
    <w:rsid w:val="00274533"/>
    <w:rPr>
      <w:rFonts w:ascii="Arial Narrow" w:eastAsia="Arial Narrow" w:hAnsi="Arial Narrow" w:cs="Arial Narrow"/>
      <w:lang w:val="ru-RU"/>
    </w:rPr>
  </w:style>
  <w:style w:type="paragraph" w:styleId="a7">
    <w:name w:val="footer"/>
    <w:basedOn w:val="a"/>
    <w:link w:val="a8"/>
    <w:uiPriority w:val="99"/>
    <w:unhideWhenUsed/>
    <w:rsid w:val="00274533"/>
    <w:pPr>
      <w:tabs>
        <w:tab w:val="center" w:pos="4677"/>
        <w:tab w:val="right" w:pos="9355"/>
      </w:tabs>
    </w:pPr>
  </w:style>
  <w:style w:type="character" w:customStyle="1" w:styleId="a8">
    <w:name w:val="Нижний колонтитул Знак"/>
    <w:basedOn w:val="a0"/>
    <w:link w:val="a7"/>
    <w:uiPriority w:val="99"/>
    <w:rsid w:val="00274533"/>
    <w:rPr>
      <w:rFonts w:ascii="Arial Narrow" w:eastAsia="Arial Narrow" w:hAnsi="Arial Narrow" w:cs="Arial Narrow"/>
      <w:lang w:val="ru-RU"/>
    </w:rPr>
  </w:style>
  <w:style w:type="paragraph" w:styleId="a9">
    <w:name w:val="Balloon Text"/>
    <w:basedOn w:val="a"/>
    <w:link w:val="aa"/>
    <w:uiPriority w:val="99"/>
    <w:semiHidden/>
    <w:unhideWhenUsed/>
    <w:rsid w:val="00485484"/>
    <w:rPr>
      <w:rFonts w:ascii="Tahoma" w:hAnsi="Tahoma" w:cs="Tahoma"/>
      <w:sz w:val="16"/>
      <w:szCs w:val="16"/>
    </w:rPr>
  </w:style>
  <w:style w:type="character" w:customStyle="1" w:styleId="aa">
    <w:name w:val="Текст выноски Знак"/>
    <w:basedOn w:val="a0"/>
    <w:link w:val="a9"/>
    <w:uiPriority w:val="99"/>
    <w:semiHidden/>
    <w:rsid w:val="00485484"/>
    <w:rPr>
      <w:rFonts w:ascii="Tahoma" w:eastAsia="Arial Narrow"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1790</Words>
  <Characters>10205</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Казенное общеобразовательное учреждение      Орловской области</vt:lpstr>
    </vt:vector>
  </TitlesOfParts>
  <Company/>
  <LinksUpToDate>false</LinksUpToDate>
  <CharactersWithSpaces>11972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Казенное общеобразовательное учреждение      Орловской области</dc:title>
  <dc:creator>Учитель-7</dc:creator>
  <cp:lastModifiedBy>Shkola</cp:lastModifiedBy>
  <cp:revision>6</cp:revision>
  <dcterms:created xsi:type="dcterms:W3CDTF">2020-09-26T21:32:00Z</dcterms:created>
  <dcterms:modified xsi:type="dcterms:W3CDTF">2021-03-19T07:23:00Z</dcterms:modified>
</cp:coreProperties>
</file>