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B04B9" w14:textId="77777777" w:rsidR="0001240D" w:rsidRPr="001E4F0C" w:rsidRDefault="0001240D" w:rsidP="0001240D">
      <w:pPr>
        <w:jc w:val="center"/>
        <w:rPr>
          <w:sz w:val="28"/>
          <w:szCs w:val="28"/>
        </w:rPr>
      </w:pPr>
      <w:r w:rsidRPr="001E4F0C">
        <w:rPr>
          <w:sz w:val="28"/>
          <w:szCs w:val="28"/>
        </w:rPr>
        <w:t xml:space="preserve">Муниципальное образовательное учреждение </w:t>
      </w:r>
    </w:p>
    <w:p w14:paraId="4FA10014" w14:textId="77777777" w:rsidR="0001240D" w:rsidRPr="001E4F0C" w:rsidRDefault="0001240D" w:rsidP="0001240D">
      <w:pPr>
        <w:jc w:val="center"/>
        <w:rPr>
          <w:sz w:val="28"/>
          <w:szCs w:val="28"/>
        </w:rPr>
      </w:pPr>
      <w:r w:rsidRPr="001E4F0C">
        <w:rPr>
          <w:sz w:val="28"/>
          <w:szCs w:val="28"/>
        </w:rPr>
        <w:t>Березниковская основная общеобразовательная школа</w:t>
      </w:r>
    </w:p>
    <w:p w14:paraId="6E8CD50E" w14:textId="77777777" w:rsidR="0001240D" w:rsidRDefault="0001240D" w:rsidP="0001240D">
      <w:pPr>
        <w:jc w:val="center"/>
        <w:rPr>
          <w:sz w:val="28"/>
          <w:szCs w:val="28"/>
        </w:rPr>
      </w:pPr>
    </w:p>
    <w:p w14:paraId="2BD67977" w14:textId="77777777" w:rsidR="0001240D" w:rsidRPr="001E4F0C" w:rsidRDefault="0001240D" w:rsidP="0001240D">
      <w:pPr>
        <w:jc w:val="center"/>
        <w:rPr>
          <w:sz w:val="28"/>
          <w:szCs w:val="28"/>
        </w:rPr>
      </w:pPr>
    </w:p>
    <w:p w14:paraId="5DFE9BFA" w14:textId="77777777" w:rsidR="0001240D" w:rsidRPr="001E4F0C" w:rsidRDefault="0001240D" w:rsidP="0001240D">
      <w:pPr>
        <w:ind w:left="5664" w:firstLine="708"/>
        <w:rPr>
          <w:sz w:val="28"/>
          <w:szCs w:val="28"/>
        </w:rPr>
      </w:pPr>
      <w:r>
        <w:rPr>
          <w:sz w:val="28"/>
          <w:szCs w:val="28"/>
        </w:rPr>
        <w:t xml:space="preserve">    </w:t>
      </w:r>
      <w:r w:rsidRPr="001E4F0C">
        <w:rPr>
          <w:sz w:val="28"/>
          <w:szCs w:val="28"/>
        </w:rPr>
        <w:t>«Утверждаю»</w:t>
      </w:r>
    </w:p>
    <w:p w14:paraId="0BB2A62E" w14:textId="77777777" w:rsidR="0001240D" w:rsidRDefault="0001240D" w:rsidP="0001240D">
      <w:pPr>
        <w:ind w:left="4956" w:firstLine="708"/>
        <w:rPr>
          <w:sz w:val="28"/>
          <w:szCs w:val="28"/>
        </w:rPr>
      </w:pPr>
      <w:r>
        <w:rPr>
          <w:sz w:val="28"/>
          <w:szCs w:val="28"/>
        </w:rPr>
        <w:t xml:space="preserve">            </w:t>
      </w:r>
      <w:r w:rsidRPr="001E4F0C">
        <w:rPr>
          <w:sz w:val="28"/>
          <w:szCs w:val="28"/>
        </w:rPr>
        <w:t>Директор школы</w:t>
      </w:r>
    </w:p>
    <w:p w14:paraId="5F9DFCD0" w14:textId="77777777" w:rsidR="0001240D" w:rsidRPr="001E4F0C" w:rsidRDefault="0001240D" w:rsidP="0001240D">
      <w:pPr>
        <w:ind w:left="4956" w:firstLine="708"/>
        <w:rPr>
          <w:sz w:val="28"/>
          <w:szCs w:val="28"/>
        </w:rPr>
      </w:pPr>
    </w:p>
    <w:p w14:paraId="4AF8AA0D" w14:textId="77777777" w:rsidR="0001240D" w:rsidRPr="001E4F0C" w:rsidRDefault="0001240D" w:rsidP="0001240D">
      <w:pPr>
        <w:ind w:left="5664"/>
        <w:rPr>
          <w:sz w:val="28"/>
          <w:szCs w:val="28"/>
          <w:u w:val="single"/>
        </w:rPr>
      </w:pPr>
      <w:r>
        <w:rPr>
          <w:sz w:val="28"/>
          <w:szCs w:val="28"/>
          <w:u w:val="single"/>
        </w:rPr>
        <w:t>_________</w:t>
      </w:r>
      <w:r w:rsidRPr="001E4F0C">
        <w:rPr>
          <w:sz w:val="28"/>
          <w:szCs w:val="28"/>
          <w:u w:val="single"/>
        </w:rPr>
        <w:t>___________________</w:t>
      </w:r>
    </w:p>
    <w:p w14:paraId="40A0A38B" w14:textId="77777777" w:rsidR="0001240D" w:rsidRPr="001E4F0C" w:rsidRDefault="0001240D" w:rsidP="0001240D">
      <w:pPr>
        <w:ind w:left="6372" w:firstLine="708"/>
        <w:rPr>
          <w:sz w:val="28"/>
          <w:szCs w:val="28"/>
        </w:rPr>
      </w:pPr>
      <w:r>
        <w:rPr>
          <w:sz w:val="28"/>
          <w:szCs w:val="28"/>
        </w:rPr>
        <w:t xml:space="preserve">   </w:t>
      </w:r>
      <w:r w:rsidRPr="001E4F0C">
        <w:rPr>
          <w:sz w:val="28"/>
          <w:szCs w:val="28"/>
        </w:rPr>
        <w:t>ФИО</w:t>
      </w:r>
    </w:p>
    <w:p w14:paraId="6DAED7C5" w14:textId="77777777" w:rsidR="0001240D" w:rsidRPr="001E4F0C" w:rsidRDefault="0001240D" w:rsidP="0001240D">
      <w:pPr>
        <w:ind w:left="8496"/>
        <w:rPr>
          <w:sz w:val="28"/>
          <w:szCs w:val="28"/>
        </w:rPr>
      </w:pPr>
    </w:p>
    <w:p w14:paraId="67989D52" w14:textId="77777777" w:rsidR="0001240D" w:rsidRPr="001E4F0C" w:rsidRDefault="0001240D" w:rsidP="0001240D">
      <w:pPr>
        <w:jc w:val="right"/>
        <w:rPr>
          <w:sz w:val="28"/>
          <w:szCs w:val="28"/>
        </w:rPr>
      </w:pPr>
      <w:r w:rsidRPr="001E4F0C">
        <w:rPr>
          <w:sz w:val="28"/>
          <w:szCs w:val="28"/>
        </w:rPr>
        <w:t>«</w:t>
      </w:r>
      <w:r w:rsidRPr="001E4F0C">
        <w:rPr>
          <w:sz w:val="28"/>
          <w:szCs w:val="28"/>
          <w:u w:val="single"/>
        </w:rPr>
        <w:t>__</w:t>
      </w:r>
      <w:r w:rsidRPr="001E4F0C">
        <w:rPr>
          <w:sz w:val="28"/>
          <w:szCs w:val="28"/>
        </w:rPr>
        <w:t xml:space="preserve">» </w:t>
      </w:r>
      <w:r w:rsidRPr="001E4F0C">
        <w:rPr>
          <w:sz w:val="28"/>
          <w:szCs w:val="28"/>
          <w:u w:val="single"/>
        </w:rPr>
        <w:t xml:space="preserve">____________ </w:t>
      </w:r>
      <w:r w:rsidRPr="001E4F0C">
        <w:rPr>
          <w:sz w:val="28"/>
          <w:szCs w:val="28"/>
        </w:rPr>
        <w:t>2020г.</w:t>
      </w:r>
    </w:p>
    <w:p w14:paraId="64D83D43" w14:textId="77777777" w:rsidR="0001240D" w:rsidRPr="001E4F0C" w:rsidRDefault="0001240D" w:rsidP="0001240D">
      <w:pPr>
        <w:jc w:val="center"/>
      </w:pPr>
    </w:p>
    <w:p w14:paraId="56B31173" w14:textId="77777777" w:rsidR="0001240D" w:rsidRPr="001E4F0C" w:rsidRDefault="0001240D" w:rsidP="0001240D">
      <w:pPr>
        <w:jc w:val="center"/>
      </w:pPr>
    </w:p>
    <w:p w14:paraId="2EB14803" w14:textId="77777777" w:rsidR="0001240D" w:rsidRPr="001E4F0C" w:rsidRDefault="0001240D" w:rsidP="0001240D">
      <w:pPr>
        <w:jc w:val="center"/>
      </w:pPr>
    </w:p>
    <w:p w14:paraId="62246FC2" w14:textId="77777777" w:rsidR="0001240D" w:rsidRPr="001E4F0C" w:rsidRDefault="0001240D" w:rsidP="0001240D">
      <w:pPr>
        <w:jc w:val="center"/>
        <w:rPr>
          <w:sz w:val="28"/>
          <w:szCs w:val="28"/>
        </w:rPr>
      </w:pPr>
      <w:r w:rsidRPr="001E4F0C">
        <w:rPr>
          <w:sz w:val="28"/>
          <w:szCs w:val="28"/>
        </w:rPr>
        <w:t>РАБОЧАЯ ПРОГРАММА</w:t>
      </w:r>
    </w:p>
    <w:p w14:paraId="2AE0490F" w14:textId="77777777" w:rsidR="0001240D" w:rsidRPr="001E4F0C" w:rsidRDefault="0001240D" w:rsidP="0001240D">
      <w:pPr>
        <w:jc w:val="center"/>
        <w:rPr>
          <w:sz w:val="28"/>
          <w:szCs w:val="28"/>
          <w:u w:val="single"/>
        </w:rPr>
      </w:pPr>
      <w:r w:rsidRPr="001E4F0C">
        <w:rPr>
          <w:sz w:val="28"/>
          <w:szCs w:val="28"/>
          <w:u w:val="single"/>
        </w:rPr>
        <w:t>курса внеурочной деятельности «</w:t>
      </w:r>
      <w:r>
        <w:rPr>
          <w:sz w:val="28"/>
          <w:szCs w:val="28"/>
          <w:u w:val="single"/>
        </w:rPr>
        <w:t>Настольный теннис</w:t>
      </w:r>
      <w:r w:rsidRPr="001E4F0C">
        <w:rPr>
          <w:sz w:val="28"/>
          <w:szCs w:val="28"/>
          <w:u w:val="single"/>
        </w:rPr>
        <w:t>»</w:t>
      </w:r>
    </w:p>
    <w:p w14:paraId="795F8748" w14:textId="77777777" w:rsidR="0001240D" w:rsidRDefault="0001240D" w:rsidP="0001240D">
      <w:pPr>
        <w:jc w:val="center"/>
        <w:rPr>
          <w:sz w:val="20"/>
        </w:rPr>
      </w:pPr>
      <w:r w:rsidRPr="001E4F0C">
        <w:rPr>
          <w:sz w:val="20"/>
        </w:rPr>
        <w:t>(наименование учебного курса, предмета, дисциплины, модуля)</w:t>
      </w:r>
    </w:p>
    <w:p w14:paraId="60D5D642" w14:textId="77777777" w:rsidR="0001240D" w:rsidRDefault="0001240D" w:rsidP="0001240D">
      <w:pPr>
        <w:jc w:val="center"/>
        <w:rPr>
          <w:sz w:val="20"/>
        </w:rPr>
      </w:pPr>
    </w:p>
    <w:p w14:paraId="06897A9F" w14:textId="77777777" w:rsidR="0001240D" w:rsidRDefault="0001240D" w:rsidP="0001240D">
      <w:pPr>
        <w:jc w:val="center"/>
        <w:rPr>
          <w:sz w:val="28"/>
          <w:szCs w:val="28"/>
        </w:rPr>
      </w:pPr>
      <w:r>
        <w:rPr>
          <w:sz w:val="28"/>
          <w:szCs w:val="28"/>
        </w:rPr>
        <w:t>для 5-6 класса</w:t>
      </w:r>
    </w:p>
    <w:p w14:paraId="6331D4AA" w14:textId="77777777" w:rsidR="0001240D" w:rsidRDefault="0001240D" w:rsidP="0001240D">
      <w:pPr>
        <w:jc w:val="center"/>
        <w:rPr>
          <w:sz w:val="28"/>
          <w:szCs w:val="28"/>
        </w:rPr>
      </w:pPr>
      <w:r>
        <w:rPr>
          <w:sz w:val="28"/>
          <w:szCs w:val="28"/>
        </w:rPr>
        <w:t>на 2020</w:t>
      </w:r>
      <w:r w:rsidRPr="0001240D">
        <w:rPr>
          <w:sz w:val="28"/>
          <w:szCs w:val="28"/>
        </w:rPr>
        <w:t xml:space="preserve">/2021 </w:t>
      </w:r>
      <w:r>
        <w:rPr>
          <w:sz w:val="28"/>
          <w:szCs w:val="28"/>
        </w:rPr>
        <w:t>учебный год</w:t>
      </w:r>
    </w:p>
    <w:p w14:paraId="09B872B9" w14:textId="77777777" w:rsidR="0001240D" w:rsidRDefault="0001240D" w:rsidP="0001240D">
      <w:pPr>
        <w:jc w:val="center"/>
        <w:rPr>
          <w:sz w:val="28"/>
          <w:szCs w:val="28"/>
        </w:rPr>
      </w:pPr>
    </w:p>
    <w:p w14:paraId="0415EB71" w14:textId="77777777" w:rsidR="0001240D" w:rsidRDefault="0001240D" w:rsidP="0001240D">
      <w:pPr>
        <w:jc w:val="center"/>
        <w:rPr>
          <w:sz w:val="28"/>
          <w:szCs w:val="28"/>
        </w:rPr>
      </w:pPr>
    </w:p>
    <w:p w14:paraId="57F6056C" w14:textId="77777777" w:rsidR="0001240D" w:rsidRDefault="0001240D" w:rsidP="0001240D">
      <w:pPr>
        <w:jc w:val="center"/>
        <w:rPr>
          <w:sz w:val="28"/>
          <w:szCs w:val="28"/>
        </w:rPr>
      </w:pPr>
    </w:p>
    <w:p w14:paraId="143AE2FE" w14:textId="77777777" w:rsidR="0001240D" w:rsidRDefault="0001240D" w:rsidP="0001240D">
      <w:pPr>
        <w:jc w:val="center"/>
        <w:rPr>
          <w:sz w:val="28"/>
          <w:szCs w:val="28"/>
        </w:rPr>
      </w:pPr>
    </w:p>
    <w:p w14:paraId="3222ED30" w14:textId="77777777" w:rsidR="0001240D" w:rsidRDefault="0001240D" w:rsidP="0001240D">
      <w:pPr>
        <w:jc w:val="center"/>
        <w:rPr>
          <w:sz w:val="28"/>
          <w:szCs w:val="28"/>
        </w:rPr>
      </w:pPr>
    </w:p>
    <w:p w14:paraId="00F205C9" w14:textId="77777777" w:rsidR="0001240D" w:rsidRDefault="0001240D" w:rsidP="0001240D">
      <w:pPr>
        <w:jc w:val="center"/>
        <w:rPr>
          <w:sz w:val="28"/>
          <w:szCs w:val="28"/>
        </w:rPr>
      </w:pPr>
    </w:p>
    <w:p w14:paraId="5FD49E19" w14:textId="77777777" w:rsidR="0001240D" w:rsidRDefault="0001240D" w:rsidP="0001240D">
      <w:pPr>
        <w:jc w:val="center"/>
        <w:rPr>
          <w:sz w:val="28"/>
          <w:szCs w:val="28"/>
        </w:rPr>
      </w:pPr>
    </w:p>
    <w:p w14:paraId="7AC21A1E" w14:textId="77777777" w:rsidR="0001240D" w:rsidRDefault="0001240D" w:rsidP="0001240D">
      <w:pPr>
        <w:jc w:val="center"/>
        <w:rPr>
          <w:sz w:val="28"/>
          <w:szCs w:val="28"/>
        </w:rPr>
      </w:pPr>
    </w:p>
    <w:p w14:paraId="0370F1EE" w14:textId="77777777" w:rsidR="0001240D" w:rsidRDefault="0001240D" w:rsidP="0001240D">
      <w:pPr>
        <w:jc w:val="center"/>
        <w:rPr>
          <w:sz w:val="28"/>
          <w:szCs w:val="28"/>
        </w:rPr>
      </w:pPr>
    </w:p>
    <w:p w14:paraId="1EFDE2D9" w14:textId="77777777" w:rsidR="0001240D" w:rsidRDefault="0001240D" w:rsidP="0001240D">
      <w:pPr>
        <w:jc w:val="center"/>
        <w:rPr>
          <w:sz w:val="28"/>
          <w:szCs w:val="28"/>
        </w:rPr>
      </w:pPr>
    </w:p>
    <w:p w14:paraId="0CF458D4" w14:textId="77777777" w:rsidR="0001240D" w:rsidRDefault="0001240D" w:rsidP="0001240D">
      <w:pPr>
        <w:jc w:val="center"/>
        <w:rPr>
          <w:sz w:val="28"/>
          <w:szCs w:val="28"/>
        </w:rPr>
      </w:pPr>
    </w:p>
    <w:p w14:paraId="1500871F" w14:textId="77777777" w:rsidR="0001240D" w:rsidRDefault="0001240D" w:rsidP="0001240D">
      <w:pPr>
        <w:jc w:val="center"/>
        <w:rPr>
          <w:sz w:val="28"/>
          <w:szCs w:val="28"/>
        </w:rPr>
      </w:pPr>
    </w:p>
    <w:p w14:paraId="504C7C63" w14:textId="77777777" w:rsidR="0001240D" w:rsidRDefault="0001240D" w:rsidP="0001240D">
      <w:pPr>
        <w:jc w:val="right"/>
        <w:rPr>
          <w:sz w:val="28"/>
          <w:szCs w:val="28"/>
          <w:u w:val="single"/>
        </w:rPr>
      </w:pPr>
      <w:r w:rsidRPr="00E93FCE">
        <w:rPr>
          <w:sz w:val="28"/>
          <w:szCs w:val="28"/>
        </w:rPr>
        <w:t>Составитель программы</w:t>
      </w:r>
      <w:r>
        <w:rPr>
          <w:sz w:val="28"/>
          <w:szCs w:val="28"/>
        </w:rPr>
        <w:t xml:space="preserve"> </w:t>
      </w:r>
      <w:r w:rsidRPr="00E93FCE">
        <w:rPr>
          <w:sz w:val="28"/>
          <w:szCs w:val="28"/>
          <w:u w:val="single"/>
        </w:rPr>
        <w:t>Козлов Илья Александрович</w:t>
      </w:r>
    </w:p>
    <w:p w14:paraId="214CD0C9" w14:textId="77777777" w:rsidR="0001240D" w:rsidRDefault="0001240D" w:rsidP="0001240D">
      <w:pPr>
        <w:jc w:val="right"/>
        <w:rPr>
          <w:sz w:val="20"/>
          <w:szCs w:val="20"/>
        </w:rPr>
      </w:pPr>
      <w:r w:rsidRPr="00E93FCE">
        <w:rPr>
          <w:sz w:val="20"/>
          <w:szCs w:val="20"/>
        </w:rPr>
        <w:t>(Ф. И. О. учителя-составителя программы)</w:t>
      </w:r>
    </w:p>
    <w:p w14:paraId="1AF27B4D" w14:textId="77777777" w:rsidR="0001240D" w:rsidRDefault="0001240D" w:rsidP="0001240D">
      <w:pPr>
        <w:jc w:val="center"/>
        <w:rPr>
          <w:sz w:val="20"/>
          <w:szCs w:val="20"/>
        </w:rPr>
      </w:pPr>
    </w:p>
    <w:p w14:paraId="6370E900" w14:textId="77777777" w:rsidR="0001240D" w:rsidRDefault="0001240D" w:rsidP="0001240D">
      <w:pPr>
        <w:jc w:val="center"/>
        <w:rPr>
          <w:sz w:val="20"/>
          <w:szCs w:val="20"/>
        </w:rPr>
      </w:pPr>
    </w:p>
    <w:p w14:paraId="7DA78F65" w14:textId="77777777" w:rsidR="0001240D" w:rsidRDefault="0001240D" w:rsidP="0001240D">
      <w:pPr>
        <w:jc w:val="center"/>
        <w:rPr>
          <w:sz w:val="20"/>
          <w:szCs w:val="20"/>
        </w:rPr>
      </w:pPr>
    </w:p>
    <w:p w14:paraId="20351333" w14:textId="77777777" w:rsidR="0001240D" w:rsidRDefault="0001240D" w:rsidP="0001240D">
      <w:pPr>
        <w:jc w:val="center"/>
        <w:rPr>
          <w:sz w:val="20"/>
          <w:szCs w:val="20"/>
        </w:rPr>
      </w:pPr>
    </w:p>
    <w:p w14:paraId="2F2E4898" w14:textId="77777777" w:rsidR="0001240D" w:rsidRDefault="0001240D" w:rsidP="0001240D">
      <w:pPr>
        <w:jc w:val="center"/>
        <w:rPr>
          <w:sz w:val="20"/>
          <w:szCs w:val="20"/>
        </w:rPr>
      </w:pPr>
    </w:p>
    <w:p w14:paraId="1DA3CA7C" w14:textId="77777777" w:rsidR="0001240D" w:rsidRDefault="0001240D" w:rsidP="0001240D">
      <w:pPr>
        <w:jc w:val="center"/>
        <w:rPr>
          <w:sz w:val="20"/>
          <w:szCs w:val="20"/>
        </w:rPr>
      </w:pPr>
    </w:p>
    <w:p w14:paraId="2F9BB3AA" w14:textId="77777777" w:rsidR="0001240D" w:rsidRDefault="0001240D" w:rsidP="0001240D">
      <w:pPr>
        <w:jc w:val="center"/>
        <w:rPr>
          <w:sz w:val="20"/>
          <w:szCs w:val="20"/>
        </w:rPr>
      </w:pPr>
    </w:p>
    <w:p w14:paraId="03485894" w14:textId="77777777" w:rsidR="0001240D" w:rsidRDefault="0001240D" w:rsidP="0001240D">
      <w:pPr>
        <w:jc w:val="center"/>
        <w:rPr>
          <w:sz w:val="20"/>
          <w:szCs w:val="20"/>
        </w:rPr>
      </w:pPr>
    </w:p>
    <w:p w14:paraId="097AD4C0" w14:textId="77777777" w:rsidR="0001240D" w:rsidRDefault="0001240D" w:rsidP="0001240D">
      <w:pPr>
        <w:jc w:val="center"/>
        <w:rPr>
          <w:sz w:val="20"/>
          <w:szCs w:val="20"/>
        </w:rPr>
      </w:pPr>
    </w:p>
    <w:p w14:paraId="484078F5" w14:textId="77777777" w:rsidR="0001240D" w:rsidRDefault="0001240D" w:rsidP="0001240D">
      <w:pPr>
        <w:jc w:val="center"/>
        <w:rPr>
          <w:sz w:val="20"/>
          <w:szCs w:val="20"/>
        </w:rPr>
      </w:pPr>
    </w:p>
    <w:p w14:paraId="6C6D2A1B" w14:textId="77777777" w:rsidR="0001240D" w:rsidRDefault="0001240D" w:rsidP="0001240D">
      <w:pPr>
        <w:jc w:val="center"/>
        <w:rPr>
          <w:sz w:val="20"/>
          <w:szCs w:val="20"/>
        </w:rPr>
      </w:pPr>
    </w:p>
    <w:p w14:paraId="32F539EE" w14:textId="77777777" w:rsidR="0001240D" w:rsidRDefault="0001240D" w:rsidP="0001240D">
      <w:pPr>
        <w:jc w:val="center"/>
        <w:rPr>
          <w:sz w:val="20"/>
          <w:szCs w:val="20"/>
        </w:rPr>
      </w:pPr>
    </w:p>
    <w:p w14:paraId="04BC3D80" w14:textId="77777777" w:rsidR="0001240D" w:rsidRDefault="0001240D" w:rsidP="0001240D">
      <w:pPr>
        <w:jc w:val="center"/>
        <w:rPr>
          <w:sz w:val="20"/>
          <w:szCs w:val="20"/>
        </w:rPr>
      </w:pPr>
    </w:p>
    <w:p w14:paraId="44900967" w14:textId="77777777" w:rsidR="0001240D" w:rsidRDefault="0001240D" w:rsidP="0001240D">
      <w:pPr>
        <w:jc w:val="center"/>
        <w:rPr>
          <w:sz w:val="20"/>
          <w:szCs w:val="20"/>
        </w:rPr>
      </w:pPr>
    </w:p>
    <w:p w14:paraId="64C58D35" w14:textId="77777777" w:rsidR="0001240D" w:rsidRPr="00E93FCE" w:rsidRDefault="0001240D" w:rsidP="0001240D">
      <w:pPr>
        <w:jc w:val="center"/>
        <w:rPr>
          <w:sz w:val="28"/>
          <w:szCs w:val="28"/>
        </w:rPr>
      </w:pPr>
    </w:p>
    <w:p w14:paraId="09C70D76" w14:textId="77777777" w:rsidR="0001240D" w:rsidRPr="00E93FCE" w:rsidRDefault="0001240D" w:rsidP="0001240D">
      <w:pPr>
        <w:jc w:val="center"/>
        <w:rPr>
          <w:sz w:val="28"/>
          <w:szCs w:val="28"/>
        </w:rPr>
      </w:pPr>
      <w:r w:rsidRPr="00E93FCE">
        <w:rPr>
          <w:sz w:val="28"/>
          <w:szCs w:val="28"/>
        </w:rPr>
        <w:t>2020</w:t>
      </w:r>
    </w:p>
    <w:p w14:paraId="345C2E3A" w14:textId="77777777" w:rsidR="0001240D" w:rsidRDefault="0001240D" w:rsidP="000F602A">
      <w:pPr>
        <w:ind w:firstLine="567"/>
        <w:jc w:val="center"/>
        <w:rPr>
          <w:b/>
          <w:sz w:val="28"/>
          <w:szCs w:val="28"/>
        </w:rPr>
      </w:pPr>
    </w:p>
    <w:p w14:paraId="1C2E5AC4" w14:textId="77777777" w:rsidR="0001240D" w:rsidRDefault="0001240D" w:rsidP="000F602A">
      <w:pPr>
        <w:ind w:firstLine="567"/>
        <w:jc w:val="center"/>
        <w:rPr>
          <w:b/>
          <w:sz w:val="28"/>
          <w:szCs w:val="28"/>
        </w:rPr>
      </w:pPr>
    </w:p>
    <w:p w14:paraId="395CCC3F" w14:textId="30DA801C" w:rsidR="000F602A" w:rsidRDefault="000F602A" w:rsidP="000F602A">
      <w:pPr>
        <w:ind w:firstLine="567"/>
        <w:jc w:val="center"/>
        <w:rPr>
          <w:b/>
          <w:sz w:val="28"/>
          <w:szCs w:val="28"/>
        </w:rPr>
      </w:pPr>
      <w:r w:rsidRPr="00104E18">
        <w:rPr>
          <w:b/>
          <w:sz w:val="28"/>
          <w:szCs w:val="28"/>
        </w:rPr>
        <w:t>Пояснительная  записка.</w:t>
      </w:r>
    </w:p>
    <w:p w14:paraId="2268D409" w14:textId="77777777" w:rsidR="00304CB2" w:rsidRDefault="00304CB2" w:rsidP="00304CB2">
      <w:pPr>
        <w:numPr>
          <w:ilvl w:val="0"/>
          <w:numId w:val="3"/>
        </w:numPr>
        <w:shd w:val="clear" w:color="auto" w:fill="FFFFFF"/>
        <w:spacing w:before="100" w:beforeAutospacing="1" w:after="100" w:afterAutospacing="1" w:line="276" w:lineRule="auto"/>
        <w:ind w:left="840"/>
        <w:jc w:val="both"/>
      </w:pPr>
      <w:r>
        <w:t>Федерального Закона от 29 декабря 2012 г. №273-ФЗ «Об образовании в Российской Федерации»;</w:t>
      </w:r>
    </w:p>
    <w:p w14:paraId="2A9B1086" w14:textId="77777777" w:rsidR="00304CB2" w:rsidRDefault="00304CB2" w:rsidP="00304CB2">
      <w:pPr>
        <w:numPr>
          <w:ilvl w:val="0"/>
          <w:numId w:val="3"/>
        </w:numPr>
        <w:shd w:val="clear" w:color="auto" w:fill="FFFFFF"/>
        <w:spacing w:before="100" w:beforeAutospacing="1" w:after="100" w:afterAutospacing="1" w:line="276" w:lineRule="auto"/>
        <w:ind w:left="825"/>
        <w:jc w:val="both"/>
      </w:pPr>
      <w:r>
        <w:t>Федерального государственного образовательного стандарта основного общего образования (утвержден приказом Минобрнауки России приказом Министерства образования и науки Российской Федерации «17»  декабря  2010 г. № 1897);</w:t>
      </w:r>
    </w:p>
    <w:p w14:paraId="19D5A173" w14:textId="77777777" w:rsidR="00304CB2" w:rsidRDefault="00304CB2" w:rsidP="00304CB2">
      <w:pPr>
        <w:numPr>
          <w:ilvl w:val="0"/>
          <w:numId w:val="3"/>
        </w:numPr>
        <w:shd w:val="clear" w:color="auto" w:fill="FFFFFF"/>
        <w:spacing w:before="100" w:beforeAutospacing="1" w:after="100" w:afterAutospacing="1" w:line="276" w:lineRule="auto"/>
        <w:ind w:left="825"/>
        <w:jc w:val="both"/>
      </w:pPr>
      <w:r>
        <w:t>Письма Минобрнауки России от 07.08.2015 №08-1228 «О направлении методических рекомендаций по вопросам введения ФГОС основного общего образования»;</w:t>
      </w:r>
    </w:p>
    <w:p w14:paraId="339F782B" w14:textId="77777777" w:rsidR="00304CB2" w:rsidRDefault="00304CB2" w:rsidP="00304CB2">
      <w:pPr>
        <w:numPr>
          <w:ilvl w:val="0"/>
          <w:numId w:val="3"/>
        </w:numPr>
        <w:shd w:val="clear" w:color="auto" w:fill="FFFFFF"/>
        <w:spacing w:before="100" w:beforeAutospacing="1" w:after="195" w:line="276" w:lineRule="auto"/>
        <w:ind w:left="840"/>
        <w:jc w:val="both"/>
      </w:pPr>
      <w:r>
        <w:t>Приказ Министерства просвещения Российской Федерации от 20.05.2020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14:paraId="07D1D6BA" w14:textId="77777777" w:rsidR="00304CB2" w:rsidRDefault="00304CB2" w:rsidP="00304CB2">
      <w:pPr>
        <w:numPr>
          <w:ilvl w:val="0"/>
          <w:numId w:val="3"/>
        </w:numPr>
        <w:shd w:val="clear" w:color="auto" w:fill="FFFFFF"/>
        <w:spacing w:before="100" w:beforeAutospacing="1" w:after="100" w:afterAutospacing="1" w:line="276" w:lineRule="auto"/>
        <w:ind w:left="840"/>
        <w:jc w:val="both"/>
      </w:pPr>
      <w:r>
        <w:t>Основной образовательной программы основного общего образования МОУ Березниковской ООШ</w:t>
      </w:r>
    </w:p>
    <w:p w14:paraId="497180D9" w14:textId="77777777" w:rsidR="00304CB2" w:rsidRPr="00104E18" w:rsidRDefault="00304CB2" w:rsidP="000F602A">
      <w:pPr>
        <w:ind w:firstLine="567"/>
        <w:jc w:val="center"/>
        <w:rPr>
          <w:sz w:val="28"/>
          <w:szCs w:val="28"/>
        </w:rPr>
      </w:pPr>
      <w:bookmarkStart w:id="0" w:name="_GoBack"/>
      <w:bookmarkEnd w:id="0"/>
    </w:p>
    <w:p w14:paraId="38146BD2" w14:textId="77777777" w:rsidR="000F602A" w:rsidRPr="00104E18" w:rsidRDefault="000F602A" w:rsidP="000F602A">
      <w:pPr>
        <w:ind w:firstLine="567"/>
        <w:jc w:val="both"/>
        <w:rPr>
          <w:sz w:val="28"/>
          <w:szCs w:val="28"/>
        </w:rPr>
      </w:pPr>
      <w:r w:rsidRPr="00104E18">
        <w:rPr>
          <w:sz w:val="28"/>
          <w:szCs w:val="28"/>
        </w:rPr>
        <w:t>Настольный теннис – массовый и увлекательный вид спорта. В то же время – это технически и физически сложный вид спорта.</w:t>
      </w:r>
    </w:p>
    <w:p w14:paraId="02793674" w14:textId="77777777" w:rsidR="000F602A" w:rsidRPr="00104E18" w:rsidRDefault="000F602A" w:rsidP="000F602A">
      <w:pPr>
        <w:ind w:firstLine="567"/>
        <w:jc w:val="both"/>
        <w:rPr>
          <w:sz w:val="28"/>
          <w:szCs w:val="28"/>
        </w:rPr>
      </w:pPr>
      <w:r w:rsidRPr="00104E18">
        <w:rPr>
          <w:sz w:val="28"/>
          <w:szCs w:val="28"/>
        </w:rPr>
        <w:tab/>
        <w:t>Данная  программа  является  программой  дополнительного  образования,  предназначенной  для  внеурочной  формы  дополнительных  занятий  по физическому  воспитанию  общеобразовательных  учреждений.</w:t>
      </w:r>
    </w:p>
    <w:p w14:paraId="7F2AA779" w14:textId="77777777" w:rsidR="000F602A" w:rsidRPr="00104E18" w:rsidRDefault="000F602A" w:rsidP="000F602A">
      <w:pPr>
        <w:ind w:firstLine="567"/>
        <w:jc w:val="both"/>
        <w:rPr>
          <w:sz w:val="28"/>
          <w:szCs w:val="28"/>
        </w:rPr>
      </w:pPr>
      <w:r w:rsidRPr="00104E18">
        <w:rPr>
          <w:sz w:val="28"/>
          <w:szCs w:val="28"/>
        </w:rPr>
        <w:t>В процессе обучения у учащихся формируется потребность в систематических занятиях физическими упражнениями. Учащиеся приобщаются к здоровому образу жизни, приобретают привычку заниматься физическим трудом, умственная нагрузка компенсируется у них физической. Занятия настольным  теннисом дисциплинируют, воспитывают чувство коллективизма, волю, целеустремленность, способствуют поддержке при изучении общеобразовательных предметов, так как укрепляют здоровье. Благодаря спортивной направленности программы, учащиеся, успешно освоившие программу, смогут участвовать в школьных, районных и областных соревнованиях по настольному  теннису. Благодаря этому учащиеся смогут более плодотворно учиться, меньше болеть.</w:t>
      </w:r>
    </w:p>
    <w:p w14:paraId="2267DB07" w14:textId="77777777" w:rsidR="000F602A" w:rsidRPr="00104E18" w:rsidRDefault="000F602A" w:rsidP="000F602A">
      <w:pPr>
        <w:ind w:firstLine="567"/>
        <w:jc w:val="both"/>
        <w:rPr>
          <w:b/>
          <w:sz w:val="28"/>
          <w:szCs w:val="28"/>
        </w:rPr>
      </w:pPr>
      <w:r w:rsidRPr="00104E18">
        <w:rPr>
          <w:sz w:val="28"/>
          <w:szCs w:val="28"/>
        </w:rPr>
        <w:t>Игра  в  настольный  теннис  направлена  на  всестороннее  физическое  развитие  и способствуют  совершенствованию  многих  необходимых  в  жизни двигательных  и  морально-волевых  качеств. Возможность индивидуального и дифференцированного подхода к занимающимся настольным теннисом позволяет охватить большое число учащихся с разными физическими способностями.</w:t>
      </w:r>
    </w:p>
    <w:p w14:paraId="054A4EB9" w14:textId="77777777" w:rsidR="000F602A" w:rsidRPr="00104E18" w:rsidRDefault="000F602A" w:rsidP="000F602A">
      <w:pPr>
        <w:autoSpaceDE w:val="0"/>
        <w:ind w:firstLine="567"/>
        <w:jc w:val="both"/>
        <w:rPr>
          <w:rFonts w:eastAsia="TimesNewRomanPSMT"/>
          <w:sz w:val="28"/>
          <w:szCs w:val="28"/>
        </w:rPr>
      </w:pPr>
      <w:r w:rsidRPr="00104E18">
        <w:rPr>
          <w:b/>
          <w:sz w:val="28"/>
          <w:szCs w:val="28"/>
        </w:rPr>
        <w:t xml:space="preserve">Цель программы </w:t>
      </w:r>
      <w:r w:rsidRPr="00104E18">
        <w:rPr>
          <w:sz w:val="28"/>
          <w:szCs w:val="28"/>
        </w:rPr>
        <w:t xml:space="preserve">– </w:t>
      </w:r>
      <w:r w:rsidRPr="00104E18">
        <w:rPr>
          <w:rFonts w:eastAsia="TimesNewRomanPSMT"/>
          <w:sz w:val="28"/>
          <w:szCs w:val="28"/>
        </w:rPr>
        <w:t>формирование устойчивого интереса и положительного</w:t>
      </w:r>
    </w:p>
    <w:p w14:paraId="0EBAC502" w14:textId="77777777" w:rsidR="000F602A" w:rsidRPr="00104E18" w:rsidRDefault="000F602A" w:rsidP="000F602A">
      <w:pPr>
        <w:autoSpaceDE w:val="0"/>
        <w:jc w:val="both"/>
        <w:rPr>
          <w:rFonts w:eastAsia="TimesNewRomanPSMT"/>
          <w:sz w:val="28"/>
          <w:szCs w:val="28"/>
        </w:rPr>
      </w:pPr>
      <w:r w:rsidRPr="00104E18">
        <w:rPr>
          <w:rFonts w:eastAsia="TimesNewRomanPSMT"/>
          <w:sz w:val="28"/>
          <w:szCs w:val="28"/>
        </w:rPr>
        <w:t>эмоционально-ценностного отношения к физкультурно-оздоровительной и спортивной</w:t>
      </w:r>
    </w:p>
    <w:p w14:paraId="2E24A13D" w14:textId="77777777" w:rsidR="000F602A" w:rsidRPr="00104E18" w:rsidRDefault="000F602A" w:rsidP="000F602A">
      <w:pPr>
        <w:jc w:val="both"/>
        <w:rPr>
          <w:b/>
          <w:sz w:val="28"/>
          <w:szCs w:val="28"/>
        </w:rPr>
      </w:pPr>
      <w:r w:rsidRPr="00104E18">
        <w:rPr>
          <w:rFonts w:eastAsia="TimesNewRomanPSMT"/>
          <w:sz w:val="28"/>
          <w:szCs w:val="28"/>
        </w:rPr>
        <w:t xml:space="preserve">деятельности в целом и к теннису в частности и </w:t>
      </w:r>
      <w:r w:rsidRPr="00104E18">
        <w:rPr>
          <w:sz w:val="28"/>
          <w:szCs w:val="28"/>
        </w:rPr>
        <w:t>углубленное изучение спортивной  игры  настольный  теннис.</w:t>
      </w:r>
    </w:p>
    <w:p w14:paraId="4E4A6DE3" w14:textId="77777777" w:rsidR="000F602A" w:rsidRPr="00104E18" w:rsidRDefault="000F602A" w:rsidP="000F602A">
      <w:pPr>
        <w:ind w:firstLine="567"/>
        <w:jc w:val="both"/>
        <w:rPr>
          <w:sz w:val="28"/>
          <w:szCs w:val="28"/>
        </w:rPr>
      </w:pPr>
      <w:r w:rsidRPr="00104E18">
        <w:rPr>
          <w:b/>
          <w:sz w:val="28"/>
          <w:szCs w:val="28"/>
        </w:rPr>
        <w:lastRenderedPageBreak/>
        <w:t>Основными задачами</w:t>
      </w:r>
      <w:r w:rsidRPr="00104E18">
        <w:rPr>
          <w:sz w:val="28"/>
          <w:szCs w:val="28"/>
        </w:rPr>
        <w:t xml:space="preserve">  программы  являются:</w:t>
      </w:r>
    </w:p>
    <w:p w14:paraId="1866774E" w14:textId="77777777" w:rsidR="000F602A" w:rsidRPr="00104E18" w:rsidRDefault="000F602A" w:rsidP="000F602A">
      <w:pPr>
        <w:numPr>
          <w:ilvl w:val="0"/>
          <w:numId w:val="1"/>
        </w:numPr>
        <w:suppressAutoHyphens/>
        <w:ind w:firstLine="142"/>
        <w:jc w:val="both"/>
        <w:rPr>
          <w:sz w:val="28"/>
          <w:szCs w:val="28"/>
        </w:rPr>
      </w:pPr>
      <w:r w:rsidRPr="00104E18">
        <w:rPr>
          <w:sz w:val="28"/>
          <w:szCs w:val="28"/>
        </w:rPr>
        <w:t>Укрепление здоровья;</w:t>
      </w:r>
    </w:p>
    <w:p w14:paraId="2DFBBD02" w14:textId="77777777" w:rsidR="000F602A" w:rsidRPr="00104E18" w:rsidRDefault="000F602A" w:rsidP="000F602A">
      <w:pPr>
        <w:numPr>
          <w:ilvl w:val="0"/>
          <w:numId w:val="1"/>
        </w:numPr>
        <w:suppressAutoHyphens/>
        <w:ind w:firstLine="142"/>
        <w:jc w:val="both"/>
        <w:rPr>
          <w:sz w:val="28"/>
          <w:szCs w:val="28"/>
        </w:rPr>
      </w:pPr>
      <w:r w:rsidRPr="00104E18">
        <w:rPr>
          <w:sz w:val="28"/>
          <w:szCs w:val="28"/>
        </w:rPr>
        <w:t xml:space="preserve"> Содействие правильному физическому развитию;</w:t>
      </w:r>
    </w:p>
    <w:p w14:paraId="2D8ECF1E" w14:textId="77777777" w:rsidR="000F602A" w:rsidRPr="00104E18" w:rsidRDefault="000F602A" w:rsidP="000F602A">
      <w:pPr>
        <w:numPr>
          <w:ilvl w:val="0"/>
          <w:numId w:val="1"/>
        </w:numPr>
        <w:suppressAutoHyphens/>
        <w:ind w:firstLine="142"/>
        <w:jc w:val="both"/>
        <w:rPr>
          <w:sz w:val="28"/>
          <w:szCs w:val="28"/>
        </w:rPr>
      </w:pPr>
      <w:r w:rsidRPr="00104E18">
        <w:rPr>
          <w:sz w:val="28"/>
          <w:szCs w:val="28"/>
        </w:rPr>
        <w:t xml:space="preserve"> Приобретение необходимых теоретических знаний;</w:t>
      </w:r>
    </w:p>
    <w:p w14:paraId="5AAC801F" w14:textId="77777777" w:rsidR="000F602A" w:rsidRPr="00104E18" w:rsidRDefault="000F602A" w:rsidP="000F602A">
      <w:pPr>
        <w:numPr>
          <w:ilvl w:val="0"/>
          <w:numId w:val="1"/>
        </w:numPr>
        <w:suppressAutoHyphens/>
        <w:ind w:firstLine="142"/>
        <w:jc w:val="both"/>
        <w:rPr>
          <w:sz w:val="28"/>
          <w:szCs w:val="28"/>
        </w:rPr>
      </w:pPr>
      <w:r w:rsidRPr="00104E18">
        <w:rPr>
          <w:sz w:val="28"/>
          <w:szCs w:val="28"/>
        </w:rPr>
        <w:t xml:space="preserve"> Овладение основными приемами техники и тактики;</w:t>
      </w:r>
    </w:p>
    <w:p w14:paraId="26BC1761" w14:textId="77777777" w:rsidR="000F602A" w:rsidRPr="00104E18" w:rsidRDefault="000F602A" w:rsidP="000F602A">
      <w:pPr>
        <w:numPr>
          <w:ilvl w:val="0"/>
          <w:numId w:val="1"/>
        </w:numPr>
        <w:suppressAutoHyphens/>
        <w:ind w:firstLine="142"/>
        <w:jc w:val="both"/>
        <w:rPr>
          <w:sz w:val="28"/>
          <w:szCs w:val="28"/>
        </w:rPr>
      </w:pPr>
      <w:r w:rsidRPr="00104E18">
        <w:rPr>
          <w:sz w:val="28"/>
          <w:szCs w:val="28"/>
        </w:rPr>
        <w:t xml:space="preserve"> Воспитание воли, смелости, настойчивости, дисциплинированности, коллективизма, чувства дружбы.</w:t>
      </w:r>
    </w:p>
    <w:p w14:paraId="18D9B038" w14:textId="77777777" w:rsidR="000F602A" w:rsidRPr="00104E18" w:rsidRDefault="000F602A" w:rsidP="000F602A">
      <w:pPr>
        <w:numPr>
          <w:ilvl w:val="0"/>
          <w:numId w:val="1"/>
        </w:numPr>
        <w:suppressAutoHyphens/>
        <w:ind w:firstLine="142"/>
        <w:jc w:val="both"/>
        <w:rPr>
          <w:sz w:val="28"/>
          <w:szCs w:val="28"/>
        </w:rPr>
      </w:pPr>
      <w:r w:rsidRPr="00104E18">
        <w:rPr>
          <w:sz w:val="28"/>
          <w:szCs w:val="28"/>
        </w:rPr>
        <w:t xml:space="preserve"> Привитие учащимся организаторских навыков;</w:t>
      </w:r>
    </w:p>
    <w:p w14:paraId="724A0EDC" w14:textId="77777777" w:rsidR="000F602A" w:rsidRPr="00104E18" w:rsidRDefault="000F602A" w:rsidP="000F602A">
      <w:pPr>
        <w:numPr>
          <w:ilvl w:val="0"/>
          <w:numId w:val="1"/>
        </w:numPr>
        <w:suppressAutoHyphens/>
        <w:ind w:firstLine="142"/>
        <w:jc w:val="both"/>
        <w:rPr>
          <w:sz w:val="28"/>
          <w:szCs w:val="28"/>
        </w:rPr>
      </w:pPr>
      <w:r w:rsidRPr="00104E18">
        <w:rPr>
          <w:sz w:val="28"/>
          <w:szCs w:val="28"/>
        </w:rPr>
        <w:t xml:space="preserve"> Повышение специальной, физической, тактической подготовки  учащихся  по  настольному  теннису;</w:t>
      </w:r>
    </w:p>
    <w:p w14:paraId="1E2908CF" w14:textId="77777777" w:rsidR="000F602A" w:rsidRPr="00104E18" w:rsidRDefault="000F602A" w:rsidP="000F602A">
      <w:pPr>
        <w:numPr>
          <w:ilvl w:val="0"/>
          <w:numId w:val="1"/>
        </w:numPr>
        <w:suppressAutoHyphens/>
        <w:ind w:firstLine="142"/>
        <w:jc w:val="both"/>
        <w:rPr>
          <w:sz w:val="28"/>
          <w:szCs w:val="28"/>
        </w:rPr>
      </w:pPr>
      <w:r w:rsidRPr="00104E18">
        <w:rPr>
          <w:sz w:val="28"/>
          <w:szCs w:val="28"/>
        </w:rPr>
        <w:t xml:space="preserve"> Подготовка учащихся к  районным  и  областным   соревнованиям;</w:t>
      </w:r>
    </w:p>
    <w:p w14:paraId="27439C7B" w14:textId="77777777" w:rsidR="000F602A" w:rsidRPr="00104E18" w:rsidRDefault="000F602A" w:rsidP="000F602A">
      <w:pPr>
        <w:ind w:firstLine="567"/>
        <w:jc w:val="center"/>
        <w:rPr>
          <w:sz w:val="28"/>
          <w:szCs w:val="28"/>
        </w:rPr>
      </w:pPr>
      <w:r w:rsidRPr="00104E18">
        <w:rPr>
          <w:b/>
          <w:sz w:val="28"/>
          <w:szCs w:val="28"/>
        </w:rPr>
        <w:t>Общая характеристика курса.</w:t>
      </w:r>
    </w:p>
    <w:p w14:paraId="67D6E5C2" w14:textId="77777777" w:rsidR="000F602A" w:rsidRPr="00104E18" w:rsidRDefault="000F602A" w:rsidP="000F602A">
      <w:pPr>
        <w:ind w:firstLine="567"/>
        <w:jc w:val="both"/>
        <w:rPr>
          <w:sz w:val="28"/>
          <w:szCs w:val="28"/>
        </w:rPr>
      </w:pPr>
      <w:r w:rsidRPr="00104E18">
        <w:rPr>
          <w:sz w:val="28"/>
          <w:szCs w:val="28"/>
        </w:rPr>
        <w:t>Отличительной  особенностью данной дополнительной образовательной программы от уже существующих образовательных программ является:</w:t>
      </w:r>
    </w:p>
    <w:p w14:paraId="3A3943D4" w14:textId="77777777" w:rsidR="000F602A" w:rsidRPr="00104E18" w:rsidRDefault="000F602A" w:rsidP="000F602A">
      <w:pPr>
        <w:numPr>
          <w:ilvl w:val="0"/>
          <w:numId w:val="2"/>
        </w:numPr>
        <w:suppressAutoHyphens/>
        <w:jc w:val="both"/>
        <w:rPr>
          <w:sz w:val="28"/>
          <w:szCs w:val="28"/>
        </w:rPr>
      </w:pPr>
      <w:r w:rsidRPr="00104E18">
        <w:rPr>
          <w:sz w:val="28"/>
          <w:szCs w:val="28"/>
        </w:rPr>
        <w:t>развитие  у  детей  координации  движений, выработка  легкости,  и  непринужденности  движений;</w:t>
      </w:r>
    </w:p>
    <w:p w14:paraId="41EBFBA0" w14:textId="77777777" w:rsidR="000F602A" w:rsidRPr="00104E18" w:rsidRDefault="000F602A" w:rsidP="000F602A">
      <w:pPr>
        <w:numPr>
          <w:ilvl w:val="0"/>
          <w:numId w:val="2"/>
        </w:numPr>
        <w:suppressAutoHyphens/>
        <w:jc w:val="both"/>
        <w:rPr>
          <w:sz w:val="28"/>
          <w:szCs w:val="28"/>
        </w:rPr>
      </w:pPr>
      <w:r w:rsidRPr="00104E18">
        <w:rPr>
          <w:sz w:val="28"/>
          <w:szCs w:val="28"/>
        </w:rPr>
        <w:t>подготовка учащихся к дальнейшему спортивному совершенствованию;</w:t>
      </w:r>
    </w:p>
    <w:p w14:paraId="1520FA46" w14:textId="77777777" w:rsidR="000F602A" w:rsidRPr="00104E18" w:rsidRDefault="000F602A" w:rsidP="000F602A">
      <w:pPr>
        <w:numPr>
          <w:ilvl w:val="0"/>
          <w:numId w:val="2"/>
        </w:numPr>
        <w:suppressAutoHyphens/>
        <w:jc w:val="both"/>
        <w:rPr>
          <w:sz w:val="28"/>
          <w:szCs w:val="28"/>
        </w:rPr>
      </w:pPr>
      <w:r w:rsidRPr="00104E18">
        <w:rPr>
          <w:sz w:val="28"/>
          <w:szCs w:val="28"/>
        </w:rPr>
        <w:t>развитие умственных, психических, физических способностей учащихся.</w:t>
      </w:r>
    </w:p>
    <w:p w14:paraId="2D2E1E68" w14:textId="77777777" w:rsidR="000F602A" w:rsidRPr="00104E18" w:rsidRDefault="000F602A" w:rsidP="000F602A">
      <w:pPr>
        <w:ind w:firstLine="567"/>
        <w:jc w:val="both"/>
        <w:rPr>
          <w:sz w:val="28"/>
          <w:szCs w:val="28"/>
        </w:rPr>
      </w:pPr>
      <w:r w:rsidRPr="00104E18">
        <w:rPr>
          <w:sz w:val="28"/>
          <w:szCs w:val="28"/>
        </w:rPr>
        <w:t>Программа предусматривает работу с детьми с 11 до 15 лет, проведение теоретических и практических занятий, сдачу контрольных нормативов, участие в соревнованиях.</w:t>
      </w:r>
      <w:r w:rsidRPr="00104E18">
        <w:rPr>
          <w:b/>
          <w:sz w:val="28"/>
          <w:szCs w:val="28"/>
        </w:rPr>
        <w:t xml:space="preserve"> </w:t>
      </w:r>
    </w:p>
    <w:p w14:paraId="5D51407D" w14:textId="77777777" w:rsidR="000F602A" w:rsidRPr="00104E18" w:rsidRDefault="000F602A" w:rsidP="000F602A">
      <w:pPr>
        <w:ind w:firstLine="567"/>
        <w:jc w:val="both"/>
        <w:rPr>
          <w:sz w:val="28"/>
          <w:szCs w:val="28"/>
        </w:rPr>
      </w:pPr>
      <w:r w:rsidRPr="00104E18">
        <w:rPr>
          <w:sz w:val="28"/>
          <w:szCs w:val="28"/>
        </w:rPr>
        <w:t>Основной принцип программы – выполнение программных требов</w:t>
      </w:r>
      <w:r>
        <w:rPr>
          <w:sz w:val="28"/>
          <w:szCs w:val="28"/>
        </w:rPr>
        <w:t>аний по физической, технической</w:t>
      </w:r>
      <w:r w:rsidRPr="00104E18">
        <w:rPr>
          <w:sz w:val="28"/>
          <w:szCs w:val="28"/>
        </w:rPr>
        <w:t xml:space="preserve">, тактической подготовке, выраженных в количественных и качественных (нормативных требованиях) показателей. </w:t>
      </w:r>
    </w:p>
    <w:p w14:paraId="1123EAE8" w14:textId="77777777" w:rsidR="000F602A" w:rsidRPr="00104E18" w:rsidRDefault="000F602A" w:rsidP="000F602A">
      <w:pPr>
        <w:ind w:firstLine="567"/>
        <w:jc w:val="both"/>
        <w:rPr>
          <w:sz w:val="28"/>
          <w:szCs w:val="28"/>
        </w:rPr>
      </w:pPr>
      <w:r w:rsidRPr="00104E18">
        <w:rPr>
          <w:sz w:val="28"/>
          <w:szCs w:val="28"/>
        </w:rPr>
        <w:t xml:space="preserve">Программа реализуется через учебно-тренировочные занятия. Группы формируются совместно мальчики и девочки. </w:t>
      </w:r>
    </w:p>
    <w:p w14:paraId="29F7848C" w14:textId="77777777" w:rsidR="000F602A" w:rsidRPr="00104E18" w:rsidRDefault="000F602A" w:rsidP="000F602A">
      <w:pPr>
        <w:ind w:firstLine="567"/>
        <w:jc w:val="center"/>
        <w:rPr>
          <w:sz w:val="28"/>
          <w:szCs w:val="28"/>
        </w:rPr>
      </w:pPr>
      <w:r w:rsidRPr="00104E18">
        <w:rPr>
          <w:b/>
          <w:bCs/>
          <w:iCs/>
          <w:color w:val="170E02"/>
          <w:sz w:val="28"/>
          <w:szCs w:val="28"/>
        </w:rPr>
        <w:t>Место предмета в учебном плане</w:t>
      </w:r>
      <w:r>
        <w:rPr>
          <w:b/>
          <w:bCs/>
          <w:iCs/>
          <w:color w:val="170E02"/>
          <w:sz w:val="28"/>
          <w:szCs w:val="28"/>
        </w:rPr>
        <w:t>.</w:t>
      </w:r>
    </w:p>
    <w:p w14:paraId="17A4C687" w14:textId="77777777" w:rsidR="000F602A" w:rsidRPr="00104E18" w:rsidRDefault="000F602A" w:rsidP="000F602A">
      <w:pPr>
        <w:ind w:firstLine="567"/>
        <w:jc w:val="both"/>
        <w:rPr>
          <w:sz w:val="28"/>
          <w:szCs w:val="28"/>
        </w:rPr>
      </w:pPr>
      <w:r w:rsidRPr="00104E18">
        <w:rPr>
          <w:sz w:val="28"/>
          <w:szCs w:val="28"/>
        </w:rPr>
        <w:t>Занятия проводятся 1 ра</w:t>
      </w:r>
      <w:r w:rsidR="0001240D">
        <w:rPr>
          <w:sz w:val="28"/>
          <w:szCs w:val="28"/>
        </w:rPr>
        <w:t>з в неделю по 40 минут занятие. Всего – 34</w:t>
      </w:r>
      <w:r w:rsidRPr="00104E18">
        <w:rPr>
          <w:sz w:val="28"/>
          <w:szCs w:val="28"/>
        </w:rPr>
        <w:t xml:space="preserve"> часа в год. </w:t>
      </w:r>
    </w:p>
    <w:p w14:paraId="2760F074" w14:textId="77777777" w:rsidR="000F602A" w:rsidRPr="00104E18" w:rsidRDefault="000F602A" w:rsidP="000F602A">
      <w:pPr>
        <w:ind w:firstLine="567"/>
        <w:jc w:val="center"/>
        <w:rPr>
          <w:sz w:val="28"/>
          <w:szCs w:val="28"/>
        </w:rPr>
      </w:pPr>
      <w:r w:rsidRPr="00104E18">
        <w:rPr>
          <w:b/>
          <w:sz w:val="28"/>
          <w:szCs w:val="28"/>
        </w:rPr>
        <w:t>Методы  и  формы  обучения.</w:t>
      </w:r>
    </w:p>
    <w:p w14:paraId="4CF54996" w14:textId="77777777" w:rsidR="000F602A" w:rsidRPr="00104E18" w:rsidRDefault="000F602A" w:rsidP="000F602A">
      <w:pPr>
        <w:ind w:firstLine="567"/>
        <w:jc w:val="both"/>
        <w:rPr>
          <w:i/>
          <w:sz w:val="28"/>
          <w:szCs w:val="28"/>
          <w:u w:val="single"/>
        </w:rPr>
      </w:pPr>
      <w:r w:rsidRPr="00104E18">
        <w:rPr>
          <w:sz w:val="28"/>
          <w:szCs w:val="28"/>
        </w:rPr>
        <w:t>Для повышения интереса занимающихся к занятиям настольного  тенниса и более  успешного решения образовательных, воспитательных и оздоровительных  задач  рекомендуется  применять  разнообразные формы и методы проведения этих занятий: - словесные методы, наглядные методы, практические (игровой, соревновательный, метод упражнений и метод круговой тренировки).</w:t>
      </w:r>
    </w:p>
    <w:p w14:paraId="7914E936" w14:textId="77777777" w:rsidR="000F602A" w:rsidRPr="00104E18" w:rsidRDefault="000F602A" w:rsidP="000F602A">
      <w:pPr>
        <w:ind w:firstLine="567"/>
        <w:jc w:val="both"/>
        <w:rPr>
          <w:i/>
          <w:sz w:val="28"/>
          <w:szCs w:val="28"/>
          <w:u w:val="single"/>
        </w:rPr>
      </w:pPr>
      <w:r w:rsidRPr="00104E18">
        <w:rPr>
          <w:i/>
          <w:sz w:val="28"/>
          <w:szCs w:val="28"/>
          <w:u w:val="single"/>
        </w:rPr>
        <w:t xml:space="preserve">Словесные  методы: </w:t>
      </w:r>
      <w:r w:rsidRPr="00104E18">
        <w:rPr>
          <w:sz w:val="28"/>
          <w:szCs w:val="28"/>
        </w:rPr>
        <w:t xml:space="preserve"> создают  у  учащихся  предварительные  представления  об  изучаемом  движении. Для  этой  цели  используются:  объяснение,  рассказ,  замечание, команды,  указания.</w:t>
      </w:r>
    </w:p>
    <w:p w14:paraId="3243C823" w14:textId="77777777" w:rsidR="000F602A" w:rsidRPr="00104E18" w:rsidRDefault="000F602A" w:rsidP="000F602A">
      <w:pPr>
        <w:ind w:firstLine="567"/>
        <w:jc w:val="both"/>
        <w:rPr>
          <w:i/>
          <w:sz w:val="28"/>
          <w:szCs w:val="28"/>
          <w:u w:val="single"/>
        </w:rPr>
      </w:pPr>
      <w:r w:rsidRPr="00104E18">
        <w:rPr>
          <w:i/>
          <w:sz w:val="28"/>
          <w:szCs w:val="28"/>
          <w:u w:val="single"/>
        </w:rPr>
        <w:t>Наглядные  методы</w:t>
      </w:r>
      <w:r w:rsidRPr="00104E18">
        <w:rPr>
          <w:sz w:val="28"/>
          <w:szCs w:val="28"/>
        </w:rPr>
        <w:t xml:space="preserve"> :  применяются  главным  образом  в  виде  показа  упражнения,  наглядных  пособий, видеофильмов. Эти  методы  помогают  создать  у  учащихся  конкретные  представления  об  изучаемых  действиях.</w:t>
      </w:r>
    </w:p>
    <w:p w14:paraId="6D61A295" w14:textId="77777777" w:rsidR="000F602A" w:rsidRPr="00104E18" w:rsidRDefault="000F602A" w:rsidP="000F602A">
      <w:pPr>
        <w:ind w:firstLine="567"/>
        <w:jc w:val="both"/>
        <w:rPr>
          <w:sz w:val="28"/>
          <w:szCs w:val="28"/>
        </w:rPr>
      </w:pPr>
      <w:r w:rsidRPr="00104E18">
        <w:rPr>
          <w:i/>
          <w:sz w:val="28"/>
          <w:szCs w:val="28"/>
          <w:u w:val="single"/>
        </w:rPr>
        <w:t xml:space="preserve">Практические  методы: </w:t>
      </w:r>
      <w:r w:rsidRPr="00104E18">
        <w:rPr>
          <w:sz w:val="28"/>
          <w:szCs w:val="28"/>
        </w:rPr>
        <w:t xml:space="preserve"> </w:t>
      </w:r>
    </w:p>
    <w:p w14:paraId="55A70CFD" w14:textId="77777777" w:rsidR="000F602A" w:rsidRPr="00104E18" w:rsidRDefault="000F602A" w:rsidP="000F602A">
      <w:pPr>
        <w:ind w:firstLine="567"/>
        <w:jc w:val="both"/>
        <w:rPr>
          <w:sz w:val="28"/>
          <w:szCs w:val="28"/>
        </w:rPr>
      </w:pPr>
      <w:r w:rsidRPr="00104E18">
        <w:rPr>
          <w:sz w:val="28"/>
          <w:szCs w:val="28"/>
        </w:rPr>
        <w:t>1. Метод  упражнений;</w:t>
      </w:r>
    </w:p>
    <w:p w14:paraId="04AA1E41" w14:textId="77777777" w:rsidR="000F602A" w:rsidRPr="00104E18" w:rsidRDefault="000F602A" w:rsidP="000F602A">
      <w:pPr>
        <w:ind w:firstLine="567"/>
        <w:jc w:val="both"/>
        <w:rPr>
          <w:sz w:val="28"/>
          <w:szCs w:val="28"/>
        </w:rPr>
      </w:pPr>
      <w:r w:rsidRPr="00104E18">
        <w:rPr>
          <w:sz w:val="28"/>
          <w:szCs w:val="28"/>
        </w:rPr>
        <w:t>2.  Игровой  метод;</w:t>
      </w:r>
    </w:p>
    <w:p w14:paraId="0D575D03" w14:textId="77777777" w:rsidR="000F602A" w:rsidRPr="00104E18" w:rsidRDefault="000F602A" w:rsidP="000F602A">
      <w:pPr>
        <w:ind w:firstLine="567"/>
        <w:jc w:val="both"/>
        <w:rPr>
          <w:sz w:val="28"/>
          <w:szCs w:val="28"/>
        </w:rPr>
      </w:pPr>
      <w:r w:rsidRPr="00104E18">
        <w:rPr>
          <w:sz w:val="28"/>
          <w:szCs w:val="28"/>
        </w:rPr>
        <w:t>3.  Соревновательный;</w:t>
      </w:r>
    </w:p>
    <w:p w14:paraId="6B97F4CF" w14:textId="77777777" w:rsidR="000F602A" w:rsidRPr="00104E18" w:rsidRDefault="000F602A" w:rsidP="000F602A">
      <w:pPr>
        <w:ind w:firstLine="567"/>
        <w:jc w:val="both"/>
        <w:rPr>
          <w:sz w:val="28"/>
          <w:szCs w:val="28"/>
        </w:rPr>
      </w:pPr>
      <w:r w:rsidRPr="00104E18">
        <w:rPr>
          <w:sz w:val="28"/>
          <w:szCs w:val="28"/>
        </w:rPr>
        <w:lastRenderedPageBreak/>
        <w:t>4.  Метод  круговой  тренировки.</w:t>
      </w:r>
    </w:p>
    <w:p w14:paraId="3F97964C" w14:textId="77777777" w:rsidR="000F602A" w:rsidRPr="00104E18" w:rsidRDefault="000F602A" w:rsidP="000F602A">
      <w:pPr>
        <w:ind w:firstLine="567"/>
        <w:jc w:val="both"/>
        <w:rPr>
          <w:sz w:val="28"/>
          <w:szCs w:val="28"/>
        </w:rPr>
      </w:pPr>
      <w:r w:rsidRPr="00104E18">
        <w:rPr>
          <w:sz w:val="28"/>
          <w:szCs w:val="28"/>
        </w:rPr>
        <w:t xml:space="preserve">Главным из них является </w:t>
      </w:r>
      <w:r w:rsidRPr="00104E18">
        <w:rPr>
          <w:i/>
          <w:sz w:val="28"/>
          <w:szCs w:val="28"/>
          <w:u w:val="single"/>
        </w:rPr>
        <w:t>метод упражнений</w:t>
      </w:r>
      <w:r w:rsidRPr="00104E18">
        <w:rPr>
          <w:i/>
          <w:sz w:val="28"/>
          <w:szCs w:val="28"/>
        </w:rPr>
        <w:t>,</w:t>
      </w:r>
      <w:r w:rsidRPr="00104E18">
        <w:rPr>
          <w:sz w:val="28"/>
          <w:szCs w:val="28"/>
        </w:rPr>
        <w:t xml:space="preserve"> который предусматривает многократные повторения движений. Упражнения разучиваются двумя методами  - в целом  и  по частям.</w:t>
      </w:r>
    </w:p>
    <w:p w14:paraId="356DA712" w14:textId="77777777" w:rsidR="000F602A" w:rsidRPr="00104E18" w:rsidRDefault="000F602A" w:rsidP="000F602A">
      <w:pPr>
        <w:ind w:firstLine="567"/>
        <w:jc w:val="both"/>
        <w:rPr>
          <w:sz w:val="28"/>
          <w:szCs w:val="28"/>
        </w:rPr>
      </w:pPr>
      <w:r w:rsidRPr="00104E18">
        <w:rPr>
          <w:sz w:val="28"/>
          <w:szCs w:val="28"/>
        </w:rPr>
        <w:t>Игровой  и  соревновательный  методы  применяются  после  того,  как  у  учащихся  образовались  некоторые  навыки  игры.</w:t>
      </w:r>
    </w:p>
    <w:p w14:paraId="4AAF1FA0" w14:textId="77777777" w:rsidR="000F602A" w:rsidRPr="00104E18" w:rsidRDefault="000F602A" w:rsidP="000F602A">
      <w:pPr>
        <w:ind w:firstLine="567"/>
        <w:jc w:val="both"/>
        <w:rPr>
          <w:b/>
          <w:sz w:val="28"/>
          <w:szCs w:val="28"/>
        </w:rPr>
      </w:pPr>
      <w:r w:rsidRPr="00104E18">
        <w:rPr>
          <w:sz w:val="28"/>
          <w:szCs w:val="28"/>
        </w:rPr>
        <w:t>Метод  круговой  тренировки  предусматривает  выполнение  заданий  на  специально  п</w:t>
      </w:r>
      <w:r>
        <w:rPr>
          <w:sz w:val="28"/>
          <w:szCs w:val="28"/>
        </w:rPr>
        <w:t>одготовленных  местах (станциях</w:t>
      </w:r>
      <w:r w:rsidRPr="00104E18">
        <w:rPr>
          <w:sz w:val="28"/>
          <w:szCs w:val="28"/>
        </w:rPr>
        <w:t>).  Упражнения  подбираются  с  учетом  технических  и  физических  способностей  занимающихся.</w:t>
      </w:r>
    </w:p>
    <w:p w14:paraId="3B5D1EE8" w14:textId="77777777" w:rsidR="000F602A" w:rsidRPr="00104E18" w:rsidRDefault="000F602A" w:rsidP="000F602A">
      <w:pPr>
        <w:ind w:firstLine="567"/>
        <w:jc w:val="both"/>
        <w:rPr>
          <w:sz w:val="28"/>
          <w:szCs w:val="28"/>
        </w:rPr>
      </w:pPr>
      <w:r w:rsidRPr="00104E18">
        <w:rPr>
          <w:b/>
          <w:sz w:val="28"/>
          <w:szCs w:val="28"/>
        </w:rPr>
        <w:t xml:space="preserve">Формы  обучения:  </w:t>
      </w:r>
      <w:r w:rsidRPr="00104E18">
        <w:rPr>
          <w:sz w:val="28"/>
          <w:szCs w:val="28"/>
        </w:rPr>
        <w:t>индивидуальная,</w:t>
      </w:r>
      <w:r w:rsidRPr="00104E18">
        <w:rPr>
          <w:b/>
          <w:sz w:val="28"/>
          <w:szCs w:val="28"/>
        </w:rPr>
        <w:t xml:space="preserve">  </w:t>
      </w:r>
      <w:r w:rsidRPr="00104E18">
        <w:rPr>
          <w:sz w:val="28"/>
          <w:szCs w:val="28"/>
        </w:rPr>
        <w:t>фронтальная,</w:t>
      </w:r>
      <w:r w:rsidRPr="00104E18">
        <w:rPr>
          <w:b/>
          <w:sz w:val="28"/>
          <w:szCs w:val="28"/>
        </w:rPr>
        <w:t xml:space="preserve">  </w:t>
      </w:r>
      <w:r w:rsidRPr="00104E18">
        <w:rPr>
          <w:sz w:val="28"/>
          <w:szCs w:val="28"/>
        </w:rPr>
        <w:t>групповая,  поточная.</w:t>
      </w:r>
    </w:p>
    <w:p w14:paraId="7E7785B1" w14:textId="77777777" w:rsidR="000F602A" w:rsidRPr="00104E18" w:rsidRDefault="000F602A" w:rsidP="000F602A">
      <w:pPr>
        <w:ind w:firstLine="567"/>
        <w:jc w:val="both"/>
        <w:rPr>
          <w:sz w:val="28"/>
          <w:szCs w:val="28"/>
        </w:rPr>
      </w:pPr>
      <w:r w:rsidRPr="00104E18">
        <w:rPr>
          <w:sz w:val="28"/>
          <w:szCs w:val="28"/>
        </w:rPr>
        <w:t xml:space="preserve">В конце изучения программы теннисисты получат необходимый минимум знаний для физического самосовершенствования, знания правил соревнований по </w:t>
      </w:r>
      <w:r w:rsidRPr="00104E18">
        <w:rPr>
          <w:sz w:val="28"/>
          <w:szCs w:val="28"/>
        </w:rPr>
        <w:tab/>
        <w:t>настольному теннису, навыки простейшего судейства. Приобретут необходимые знания и умения, что позволит учащимся принимать участие в школьных, районных, окружных соревнованиях.</w:t>
      </w:r>
    </w:p>
    <w:p w14:paraId="4A50C838" w14:textId="77777777" w:rsidR="000F602A" w:rsidRPr="000F602A" w:rsidRDefault="000F602A" w:rsidP="000F602A">
      <w:pPr>
        <w:pStyle w:val="a3"/>
        <w:spacing w:line="0" w:lineRule="atLeast"/>
        <w:jc w:val="center"/>
        <w:rPr>
          <w:b/>
          <w:bCs/>
          <w:sz w:val="28"/>
          <w:szCs w:val="28"/>
        </w:rPr>
      </w:pPr>
    </w:p>
    <w:p w14:paraId="181DDBFF" w14:textId="77777777" w:rsidR="000F602A" w:rsidRPr="000F602A" w:rsidRDefault="000F602A" w:rsidP="000F602A">
      <w:pPr>
        <w:pStyle w:val="a3"/>
        <w:spacing w:line="0" w:lineRule="atLeast"/>
        <w:jc w:val="center"/>
        <w:rPr>
          <w:b/>
          <w:bCs/>
          <w:sz w:val="28"/>
          <w:szCs w:val="28"/>
        </w:rPr>
      </w:pPr>
    </w:p>
    <w:p w14:paraId="4C8D7C55" w14:textId="77777777" w:rsidR="000F602A" w:rsidRPr="0004209F" w:rsidRDefault="000F602A" w:rsidP="000F602A">
      <w:pPr>
        <w:pStyle w:val="a3"/>
        <w:spacing w:line="0" w:lineRule="atLeast"/>
        <w:jc w:val="center"/>
        <w:rPr>
          <w:sz w:val="28"/>
          <w:szCs w:val="28"/>
        </w:rPr>
      </w:pPr>
      <w:r w:rsidRPr="0004209F">
        <w:rPr>
          <w:b/>
          <w:bCs/>
          <w:sz w:val="28"/>
          <w:szCs w:val="28"/>
        </w:rPr>
        <w:t>Формы и средства контроля</w:t>
      </w:r>
    </w:p>
    <w:p w14:paraId="6AE7B9A5" w14:textId="77777777" w:rsidR="000F602A" w:rsidRPr="0004209F" w:rsidRDefault="000F602A" w:rsidP="000F602A">
      <w:pPr>
        <w:pStyle w:val="a3"/>
        <w:spacing w:line="0" w:lineRule="atLeast"/>
        <w:jc w:val="both"/>
        <w:rPr>
          <w:sz w:val="28"/>
          <w:szCs w:val="28"/>
        </w:rPr>
      </w:pPr>
      <w:r w:rsidRPr="00D80DEE">
        <w:rPr>
          <w:sz w:val="28"/>
          <w:szCs w:val="28"/>
        </w:rPr>
        <w:tab/>
      </w:r>
      <w:r w:rsidRPr="0004209F">
        <w:rPr>
          <w:sz w:val="28"/>
          <w:szCs w:val="28"/>
        </w:rPr>
        <w:t>Управление спортивной подготовкой детей в настольный теннис предусматривает постоянное внесение корректив в выполнение учебных планов занятий. Эффективность управления находится в прямой за</w:t>
      </w:r>
      <w:r w:rsidRPr="0004209F">
        <w:rPr>
          <w:sz w:val="28"/>
          <w:szCs w:val="28"/>
        </w:rPr>
        <w:softHyphen/>
        <w:t>висимости от систематичности, своевременности и качества информа</w:t>
      </w:r>
      <w:r w:rsidRPr="0004209F">
        <w:rPr>
          <w:sz w:val="28"/>
          <w:szCs w:val="28"/>
        </w:rPr>
        <w:softHyphen/>
        <w:t>ции, полученной посредством измерения, наблюдений и оценок.</w:t>
      </w:r>
      <w:r w:rsidRPr="006A0B90">
        <w:rPr>
          <w:sz w:val="28"/>
          <w:szCs w:val="28"/>
        </w:rPr>
        <w:t xml:space="preserve">                                                       </w:t>
      </w:r>
      <w:r w:rsidRPr="006A0B90">
        <w:rPr>
          <w:sz w:val="28"/>
          <w:szCs w:val="28"/>
        </w:rPr>
        <w:tab/>
      </w:r>
      <w:r w:rsidRPr="0004209F">
        <w:rPr>
          <w:sz w:val="28"/>
          <w:szCs w:val="28"/>
        </w:rPr>
        <w:t xml:space="preserve">По мере прохождения учебного материала проводится текущий контроль освоения учебного материала и выполнения учебных нормативов по общефизической и технической подготовке. </w:t>
      </w:r>
      <w:r w:rsidRPr="006A0B90">
        <w:rPr>
          <w:sz w:val="28"/>
          <w:szCs w:val="28"/>
        </w:rPr>
        <w:t xml:space="preserve">                                   </w:t>
      </w:r>
      <w:r w:rsidRPr="00D80DEE">
        <w:rPr>
          <w:sz w:val="28"/>
          <w:szCs w:val="28"/>
        </w:rPr>
        <w:tab/>
        <w:t xml:space="preserve">            </w:t>
      </w:r>
      <w:r w:rsidRPr="00D80DEE">
        <w:rPr>
          <w:sz w:val="28"/>
          <w:szCs w:val="28"/>
        </w:rPr>
        <w:tab/>
      </w:r>
      <w:r w:rsidRPr="0004209F">
        <w:rPr>
          <w:sz w:val="28"/>
          <w:szCs w:val="28"/>
        </w:rPr>
        <w:t>Физическая подготовленность проверяется при стартовом контроле и сдаче контрольных нормативов в конце учебного года.</w:t>
      </w:r>
    </w:p>
    <w:p w14:paraId="56C9D6F1" w14:textId="77777777" w:rsidR="000F602A" w:rsidRPr="00104E18" w:rsidRDefault="000F602A" w:rsidP="000F602A">
      <w:pPr>
        <w:ind w:firstLine="567"/>
        <w:jc w:val="center"/>
        <w:rPr>
          <w:b/>
          <w:sz w:val="28"/>
          <w:szCs w:val="28"/>
        </w:rPr>
      </w:pPr>
      <w:r w:rsidRPr="00104E18">
        <w:rPr>
          <w:b/>
          <w:sz w:val="28"/>
          <w:szCs w:val="28"/>
        </w:rPr>
        <w:t>Содержание  программы.</w:t>
      </w:r>
    </w:p>
    <w:p w14:paraId="1847B9E3" w14:textId="77777777" w:rsidR="000F602A" w:rsidRPr="00104E18" w:rsidRDefault="000F602A" w:rsidP="000F602A">
      <w:pPr>
        <w:ind w:firstLine="567"/>
        <w:jc w:val="both"/>
        <w:rPr>
          <w:sz w:val="28"/>
          <w:szCs w:val="28"/>
        </w:rPr>
      </w:pPr>
      <w:r w:rsidRPr="00104E18">
        <w:rPr>
          <w:sz w:val="28"/>
          <w:szCs w:val="28"/>
        </w:rPr>
        <w:t>Материал  программы  дается  в  трех  разделах:</w:t>
      </w:r>
    </w:p>
    <w:p w14:paraId="12B3073E" w14:textId="77777777" w:rsidR="000F602A" w:rsidRPr="00104E18" w:rsidRDefault="000F602A" w:rsidP="000F602A">
      <w:pPr>
        <w:ind w:firstLine="567"/>
        <w:jc w:val="both"/>
        <w:rPr>
          <w:sz w:val="28"/>
          <w:szCs w:val="28"/>
        </w:rPr>
      </w:pPr>
      <w:r w:rsidRPr="00104E18">
        <w:rPr>
          <w:sz w:val="28"/>
          <w:szCs w:val="28"/>
        </w:rPr>
        <w:t>Первый раздел  «Этапы обучения». В ней указывается периодичность обучения и возраст занимающихся на каждом этапе.</w:t>
      </w:r>
    </w:p>
    <w:p w14:paraId="79299DD3" w14:textId="77777777" w:rsidR="000F602A" w:rsidRPr="00104E18" w:rsidRDefault="000F602A" w:rsidP="000F602A">
      <w:pPr>
        <w:ind w:firstLine="567"/>
        <w:jc w:val="both"/>
        <w:rPr>
          <w:sz w:val="28"/>
          <w:szCs w:val="28"/>
        </w:rPr>
      </w:pPr>
      <w:r w:rsidRPr="00104E18">
        <w:rPr>
          <w:sz w:val="28"/>
          <w:szCs w:val="28"/>
        </w:rPr>
        <w:t>Второй раздел «Тематическое планирование». Отражает распределение нагрузки (часов) на содержание учебного материала. Раздел состоит из глав «Теоретическая под</w:t>
      </w:r>
      <w:r>
        <w:rPr>
          <w:sz w:val="28"/>
          <w:szCs w:val="28"/>
        </w:rPr>
        <w:t xml:space="preserve">готовка, техническая подготовка, </w:t>
      </w:r>
      <w:r w:rsidRPr="00104E18">
        <w:rPr>
          <w:sz w:val="28"/>
          <w:szCs w:val="28"/>
        </w:rPr>
        <w:t>тактическая, физическая, специальная физическая подготовка, игровая, соревнования и  контрольные испытания.</w:t>
      </w:r>
    </w:p>
    <w:p w14:paraId="4C98B2B8" w14:textId="77777777" w:rsidR="000F602A" w:rsidRPr="00104E18" w:rsidRDefault="000F602A" w:rsidP="000F602A">
      <w:pPr>
        <w:ind w:firstLine="567"/>
        <w:jc w:val="both"/>
        <w:rPr>
          <w:b/>
          <w:sz w:val="28"/>
          <w:szCs w:val="28"/>
        </w:rPr>
      </w:pPr>
      <w:r w:rsidRPr="00104E18">
        <w:rPr>
          <w:sz w:val="28"/>
          <w:szCs w:val="28"/>
        </w:rPr>
        <w:t>Третий раздел «Контрольные испытания». Указаны требования к овладению программы на каждом этапе обучения и основами техники настольного тенниса.</w:t>
      </w:r>
    </w:p>
    <w:p w14:paraId="190D1B7B" w14:textId="77777777" w:rsidR="000F602A" w:rsidRPr="00104E18" w:rsidRDefault="000F602A" w:rsidP="000F602A">
      <w:pPr>
        <w:ind w:firstLine="567"/>
        <w:jc w:val="both"/>
        <w:rPr>
          <w:sz w:val="28"/>
          <w:szCs w:val="28"/>
        </w:rPr>
      </w:pPr>
      <w:r w:rsidRPr="00104E18">
        <w:rPr>
          <w:b/>
          <w:sz w:val="28"/>
          <w:szCs w:val="28"/>
        </w:rPr>
        <w:t xml:space="preserve">Основы  знаний.  </w:t>
      </w:r>
    </w:p>
    <w:p w14:paraId="26E400F9" w14:textId="77777777" w:rsidR="000F602A" w:rsidRPr="00104E18" w:rsidRDefault="000F602A" w:rsidP="000F602A">
      <w:pPr>
        <w:ind w:firstLine="567"/>
        <w:jc w:val="both"/>
        <w:rPr>
          <w:sz w:val="28"/>
          <w:szCs w:val="28"/>
        </w:rPr>
      </w:pPr>
      <w:r w:rsidRPr="00104E18">
        <w:rPr>
          <w:sz w:val="28"/>
          <w:szCs w:val="28"/>
        </w:rPr>
        <w:lastRenderedPageBreak/>
        <w:t>1.Соблюдение техники безопасности на занятиях  настольного  тенниса.</w:t>
      </w:r>
    </w:p>
    <w:p w14:paraId="14060848" w14:textId="77777777" w:rsidR="000F602A" w:rsidRPr="00104E18" w:rsidRDefault="000F602A" w:rsidP="000F602A">
      <w:pPr>
        <w:ind w:firstLine="567"/>
        <w:jc w:val="both"/>
        <w:rPr>
          <w:sz w:val="28"/>
          <w:szCs w:val="28"/>
        </w:rPr>
      </w:pPr>
      <w:r w:rsidRPr="00104E18">
        <w:rPr>
          <w:sz w:val="28"/>
          <w:szCs w:val="28"/>
        </w:rPr>
        <w:t>2. Краткий обзор состояния и развития  настольного  тенниса  в  России.</w:t>
      </w:r>
    </w:p>
    <w:p w14:paraId="467871FF" w14:textId="77777777" w:rsidR="000F602A" w:rsidRPr="00104E18" w:rsidRDefault="000F602A" w:rsidP="000F602A">
      <w:pPr>
        <w:ind w:firstLine="567"/>
        <w:jc w:val="both"/>
        <w:rPr>
          <w:sz w:val="28"/>
          <w:szCs w:val="28"/>
        </w:rPr>
      </w:pPr>
      <w:r w:rsidRPr="00104E18">
        <w:rPr>
          <w:sz w:val="28"/>
          <w:szCs w:val="28"/>
        </w:rPr>
        <w:t>3. Влияние физических упражнений на строение  и функции  организма  человека.</w:t>
      </w:r>
    </w:p>
    <w:p w14:paraId="15BA1430" w14:textId="77777777" w:rsidR="000F602A" w:rsidRPr="00104E18" w:rsidRDefault="000F602A" w:rsidP="000F602A">
      <w:pPr>
        <w:ind w:firstLine="567"/>
        <w:jc w:val="both"/>
        <w:rPr>
          <w:sz w:val="28"/>
          <w:szCs w:val="28"/>
        </w:rPr>
      </w:pPr>
      <w:r w:rsidRPr="00104E18">
        <w:rPr>
          <w:sz w:val="28"/>
          <w:szCs w:val="28"/>
        </w:rPr>
        <w:t xml:space="preserve"> 4.  Гигиена, закаливание, режим  и  питание  спортсменов.</w:t>
      </w:r>
    </w:p>
    <w:p w14:paraId="1EA53308" w14:textId="77777777" w:rsidR="000F602A" w:rsidRPr="00104E18" w:rsidRDefault="000F602A" w:rsidP="000F602A">
      <w:pPr>
        <w:ind w:firstLine="567"/>
        <w:jc w:val="both"/>
        <w:rPr>
          <w:sz w:val="28"/>
          <w:szCs w:val="28"/>
        </w:rPr>
      </w:pPr>
      <w:r w:rsidRPr="00104E18">
        <w:rPr>
          <w:sz w:val="28"/>
          <w:szCs w:val="28"/>
        </w:rPr>
        <w:t xml:space="preserve"> 5.  Правила  соревнований  по  настольному  теннису.</w:t>
      </w:r>
    </w:p>
    <w:p w14:paraId="42A37939" w14:textId="77777777" w:rsidR="000F602A" w:rsidRPr="00104E18" w:rsidRDefault="000F602A" w:rsidP="000F602A">
      <w:pPr>
        <w:ind w:firstLine="567"/>
        <w:jc w:val="both"/>
        <w:rPr>
          <w:b/>
          <w:sz w:val="28"/>
          <w:szCs w:val="28"/>
        </w:rPr>
      </w:pPr>
      <w:r w:rsidRPr="00104E18">
        <w:rPr>
          <w:sz w:val="28"/>
          <w:szCs w:val="28"/>
        </w:rPr>
        <w:t xml:space="preserve"> </w:t>
      </w:r>
      <w:r w:rsidRPr="00104E18">
        <w:rPr>
          <w:sz w:val="28"/>
          <w:szCs w:val="28"/>
        </w:rPr>
        <w:tab/>
      </w:r>
      <w:r w:rsidRPr="00104E18">
        <w:rPr>
          <w:b/>
          <w:sz w:val="28"/>
          <w:szCs w:val="28"/>
        </w:rPr>
        <w:t>Общая физическая подготовка</w:t>
      </w:r>
      <w:r w:rsidRPr="00104E18">
        <w:rPr>
          <w:sz w:val="28"/>
          <w:szCs w:val="28"/>
        </w:rPr>
        <w:t xml:space="preserve"> является основой развития физичес</w:t>
      </w:r>
      <w:r>
        <w:rPr>
          <w:sz w:val="28"/>
          <w:szCs w:val="28"/>
        </w:rPr>
        <w:t>ких качеств</w:t>
      </w:r>
      <w:r w:rsidRPr="00104E18">
        <w:rPr>
          <w:sz w:val="28"/>
          <w:szCs w:val="28"/>
        </w:rPr>
        <w:t>, способностей , двигательных навыков  игроков  на различных этапах их подготовки. Поэтому  большое внимание на занятиях   настольного  тенниса  будет уделяться  развитию двигательных качеств</w:t>
      </w:r>
      <w:r>
        <w:rPr>
          <w:sz w:val="28"/>
          <w:szCs w:val="28"/>
        </w:rPr>
        <w:t xml:space="preserve">  игроков  и  совершенствованию</w:t>
      </w:r>
      <w:r w:rsidRPr="00104E18">
        <w:rPr>
          <w:sz w:val="28"/>
          <w:szCs w:val="28"/>
        </w:rPr>
        <w:t>:  силы, быстроты, выносливости, ловкости  и  координации  движений.</w:t>
      </w:r>
    </w:p>
    <w:p w14:paraId="146E45D8" w14:textId="77777777" w:rsidR="000F602A" w:rsidRPr="00104E18" w:rsidRDefault="000F602A" w:rsidP="000F602A">
      <w:pPr>
        <w:ind w:firstLine="567"/>
        <w:jc w:val="both"/>
        <w:rPr>
          <w:b/>
          <w:sz w:val="28"/>
          <w:szCs w:val="28"/>
        </w:rPr>
      </w:pPr>
      <w:r w:rsidRPr="00104E18">
        <w:rPr>
          <w:b/>
          <w:sz w:val="28"/>
          <w:szCs w:val="28"/>
        </w:rPr>
        <w:t>Специальная  физическая  подготовка</w:t>
      </w:r>
      <w:r w:rsidRPr="00104E18">
        <w:rPr>
          <w:sz w:val="28"/>
          <w:szCs w:val="28"/>
        </w:rPr>
        <w:tab/>
        <w:t xml:space="preserve">  занимает  очень  важное  место  в  тренировке  теннисистов, поэтому  будет  уделяться большое  внимание  упражнениям,  которые  способствуют  формированию  общей  культуры  движений,  подготавливают  организм  к  физической  деятельности,  развивают  определенные  двигательные   качества. </w:t>
      </w:r>
    </w:p>
    <w:p w14:paraId="657A238B" w14:textId="77777777" w:rsidR="000F602A" w:rsidRPr="00104E18" w:rsidRDefault="000F602A" w:rsidP="000F602A">
      <w:pPr>
        <w:ind w:firstLine="567"/>
        <w:jc w:val="both"/>
        <w:rPr>
          <w:b/>
          <w:sz w:val="28"/>
          <w:szCs w:val="28"/>
        </w:rPr>
      </w:pPr>
      <w:r w:rsidRPr="00104E18">
        <w:rPr>
          <w:b/>
          <w:sz w:val="28"/>
          <w:szCs w:val="28"/>
        </w:rPr>
        <w:t>Техника и тактика игры</w:t>
      </w:r>
      <w:r w:rsidRPr="00104E18">
        <w:rPr>
          <w:sz w:val="28"/>
          <w:szCs w:val="28"/>
        </w:rPr>
        <w:t xml:space="preserve">.  В  этом  разделе  представлен  материал, способствующий  </w:t>
      </w:r>
      <w:r w:rsidR="000F4CC5">
        <w:rPr>
          <w:sz w:val="28"/>
          <w:szCs w:val="28"/>
        </w:rPr>
        <w:t>о</w:t>
      </w:r>
      <w:r w:rsidRPr="00104E18">
        <w:rPr>
          <w:sz w:val="28"/>
          <w:szCs w:val="28"/>
        </w:rPr>
        <w:t>бучению  техническим  и  тактическим  приемам  игры. В  конце  обучения  по  программе  учащиеся  должны  знать  правила  игры  и  принимать  участие  в  различных  соревнованиях.</w:t>
      </w:r>
    </w:p>
    <w:p w14:paraId="19B26E8E" w14:textId="77777777" w:rsidR="000F602A" w:rsidRPr="00104E18" w:rsidRDefault="000F602A" w:rsidP="000F602A">
      <w:pPr>
        <w:spacing w:before="210" w:after="210" w:line="330" w:lineRule="atLeast"/>
        <w:jc w:val="center"/>
        <w:textAlignment w:val="baseline"/>
        <w:outlineLvl w:val="2"/>
        <w:rPr>
          <w:b/>
          <w:bCs/>
          <w:iCs/>
          <w:color w:val="170E02"/>
          <w:sz w:val="28"/>
          <w:szCs w:val="28"/>
        </w:rPr>
      </w:pPr>
      <w:r w:rsidRPr="00104E18">
        <w:rPr>
          <w:b/>
          <w:bCs/>
          <w:iCs/>
          <w:color w:val="170E02"/>
          <w:sz w:val="28"/>
          <w:szCs w:val="28"/>
        </w:rPr>
        <w:t>Планируемые результаты</w:t>
      </w:r>
    </w:p>
    <w:p w14:paraId="6D47F601" w14:textId="77777777" w:rsidR="000F602A" w:rsidRPr="00104E18" w:rsidRDefault="000F602A" w:rsidP="000F602A">
      <w:pPr>
        <w:ind w:firstLine="567"/>
        <w:jc w:val="both"/>
        <w:rPr>
          <w:b/>
          <w:bCs/>
          <w:i/>
          <w:iCs/>
          <w:sz w:val="28"/>
          <w:szCs w:val="28"/>
        </w:rPr>
      </w:pPr>
      <w:r w:rsidRPr="00104E18">
        <w:rPr>
          <w:b/>
          <w:bCs/>
          <w:i/>
          <w:iCs/>
          <w:sz w:val="28"/>
          <w:szCs w:val="28"/>
        </w:rPr>
        <w:t xml:space="preserve">Личностные результаты </w:t>
      </w:r>
      <w:r w:rsidRPr="00104E18">
        <w:rPr>
          <w:sz w:val="28"/>
          <w:szCs w:val="28"/>
        </w:rPr>
        <w:t>отражаются в индивидуальных качественных свойствах обучающихся, которые приобретаются в процессе освоения учебного предмета «Настольный теннис». Эти качественные свойства проявляются, прежде всего, в положительном отношении обучающихся к занятиям двигательной (физкультурной) деятельностью, накоплении необходимых знаний, а также в умении использовать занятия теннисом для удовлетворения индивидуальных интересов и потребностей, достижения личностнозначимых результатов в физическом совершенстве. При занятиях теннисом стимулируется работа сердечно-сосудистой системы, развивается выносливость, скоростно-силовые и скоростные способности, укрепляются крупные мышц рук, плеч, ног. Происходит общее укрепление и оздоровление организма. Соревновательный элемент в теннисе способствует развитию личности ребенка, в частности качеств лидера, воспитывает целеустремленность. Теннис позволяет выразить себя как индивидуально, так и как игрока команды. Способствует развитию уверенности в себе, умению ставить и решать двигательные задачи.</w:t>
      </w:r>
    </w:p>
    <w:p w14:paraId="7CB57BF2" w14:textId="77777777" w:rsidR="000F602A" w:rsidRPr="00104E18" w:rsidRDefault="000F602A" w:rsidP="000F602A">
      <w:pPr>
        <w:ind w:firstLine="567"/>
        <w:jc w:val="both"/>
        <w:rPr>
          <w:i/>
          <w:iCs/>
          <w:sz w:val="28"/>
          <w:szCs w:val="28"/>
        </w:rPr>
      </w:pPr>
      <w:r w:rsidRPr="00104E18">
        <w:rPr>
          <w:b/>
          <w:bCs/>
          <w:i/>
          <w:iCs/>
          <w:sz w:val="28"/>
          <w:szCs w:val="28"/>
        </w:rPr>
        <w:t xml:space="preserve">Метапредметные результаты </w:t>
      </w:r>
      <w:r w:rsidRPr="00104E18">
        <w:rPr>
          <w:sz w:val="28"/>
          <w:szCs w:val="28"/>
        </w:rPr>
        <w:t xml:space="preserve">характеризуют уровень сформированности качественных универсальных способностей обучающихся,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w:t>
      </w:r>
      <w:r w:rsidRPr="00104E18">
        <w:rPr>
          <w:sz w:val="28"/>
          <w:szCs w:val="28"/>
        </w:rPr>
        <w:lastRenderedPageBreak/>
        <w:t>образовательного процесса - умение учиться, так и в реальной повседневной жизни обучающихся.</w:t>
      </w:r>
    </w:p>
    <w:p w14:paraId="5960EF38" w14:textId="77777777" w:rsidR="000F602A" w:rsidRPr="00104E18" w:rsidRDefault="000F602A" w:rsidP="000F602A">
      <w:pPr>
        <w:ind w:firstLine="567"/>
        <w:jc w:val="both"/>
        <w:rPr>
          <w:sz w:val="28"/>
          <w:szCs w:val="28"/>
        </w:rPr>
      </w:pPr>
      <w:r w:rsidRPr="00104E18">
        <w:rPr>
          <w:i/>
          <w:iCs/>
          <w:sz w:val="28"/>
          <w:szCs w:val="28"/>
        </w:rPr>
        <w:t>В области физической культуры:</w:t>
      </w:r>
    </w:p>
    <w:p w14:paraId="76C61E5E" w14:textId="77777777" w:rsidR="000F602A" w:rsidRPr="00104E18" w:rsidRDefault="000F602A" w:rsidP="000F602A">
      <w:pPr>
        <w:ind w:firstLine="567"/>
        <w:jc w:val="both"/>
        <w:rPr>
          <w:sz w:val="28"/>
          <w:szCs w:val="28"/>
        </w:rPr>
      </w:pPr>
      <w:r w:rsidRPr="00104E18">
        <w:rPr>
          <w:sz w:val="28"/>
          <w:szCs w:val="28"/>
        </w:rPr>
        <w:t>- владение широким арсеналом двигательных действий и физических упражнений на базе тенниса, активное их использование в самостоятельно организуемой спортивно-оздоровительной и физкультурно-оздоровительной деятельности;</w:t>
      </w:r>
    </w:p>
    <w:p w14:paraId="2987F2FD" w14:textId="77777777" w:rsidR="000F602A" w:rsidRPr="00104E18" w:rsidRDefault="000F602A" w:rsidP="000F602A">
      <w:pPr>
        <w:ind w:firstLine="567"/>
        <w:jc w:val="both"/>
        <w:rPr>
          <w:b/>
          <w:bCs/>
          <w:i/>
          <w:iCs/>
          <w:sz w:val="28"/>
          <w:szCs w:val="28"/>
        </w:rPr>
      </w:pPr>
      <w:r w:rsidRPr="00104E18">
        <w:rPr>
          <w:sz w:val="28"/>
          <w:szCs w:val="28"/>
        </w:rPr>
        <w:t>- владение способами наблюдения за показателями индивидуального здоровья, физического развития, использование этих показателей в организации и проведении самостоятельных форм занятий по теннису.</w:t>
      </w:r>
    </w:p>
    <w:p w14:paraId="5F818AAE" w14:textId="77777777" w:rsidR="000F602A" w:rsidRPr="00104E18" w:rsidRDefault="000F602A" w:rsidP="000F602A">
      <w:pPr>
        <w:ind w:firstLine="567"/>
        <w:jc w:val="both"/>
        <w:rPr>
          <w:i/>
          <w:iCs/>
          <w:sz w:val="28"/>
          <w:szCs w:val="28"/>
        </w:rPr>
      </w:pPr>
      <w:r w:rsidRPr="00104E18">
        <w:rPr>
          <w:b/>
          <w:bCs/>
          <w:i/>
          <w:iCs/>
          <w:sz w:val="28"/>
          <w:szCs w:val="28"/>
        </w:rPr>
        <w:t xml:space="preserve">Предметные результаты </w:t>
      </w:r>
      <w:r w:rsidRPr="00104E18">
        <w:rPr>
          <w:sz w:val="28"/>
          <w:szCs w:val="28"/>
        </w:rPr>
        <w:t>характеризуют опыт обучающихся в творческой двигательной деятельности, которые приобретаются и закрепляются в процессе освоения учебного предмета «Физическая культура». Приобретаемый опыт проявляется в освоении двигательных умений и навыков, умениях их применять при решении практических задач, связанных с организацией и проведением самостоятельных занятий по теннису.</w:t>
      </w:r>
    </w:p>
    <w:p w14:paraId="07B22CF3" w14:textId="77777777" w:rsidR="000F602A" w:rsidRPr="00104E18" w:rsidRDefault="000F602A" w:rsidP="000F602A">
      <w:pPr>
        <w:ind w:firstLine="567"/>
        <w:jc w:val="both"/>
        <w:rPr>
          <w:sz w:val="28"/>
          <w:szCs w:val="28"/>
        </w:rPr>
      </w:pPr>
      <w:r w:rsidRPr="00104E18">
        <w:rPr>
          <w:i/>
          <w:iCs/>
          <w:sz w:val="28"/>
          <w:szCs w:val="28"/>
        </w:rPr>
        <w:t>В области познавательной культуры:</w:t>
      </w:r>
    </w:p>
    <w:p w14:paraId="597323CB" w14:textId="77777777" w:rsidR="000F602A" w:rsidRPr="00104E18" w:rsidRDefault="000F602A" w:rsidP="000F602A">
      <w:pPr>
        <w:ind w:firstLine="567"/>
        <w:jc w:val="both"/>
        <w:rPr>
          <w:i/>
          <w:iCs/>
          <w:sz w:val="28"/>
          <w:szCs w:val="28"/>
        </w:rPr>
      </w:pPr>
      <w:r w:rsidRPr="00104E18">
        <w:rPr>
          <w:sz w:val="28"/>
          <w:szCs w:val="28"/>
        </w:rPr>
        <w:t>- владение знаниями об особенностях индивидуального здоровья и о функциональных возможностях организма, способах профилактики заболеваний средствами физической культуры, в частности тенниса;</w:t>
      </w:r>
    </w:p>
    <w:p w14:paraId="31310175" w14:textId="77777777" w:rsidR="000F602A" w:rsidRPr="00104E18" w:rsidRDefault="000F602A" w:rsidP="000F602A">
      <w:pPr>
        <w:ind w:firstLine="567"/>
        <w:jc w:val="both"/>
        <w:rPr>
          <w:sz w:val="28"/>
          <w:szCs w:val="28"/>
        </w:rPr>
      </w:pPr>
      <w:r w:rsidRPr="00104E18">
        <w:rPr>
          <w:i/>
          <w:iCs/>
          <w:sz w:val="28"/>
          <w:szCs w:val="28"/>
        </w:rPr>
        <w:t>В области нравственной культуры:</w:t>
      </w:r>
    </w:p>
    <w:p w14:paraId="4011AFC2" w14:textId="77777777" w:rsidR="000F602A" w:rsidRPr="00104E18" w:rsidRDefault="000F602A" w:rsidP="000F602A">
      <w:pPr>
        <w:ind w:firstLine="567"/>
        <w:jc w:val="both"/>
        <w:rPr>
          <w:sz w:val="28"/>
          <w:szCs w:val="28"/>
        </w:rPr>
      </w:pPr>
      <w:r w:rsidRPr="00104E18">
        <w:rPr>
          <w:sz w:val="28"/>
          <w:szCs w:val="28"/>
        </w:rPr>
        <w:t>-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 в теннисе;</w:t>
      </w:r>
    </w:p>
    <w:p w14:paraId="01907F8B" w14:textId="77777777" w:rsidR="000F602A" w:rsidRPr="00104E18" w:rsidRDefault="000F602A" w:rsidP="000F602A">
      <w:pPr>
        <w:ind w:firstLine="567"/>
        <w:jc w:val="both"/>
        <w:rPr>
          <w:i/>
          <w:iCs/>
          <w:sz w:val="28"/>
          <w:szCs w:val="28"/>
        </w:rPr>
      </w:pPr>
      <w:r w:rsidRPr="00104E18">
        <w:rPr>
          <w:sz w:val="28"/>
          <w:szCs w:val="28"/>
        </w:rPr>
        <w:t>- 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14:paraId="1F79B7B6" w14:textId="77777777" w:rsidR="000F602A" w:rsidRPr="00104E18" w:rsidRDefault="000F602A" w:rsidP="000F602A">
      <w:pPr>
        <w:ind w:firstLine="567"/>
        <w:jc w:val="both"/>
        <w:rPr>
          <w:iCs/>
          <w:sz w:val="28"/>
          <w:szCs w:val="28"/>
        </w:rPr>
      </w:pPr>
      <w:r w:rsidRPr="00104E18">
        <w:rPr>
          <w:i/>
          <w:iCs/>
          <w:sz w:val="28"/>
          <w:szCs w:val="28"/>
        </w:rPr>
        <w:t>В области трудовой культуры:</w:t>
      </w:r>
    </w:p>
    <w:p w14:paraId="1B898E26" w14:textId="77777777" w:rsidR="000F602A" w:rsidRPr="00104E18" w:rsidRDefault="000F602A" w:rsidP="000F602A">
      <w:pPr>
        <w:ind w:firstLine="567"/>
        <w:jc w:val="both"/>
        <w:rPr>
          <w:i/>
          <w:iCs/>
          <w:sz w:val="28"/>
          <w:szCs w:val="28"/>
        </w:rPr>
      </w:pPr>
      <w:r w:rsidRPr="00104E18">
        <w:rPr>
          <w:iCs/>
          <w:sz w:val="28"/>
          <w:szCs w:val="28"/>
        </w:rPr>
        <w:t>-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14:paraId="071EFC4C" w14:textId="77777777" w:rsidR="000F602A" w:rsidRPr="00104E18" w:rsidRDefault="000F602A" w:rsidP="000F602A">
      <w:pPr>
        <w:ind w:firstLine="567"/>
        <w:jc w:val="both"/>
        <w:rPr>
          <w:iCs/>
          <w:sz w:val="28"/>
          <w:szCs w:val="28"/>
        </w:rPr>
      </w:pPr>
      <w:r w:rsidRPr="00104E18">
        <w:rPr>
          <w:i/>
          <w:iCs/>
          <w:sz w:val="28"/>
          <w:szCs w:val="28"/>
        </w:rPr>
        <w:t>В области эстетической культуры:</w:t>
      </w:r>
    </w:p>
    <w:p w14:paraId="4AC19915" w14:textId="77777777" w:rsidR="000F602A" w:rsidRPr="00104E18" w:rsidRDefault="000F602A" w:rsidP="000F602A">
      <w:pPr>
        <w:ind w:firstLine="567"/>
        <w:jc w:val="both"/>
        <w:rPr>
          <w:iCs/>
          <w:sz w:val="28"/>
          <w:szCs w:val="28"/>
        </w:rPr>
      </w:pPr>
      <w:r w:rsidRPr="00104E18">
        <w:rPr>
          <w:iCs/>
          <w:sz w:val="28"/>
          <w:szCs w:val="28"/>
        </w:rPr>
        <w:t>- умение длительно сохранять правильную осанку при разнообразных формах движения и передвижений;</w:t>
      </w:r>
    </w:p>
    <w:p w14:paraId="001A95EF" w14:textId="77777777" w:rsidR="000F602A" w:rsidRPr="00104E18" w:rsidRDefault="000F602A" w:rsidP="000F602A">
      <w:pPr>
        <w:ind w:firstLine="567"/>
        <w:jc w:val="both"/>
        <w:rPr>
          <w:i/>
          <w:iCs/>
          <w:sz w:val="28"/>
          <w:szCs w:val="28"/>
        </w:rPr>
      </w:pPr>
      <w:r w:rsidRPr="00104E18">
        <w:rPr>
          <w:iCs/>
          <w:sz w:val="28"/>
          <w:szCs w:val="28"/>
        </w:rPr>
        <w:t>- умение передвигаться красиво легко и непринужденно.</w:t>
      </w:r>
    </w:p>
    <w:p w14:paraId="16F69EC9" w14:textId="77777777" w:rsidR="000F602A" w:rsidRPr="00104E18" w:rsidRDefault="000F602A" w:rsidP="000F602A">
      <w:pPr>
        <w:ind w:firstLine="567"/>
        <w:jc w:val="both"/>
        <w:rPr>
          <w:iCs/>
          <w:sz w:val="28"/>
          <w:szCs w:val="28"/>
        </w:rPr>
      </w:pPr>
      <w:r w:rsidRPr="00104E18">
        <w:rPr>
          <w:i/>
          <w:iCs/>
          <w:sz w:val="28"/>
          <w:szCs w:val="28"/>
        </w:rPr>
        <w:t>В области коммуникативной культуры:</w:t>
      </w:r>
    </w:p>
    <w:p w14:paraId="0E3637E7" w14:textId="77777777" w:rsidR="000F602A" w:rsidRPr="00104E18" w:rsidRDefault="000F602A" w:rsidP="000F602A">
      <w:pPr>
        <w:ind w:firstLine="567"/>
        <w:jc w:val="both"/>
        <w:rPr>
          <w:i/>
          <w:iCs/>
          <w:sz w:val="28"/>
          <w:szCs w:val="28"/>
        </w:rPr>
      </w:pPr>
      <w:r w:rsidRPr="00104E18">
        <w:rPr>
          <w:iCs/>
          <w:sz w:val="28"/>
          <w:szCs w:val="28"/>
        </w:rPr>
        <w:t>- реализация процесса сотрудничества на основе взаимопонимания.</w:t>
      </w:r>
    </w:p>
    <w:p w14:paraId="510B4136" w14:textId="77777777" w:rsidR="000F602A" w:rsidRPr="00104E18" w:rsidRDefault="000F602A" w:rsidP="000F602A">
      <w:pPr>
        <w:ind w:firstLine="567"/>
        <w:jc w:val="both"/>
        <w:rPr>
          <w:iCs/>
          <w:sz w:val="28"/>
          <w:szCs w:val="28"/>
        </w:rPr>
      </w:pPr>
      <w:r w:rsidRPr="00104E18">
        <w:rPr>
          <w:i/>
          <w:iCs/>
          <w:sz w:val="28"/>
          <w:szCs w:val="28"/>
        </w:rPr>
        <w:t>В области физической культуры:</w:t>
      </w:r>
    </w:p>
    <w:p w14:paraId="37D18BAA" w14:textId="77777777" w:rsidR="000F602A" w:rsidRPr="00104E18" w:rsidRDefault="000F602A" w:rsidP="000F602A">
      <w:pPr>
        <w:ind w:firstLine="567"/>
        <w:jc w:val="both"/>
        <w:rPr>
          <w:iCs/>
          <w:sz w:val="28"/>
          <w:szCs w:val="28"/>
        </w:rPr>
      </w:pPr>
      <w:r w:rsidRPr="00104E18">
        <w:rPr>
          <w:iCs/>
          <w:sz w:val="28"/>
          <w:szCs w:val="28"/>
        </w:rPr>
        <w:t xml:space="preserve"> - владение навыками выполнения жизненно важных двигательных умений (ходьба, бег, прыжки, и др.) различными способами, в различных изменяющихся внешних условиях;</w:t>
      </w:r>
    </w:p>
    <w:p w14:paraId="7CE7DD02" w14:textId="77777777" w:rsidR="000F602A" w:rsidRPr="00104E18" w:rsidRDefault="000F602A" w:rsidP="000F602A">
      <w:pPr>
        <w:ind w:firstLine="567"/>
        <w:jc w:val="both"/>
        <w:rPr>
          <w:iCs/>
          <w:sz w:val="28"/>
          <w:szCs w:val="28"/>
        </w:rPr>
      </w:pPr>
      <w:r w:rsidRPr="00104E18">
        <w:rPr>
          <w:iCs/>
          <w:sz w:val="28"/>
          <w:szCs w:val="28"/>
        </w:rPr>
        <w:t>- владение навыками выполнения разнообразных физических упражнений, технических действий в теннисе, а также применения их в игровой и соревновательной деятельности;</w:t>
      </w:r>
    </w:p>
    <w:p w14:paraId="66169747" w14:textId="77777777" w:rsidR="000F602A" w:rsidRPr="00104E18" w:rsidRDefault="000F602A" w:rsidP="000F602A">
      <w:pPr>
        <w:ind w:firstLine="567"/>
        <w:jc w:val="both"/>
        <w:rPr>
          <w:sz w:val="28"/>
          <w:szCs w:val="28"/>
        </w:rPr>
      </w:pPr>
      <w:r w:rsidRPr="00104E18">
        <w:rPr>
          <w:iCs/>
          <w:sz w:val="28"/>
          <w:szCs w:val="28"/>
        </w:rPr>
        <w:lastRenderedPageBreak/>
        <w:t>- умение максимально проявлять физические способности при выполнении тестовых заданий по теннису.</w:t>
      </w:r>
    </w:p>
    <w:p w14:paraId="0BB65AE2" w14:textId="77777777" w:rsidR="000F602A" w:rsidRPr="00104E18" w:rsidRDefault="000F602A" w:rsidP="000F602A">
      <w:pPr>
        <w:ind w:firstLine="567"/>
        <w:jc w:val="both"/>
        <w:rPr>
          <w:sz w:val="28"/>
          <w:szCs w:val="28"/>
        </w:rPr>
      </w:pPr>
    </w:p>
    <w:p w14:paraId="6DC94CA4" w14:textId="77777777" w:rsidR="000F602A" w:rsidRPr="00104E18" w:rsidRDefault="000F602A" w:rsidP="000F602A">
      <w:pPr>
        <w:ind w:firstLine="567"/>
        <w:jc w:val="both"/>
        <w:rPr>
          <w:sz w:val="28"/>
          <w:szCs w:val="28"/>
        </w:rPr>
      </w:pPr>
    </w:p>
    <w:p w14:paraId="5E8E26CA" w14:textId="77777777" w:rsidR="000F602A" w:rsidRPr="00104E18" w:rsidRDefault="000F602A" w:rsidP="000F602A">
      <w:pPr>
        <w:pStyle w:val="HTML"/>
        <w:jc w:val="both"/>
        <w:textAlignment w:val="top"/>
        <w:rPr>
          <w:rFonts w:ascii="Times New Roman" w:hAnsi="Times New Roman" w:cs="Times New Roman"/>
          <w:sz w:val="28"/>
          <w:szCs w:val="28"/>
        </w:rPr>
        <w:sectPr w:rsidR="000F602A" w:rsidRPr="00104E18" w:rsidSect="00D80DEE">
          <w:pgSz w:w="11906" w:h="16838"/>
          <w:pgMar w:top="993" w:right="851" w:bottom="1276" w:left="851" w:header="720" w:footer="720" w:gutter="0"/>
          <w:cols w:space="720"/>
          <w:docGrid w:linePitch="360"/>
        </w:sectPr>
      </w:pPr>
    </w:p>
    <w:p w14:paraId="0E72ECED" w14:textId="77777777" w:rsidR="000F602A" w:rsidRPr="00DF45B8" w:rsidRDefault="000F602A" w:rsidP="000F602A">
      <w:pPr>
        <w:jc w:val="center"/>
        <w:rPr>
          <w:b/>
        </w:rPr>
      </w:pPr>
      <w:r w:rsidRPr="00DF45B8">
        <w:rPr>
          <w:b/>
        </w:rPr>
        <w:lastRenderedPageBreak/>
        <w:t>Календарно-тематическое планирование</w:t>
      </w:r>
    </w:p>
    <w:p w14:paraId="69F7F5E5" w14:textId="77777777" w:rsidR="000F602A" w:rsidRPr="00DF45B8" w:rsidRDefault="000F602A" w:rsidP="000F602A">
      <w:pPr>
        <w:jc w:val="center"/>
        <w:rPr>
          <w:b/>
        </w:rPr>
      </w:pPr>
      <w:r>
        <w:rPr>
          <w:b/>
        </w:rPr>
        <w:t xml:space="preserve">для </w:t>
      </w:r>
      <w:r w:rsidRPr="000F602A">
        <w:rPr>
          <w:b/>
        </w:rPr>
        <w:t xml:space="preserve">5-9 </w:t>
      </w:r>
      <w:r w:rsidRPr="00DF45B8">
        <w:rPr>
          <w:b/>
        </w:rPr>
        <w:t>класс</w:t>
      </w:r>
      <w:r>
        <w:rPr>
          <w:b/>
        </w:rPr>
        <w:t>а</w:t>
      </w:r>
      <w:r w:rsidRPr="00DF45B8">
        <w:rPr>
          <w:b/>
        </w:rPr>
        <w:t xml:space="preserve"> по настольному теннису</w:t>
      </w:r>
    </w:p>
    <w:tbl>
      <w:tblPr>
        <w:tblStyle w:val="a4"/>
        <w:tblW w:w="0" w:type="auto"/>
        <w:tblLook w:val="04A0" w:firstRow="1" w:lastRow="0" w:firstColumn="1" w:lastColumn="0" w:noHBand="0" w:noVBand="1"/>
      </w:tblPr>
      <w:tblGrid>
        <w:gridCol w:w="916"/>
        <w:gridCol w:w="5504"/>
        <w:gridCol w:w="1659"/>
        <w:gridCol w:w="1492"/>
      </w:tblGrid>
      <w:tr w:rsidR="000F602A" w14:paraId="381C6326" w14:textId="77777777" w:rsidTr="002D2387">
        <w:trPr>
          <w:trHeight w:val="360"/>
        </w:trPr>
        <w:tc>
          <w:tcPr>
            <w:tcW w:w="916" w:type="dxa"/>
            <w:vMerge w:val="restart"/>
          </w:tcPr>
          <w:p w14:paraId="68A13C10" w14:textId="77777777" w:rsidR="000F602A" w:rsidRPr="00DF45B8" w:rsidRDefault="000F602A" w:rsidP="002D2387">
            <w:pPr>
              <w:jc w:val="center"/>
              <w:rPr>
                <w:b/>
              </w:rPr>
            </w:pPr>
            <w:r w:rsidRPr="00DF45B8">
              <w:rPr>
                <w:b/>
                <w:lang w:val="en-US"/>
              </w:rPr>
              <w:t>№ п/п</w:t>
            </w:r>
          </w:p>
        </w:tc>
        <w:tc>
          <w:tcPr>
            <w:tcW w:w="5504" w:type="dxa"/>
            <w:vMerge w:val="restart"/>
          </w:tcPr>
          <w:p w14:paraId="0C8A24E8" w14:textId="77777777" w:rsidR="000F602A" w:rsidRPr="00DF45B8" w:rsidRDefault="000F602A" w:rsidP="002D2387">
            <w:pPr>
              <w:jc w:val="center"/>
              <w:rPr>
                <w:b/>
              </w:rPr>
            </w:pPr>
            <w:r w:rsidRPr="00DF45B8">
              <w:rPr>
                <w:b/>
              </w:rPr>
              <w:t>Название темы</w:t>
            </w:r>
          </w:p>
        </w:tc>
        <w:tc>
          <w:tcPr>
            <w:tcW w:w="3151" w:type="dxa"/>
            <w:gridSpan w:val="2"/>
          </w:tcPr>
          <w:p w14:paraId="2AB68BC2" w14:textId="77777777" w:rsidR="000F602A" w:rsidRPr="00DF45B8" w:rsidRDefault="000F602A" w:rsidP="002D2387">
            <w:pPr>
              <w:jc w:val="center"/>
              <w:rPr>
                <w:b/>
              </w:rPr>
            </w:pPr>
            <w:r w:rsidRPr="00DF45B8">
              <w:rPr>
                <w:b/>
              </w:rPr>
              <w:t>Дата проведения</w:t>
            </w:r>
          </w:p>
        </w:tc>
      </w:tr>
      <w:tr w:rsidR="000F602A" w14:paraId="5CFE4E57" w14:textId="77777777" w:rsidTr="002D2387">
        <w:trPr>
          <w:trHeight w:val="360"/>
        </w:trPr>
        <w:tc>
          <w:tcPr>
            <w:tcW w:w="916" w:type="dxa"/>
            <w:vMerge/>
          </w:tcPr>
          <w:p w14:paraId="34148232" w14:textId="77777777" w:rsidR="000F602A" w:rsidRPr="00DF45B8" w:rsidRDefault="000F602A" w:rsidP="002D2387">
            <w:pPr>
              <w:jc w:val="center"/>
              <w:rPr>
                <w:b/>
                <w:lang w:val="en-US"/>
              </w:rPr>
            </w:pPr>
          </w:p>
        </w:tc>
        <w:tc>
          <w:tcPr>
            <w:tcW w:w="5504" w:type="dxa"/>
            <w:vMerge/>
          </w:tcPr>
          <w:p w14:paraId="11D38664" w14:textId="77777777" w:rsidR="000F602A" w:rsidRPr="00DF45B8" w:rsidRDefault="000F602A" w:rsidP="002D2387">
            <w:pPr>
              <w:jc w:val="center"/>
              <w:rPr>
                <w:b/>
              </w:rPr>
            </w:pPr>
          </w:p>
        </w:tc>
        <w:tc>
          <w:tcPr>
            <w:tcW w:w="1659" w:type="dxa"/>
          </w:tcPr>
          <w:p w14:paraId="7AD77614" w14:textId="77777777" w:rsidR="000F602A" w:rsidRPr="00F129A9" w:rsidRDefault="000F602A" w:rsidP="002D2387">
            <w:pPr>
              <w:jc w:val="center"/>
              <w:rPr>
                <w:b/>
                <w:lang w:val="en-US"/>
              </w:rPr>
            </w:pPr>
            <w:r w:rsidRPr="00DF45B8">
              <w:rPr>
                <w:b/>
              </w:rPr>
              <w:t>План</w:t>
            </w:r>
            <w:r>
              <w:rPr>
                <w:b/>
                <w:lang w:val="en-US"/>
              </w:rPr>
              <w:t>.</w:t>
            </w:r>
          </w:p>
        </w:tc>
        <w:tc>
          <w:tcPr>
            <w:tcW w:w="1492" w:type="dxa"/>
          </w:tcPr>
          <w:p w14:paraId="36D9CF9B" w14:textId="77777777" w:rsidR="000F602A" w:rsidRPr="00F129A9" w:rsidRDefault="000F602A" w:rsidP="002D2387">
            <w:pPr>
              <w:jc w:val="center"/>
              <w:rPr>
                <w:b/>
                <w:lang w:val="en-US"/>
              </w:rPr>
            </w:pPr>
            <w:r w:rsidRPr="00DF45B8">
              <w:rPr>
                <w:b/>
              </w:rPr>
              <w:t>Факт</w:t>
            </w:r>
            <w:r>
              <w:rPr>
                <w:b/>
                <w:lang w:val="en-US"/>
              </w:rPr>
              <w:t>.</w:t>
            </w:r>
          </w:p>
        </w:tc>
      </w:tr>
      <w:tr w:rsidR="000F602A" w14:paraId="5930D247" w14:textId="77777777" w:rsidTr="002D2387">
        <w:tc>
          <w:tcPr>
            <w:tcW w:w="916" w:type="dxa"/>
          </w:tcPr>
          <w:p w14:paraId="23104210" w14:textId="77777777" w:rsidR="000F602A" w:rsidRPr="00DF45B8" w:rsidRDefault="000F602A" w:rsidP="002D2387">
            <w:pPr>
              <w:jc w:val="center"/>
            </w:pPr>
            <w:r w:rsidRPr="00DF45B8">
              <w:t>1.</w:t>
            </w:r>
          </w:p>
        </w:tc>
        <w:tc>
          <w:tcPr>
            <w:tcW w:w="5504" w:type="dxa"/>
          </w:tcPr>
          <w:p w14:paraId="41C32D37" w14:textId="77777777" w:rsidR="000F602A" w:rsidRPr="00DF45B8" w:rsidRDefault="000F602A" w:rsidP="002D2387">
            <w:r w:rsidRPr="00DF45B8">
              <w:t>Инструктаж по Т. Б. История развития настольного тенниса.</w:t>
            </w:r>
          </w:p>
        </w:tc>
        <w:tc>
          <w:tcPr>
            <w:tcW w:w="1659" w:type="dxa"/>
          </w:tcPr>
          <w:p w14:paraId="77AA62CE" w14:textId="77777777" w:rsidR="000F602A" w:rsidRPr="00197E8C" w:rsidRDefault="000F602A" w:rsidP="002D2387">
            <w:pPr>
              <w:jc w:val="center"/>
            </w:pPr>
          </w:p>
        </w:tc>
        <w:tc>
          <w:tcPr>
            <w:tcW w:w="1492" w:type="dxa"/>
          </w:tcPr>
          <w:p w14:paraId="5E9D7225" w14:textId="77777777" w:rsidR="000F602A" w:rsidRPr="00305E6A" w:rsidRDefault="000F602A" w:rsidP="002D2387">
            <w:pPr>
              <w:rPr>
                <w:b/>
              </w:rPr>
            </w:pPr>
          </w:p>
        </w:tc>
      </w:tr>
      <w:tr w:rsidR="000F602A" w14:paraId="42AF2EFE" w14:textId="77777777" w:rsidTr="002D2387">
        <w:tc>
          <w:tcPr>
            <w:tcW w:w="916" w:type="dxa"/>
          </w:tcPr>
          <w:p w14:paraId="40FFC9A8" w14:textId="77777777" w:rsidR="000F602A" w:rsidRPr="00DF45B8" w:rsidRDefault="000F602A" w:rsidP="002D2387">
            <w:pPr>
              <w:jc w:val="center"/>
            </w:pPr>
            <w:r w:rsidRPr="00DF45B8">
              <w:t>2.</w:t>
            </w:r>
          </w:p>
        </w:tc>
        <w:tc>
          <w:tcPr>
            <w:tcW w:w="5504" w:type="dxa"/>
          </w:tcPr>
          <w:p w14:paraId="2FE80008" w14:textId="77777777" w:rsidR="000F602A" w:rsidRPr="00DF45B8" w:rsidRDefault="000F602A" w:rsidP="002D2387">
            <w:r w:rsidRPr="00DF45B8">
              <w:t>Гигиена и врачебный контроль. Элементы стола и ракетки. Правила игры.</w:t>
            </w:r>
          </w:p>
        </w:tc>
        <w:tc>
          <w:tcPr>
            <w:tcW w:w="1659" w:type="dxa"/>
          </w:tcPr>
          <w:p w14:paraId="7256101D" w14:textId="77777777" w:rsidR="000F602A" w:rsidRPr="00F129A9" w:rsidRDefault="000F602A" w:rsidP="002D2387">
            <w:pPr>
              <w:jc w:val="center"/>
              <w:rPr>
                <w:lang w:val="en-US"/>
              </w:rPr>
            </w:pPr>
          </w:p>
        </w:tc>
        <w:tc>
          <w:tcPr>
            <w:tcW w:w="1492" w:type="dxa"/>
          </w:tcPr>
          <w:p w14:paraId="6AB5273D" w14:textId="77777777" w:rsidR="000F602A" w:rsidRPr="00305E6A" w:rsidRDefault="000F602A" w:rsidP="002D2387">
            <w:pPr>
              <w:rPr>
                <w:b/>
              </w:rPr>
            </w:pPr>
          </w:p>
        </w:tc>
      </w:tr>
      <w:tr w:rsidR="000F602A" w14:paraId="3995D285" w14:textId="77777777" w:rsidTr="002D2387">
        <w:tc>
          <w:tcPr>
            <w:tcW w:w="916" w:type="dxa"/>
          </w:tcPr>
          <w:p w14:paraId="55AAAC53" w14:textId="77777777" w:rsidR="000F602A" w:rsidRPr="00DF45B8" w:rsidRDefault="000F602A" w:rsidP="002D2387">
            <w:pPr>
              <w:jc w:val="center"/>
            </w:pPr>
            <w:r w:rsidRPr="00DF45B8">
              <w:t>3.</w:t>
            </w:r>
          </w:p>
        </w:tc>
        <w:tc>
          <w:tcPr>
            <w:tcW w:w="5504" w:type="dxa"/>
          </w:tcPr>
          <w:p w14:paraId="0FA1D521" w14:textId="77777777" w:rsidR="000F602A" w:rsidRPr="00DF45B8" w:rsidRDefault="000F602A" w:rsidP="002D2387">
            <w:r w:rsidRPr="00DF45B8">
              <w:t>Стойки и передвижения теннисиста.</w:t>
            </w:r>
          </w:p>
        </w:tc>
        <w:tc>
          <w:tcPr>
            <w:tcW w:w="1659" w:type="dxa"/>
          </w:tcPr>
          <w:p w14:paraId="4E7A18D2" w14:textId="77777777" w:rsidR="000F602A" w:rsidRPr="00F129A9" w:rsidRDefault="000F602A" w:rsidP="002D2387">
            <w:pPr>
              <w:jc w:val="center"/>
              <w:rPr>
                <w:lang w:val="en-US"/>
              </w:rPr>
            </w:pPr>
          </w:p>
        </w:tc>
        <w:tc>
          <w:tcPr>
            <w:tcW w:w="1492" w:type="dxa"/>
          </w:tcPr>
          <w:p w14:paraId="3D171538" w14:textId="77777777" w:rsidR="000F602A" w:rsidRPr="00305E6A" w:rsidRDefault="000F602A" w:rsidP="002D2387">
            <w:pPr>
              <w:rPr>
                <w:b/>
              </w:rPr>
            </w:pPr>
          </w:p>
        </w:tc>
      </w:tr>
      <w:tr w:rsidR="000F602A" w14:paraId="1271EC55" w14:textId="77777777" w:rsidTr="002D2387">
        <w:tc>
          <w:tcPr>
            <w:tcW w:w="916" w:type="dxa"/>
          </w:tcPr>
          <w:p w14:paraId="43BA159A" w14:textId="77777777" w:rsidR="000F602A" w:rsidRPr="00DF45B8" w:rsidRDefault="000F602A" w:rsidP="002D2387">
            <w:pPr>
              <w:jc w:val="center"/>
            </w:pPr>
            <w:r w:rsidRPr="00DF45B8">
              <w:t>4.</w:t>
            </w:r>
          </w:p>
        </w:tc>
        <w:tc>
          <w:tcPr>
            <w:tcW w:w="5504" w:type="dxa"/>
          </w:tcPr>
          <w:p w14:paraId="54DB9441" w14:textId="77777777" w:rsidR="000F602A" w:rsidRPr="00DF45B8" w:rsidRDefault="000F602A" w:rsidP="002D2387">
            <w:r w:rsidRPr="00DF45B8">
              <w:t>Удар толчком(откидкой) слева.</w:t>
            </w:r>
          </w:p>
        </w:tc>
        <w:tc>
          <w:tcPr>
            <w:tcW w:w="1659" w:type="dxa"/>
          </w:tcPr>
          <w:p w14:paraId="06D35D41" w14:textId="77777777" w:rsidR="000F602A" w:rsidRPr="00F129A9" w:rsidRDefault="000F602A" w:rsidP="002D2387">
            <w:pPr>
              <w:jc w:val="center"/>
              <w:rPr>
                <w:lang w:val="en-US"/>
              </w:rPr>
            </w:pPr>
          </w:p>
        </w:tc>
        <w:tc>
          <w:tcPr>
            <w:tcW w:w="1492" w:type="dxa"/>
          </w:tcPr>
          <w:p w14:paraId="75AD3FB5" w14:textId="77777777" w:rsidR="000F602A" w:rsidRPr="00305E6A" w:rsidRDefault="000F602A" w:rsidP="002D2387">
            <w:pPr>
              <w:rPr>
                <w:b/>
              </w:rPr>
            </w:pPr>
          </w:p>
        </w:tc>
      </w:tr>
      <w:tr w:rsidR="000F602A" w14:paraId="00988773" w14:textId="77777777" w:rsidTr="002D2387">
        <w:tc>
          <w:tcPr>
            <w:tcW w:w="916" w:type="dxa"/>
          </w:tcPr>
          <w:p w14:paraId="378429CF" w14:textId="77777777" w:rsidR="000F602A" w:rsidRPr="00DF45B8" w:rsidRDefault="000F602A" w:rsidP="002D2387">
            <w:pPr>
              <w:jc w:val="center"/>
            </w:pPr>
            <w:r w:rsidRPr="00DF45B8">
              <w:t>5.</w:t>
            </w:r>
          </w:p>
        </w:tc>
        <w:tc>
          <w:tcPr>
            <w:tcW w:w="5504" w:type="dxa"/>
          </w:tcPr>
          <w:p w14:paraId="6444B520" w14:textId="77777777" w:rsidR="000F602A" w:rsidRPr="00DF45B8" w:rsidRDefault="000F602A" w:rsidP="002D2387">
            <w:r w:rsidRPr="00DF45B8">
              <w:t>Удар толчком(откидкой) справа.</w:t>
            </w:r>
          </w:p>
        </w:tc>
        <w:tc>
          <w:tcPr>
            <w:tcW w:w="1659" w:type="dxa"/>
          </w:tcPr>
          <w:p w14:paraId="3AE57F0B" w14:textId="77777777" w:rsidR="000F602A" w:rsidRPr="00F129A9" w:rsidRDefault="000F602A" w:rsidP="002D2387">
            <w:pPr>
              <w:jc w:val="center"/>
              <w:rPr>
                <w:lang w:val="en-US"/>
              </w:rPr>
            </w:pPr>
          </w:p>
        </w:tc>
        <w:tc>
          <w:tcPr>
            <w:tcW w:w="1492" w:type="dxa"/>
          </w:tcPr>
          <w:p w14:paraId="11478A7D" w14:textId="77777777" w:rsidR="000F602A" w:rsidRPr="00305E6A" w:rsidRDefault="000F602A" w:rsidP="002D2387">
            <w:pPr>
              <w:rPr>
                <w:b/>
              </w:rPr>
            </w:pPr>
          </w:p>
        </w:tc>
      </w:tr>
      <w:tr w:rsidR="000F602A" w14:paraId="3497FA00" w14:textId="77777777" w:rsidTr="002D2387">
        <w:tc>
          <w:tcPr>
            <w:tcW w:w="916" w:type="dxa"/>
          </w:tcPr>
          <w:p w14:paraId="7690F66E" w14:textId="77777777" w:rsidR="000F602A" w:rsidRPr="00DF45B8" w:rsidRDefault="000F602A" w:rsidP="002D2387">
            <w:pPr>
              <w:jc w:val="center"/>
            </w:pPr>
            <w:r w:rsidRPr="00DF45B8">
              <w:t>6.</w:t>
            </w:r>
          </w:p>
        </w:tc>
        <w:tc>
          <w:tcPr>
            <w:tcW w:w="5504" w:type="dxa"/>
          </w:tcPr>
          <w:p w14:paraId="324AC7E2" w14:textId="77777777" w:rsidR="000F602A" w:rsidRPr="00DF45B8" w:rsidRDefault="000F602A" w:rsidP="002D2387">
            <w:r w:rsidRPr="00DF45B8">
              <w:t>Подача откидкой слева.</w:t>
            </w:r>
          </w:p>
        </w:tc>
        <w:tc>
          <w:tcPr>
            <w:tcW w:w="1659" w:type="dxa"/>
          </w:tcPr>
          <w:p w14:paraId="79E2FA19" w14:textId="77777777" w:rsidR="000F602A" w:rsidRPr="00F129A9" w:rsidRDefault="000F602A" w:rsidP="002D2387">
            <w:pPr>
              <w:jc w:val="center"/>
              <w:rPr>
                <w:lang w:val="en-US"/>
              </w:rPr>
            </w:pPr>
          </w:p>
        </w:tc>
        <w:tc>
          <w:tcPr>
            <w:tcW w:w="1492" w:type="dxa"/>
          </w:tcPr>
          <w:p w14:paraId="13A1787C" w14:textId="77777777" w:rsidR="000F602A" w:rsidRPr="00305E6A" w:rsidRDefault="000F602A" w:rsidP="002D2387">
            <w:pPr>
              <w:rPr>
                <w:b/>
              </w:rPr>
            </w:pPr>
          </w:p>
        </w:tc>
      </w:tr>
      <w:tr w:rsidR="000F602A" w14:paraId="5FBE153F" w14:textId="77777777" w:rsidTr="002D2387">
        <w:tc>
          <w:tcPr>
            <w:tcW w:w="916" w:type="dxa"/>
          </w:tcPr>
          <w:p w14:paraId="455E9A61" w14:textId="77777777" w:rsidR="000F602A" w:rsidRPr="00DF45B8" w:rsidRDefault="000F602A" w:rsidP="002D2387">
            <w:pPr>
              <w:jc w:val="center"/>
            </w:pPr>
            <w:r w:rsidRPr="00DF45B8">
              <w:t>7.</w:t>
            </w:r>
          </w:p>
        </w:tc>
        <w:tc>
          <w:tcPr>
            <w:tcW w:w="5504" w:type="dxa"/>
          </w:tcPr>
          <w:p w14:paraId="595566E9" w14:textId="77777777" w:rsidR="000F602A" w:rsidRPr="00DF45B8" w:rsidRDefault="000F602A" w:rsidP="002D2387">
            <w:r w:rsidRPr="00DF45B8">
              <w:t>Подача откидкой справа.</w:t>
            </w:r>
          </w:p>
        </w:tc>
        <w:tc>
          <w:tcPr>
            <w:tcW w:w="1659" w:type="dxa"/>
          </w:tcPr>
          <w:p w14:paraId="3C59D329" w14:textId="77777777" w:rsidR="000F602A" w:rsidRPr="00F129A9" w:rsidRDefault="000F602A" w:rsidP="002D2387">
            <w:pPr>
              <w:jc w:val="center"/>
              <w:rPr>
                <w:lang w:val="en-US"/>
              </w:rPr>
            </w:pPr>
          </w:p>
        </w:tc>
        <w:tc>
          <w:tcPr>
            <w:tcW w:w="1492" w:type="dxa"/>
          </w:tcPr>
          <w:p w14:paraId="5D068F8E" w14:textId="77777777" w:rsidR="000F602A" w:rsidRPr="00305E6A" w:rsidRDefault="000F602A" w:rsidP="002D2387">
            <w:pPr>
              <w:rPr>
                <w:b/>
              </w:rPr>
            </w:pPr>
          </w:p>
        </w:tc>
      </w:tr>
      <w:tr w:rsidR="000F602A" w14:paraId="42D2A9C2" w14:textId="77777777" w:rsidTr="002D2387">
        <w:tc>
          <w:tcPr>
            <w:tcW w:w="916" w:type="dxa"/>
          </w:tcPr>
          <w:p w14:paraId="1A4209D9" w14:textId="77777777" w:rsidR="000F602A" w:rsidRPr="00DF45B8" w:rsidRDefault="000F602A" w:rsidP="002D2387">
            <w:pPr>
              <w:jc w:val="center"/>
            </w:pPr>
            <w:r w:rsidRPr="00DF45B8">
              <w:t>8.</w:t>
            </w:r>
          </w:p>
        </w:tc>
        <w:tc>
          <w:tcPr>
            <w:tcW w:w="5504" w:type="dxa"/>
          </w:tcPr>
          <w:p w14:paraId="72809C40" w14:textId="77777777" w:rsidR="000F602A" w:rsidRPr="00DF45B8" w:rsidRDefault="000F602A" w:rsidP="002D2387">
            <w:r w:rsidRPr="00DF45B8">
              <w:t>Учебная игра с изученными элементами.</w:t>
            </w:r>
          </w:p>
        </w:tc>
        <w:tc>
          <w:tcPr>
            <w:tcW w:w="1659" w:type="dxa"/>
          </w:tcPr>
          <w:p w14:paraId="4AF73BF6" w14:textId="77777777" w:rsidR="000F602A" w:rsidRPr="00197E8C" w:rsidRDefault="000F602A" w:rsidP="002D2387">
            <w:pPr>
              <w:jc w:val="center"/>
            </w:pPr>
          </w:p>
        </w:tc>
        <w:tc>
          <w:tcPr>
            <w:tcW w:w="1492" w:type="dxa"/>
          </w:tcPr>
          <w:p w14:paraId="09C417D3" w14:textId="77777777" w:rsidR="000F602A" w:rsidRPr="00305E6A" w:rsidRDefault="000F602A" w:rsidP="002D2387">
            <w:pPr>
              <w:rPr>
                <w:b/>
              </w:rPr>
            </w:pPr>
          </w:p>
        </w:tc>
      </w:tr>
      <w:tr w:rsidR="000F602A" w14:paraId="44FEB5C4" w14:textId="77777777" w:rsidTr="002D2387">
        <w:tc>
          <w:tcPr>
            <w:tcW w:w="916" w:type="dxa"/>
          </w:tcPr>
          <w:p w14:paraId="26C7427B" w14:textId="77777777" w:rsidR="000F602A" w:rsidRPr="00DF45B8" w:rsidRDefault="000F602A" w:rsidP="002D2387">
            <w:pPr>
              <w:jc w:val="center"/>
            </w:pPr>
            <w:r w:rsidRPr="00DF45B8">
              <w:t>9.</w:t>
            </w:r>
          </w:p>
        </w:tc>
        <w:tc>
          <w:tcPr>
            <w:tcW w:w="5504" w:type="dxa"/>
          </w:tcPr>
          <w:p w14:paraId="454E3BB4" w14:textId="77777777" w:rsidR="000F602A" w:rsidRPr="00DF45B8" w:rsidRDefault="000F602A" w:rsidP="002D2387">
            <w:r w:rsidRPr="00DF45B8">
              <w:t>Срезка слева.</w:t>
            </w:r>
          </w:p>
        </w:tc>
        <w:tc>
          <w:tcPr>
            <w:tcW w:w="1659" w:type="dxa"/>
          </w:tcPr>
          <w:p w14:paraId="65554C1E" w14:textId="77777777" w:rsidR="000F602A" w:rsidRPr="00F129A9" w:rsidRDefault="000F602A" w:rsidP="002D2387">
            <w:pPr>
              <w:jc w:val="center"/>
              <w:rPr>
                <w:lang w:val="en-US"/>
              </w:rPr>
            </w:pPr>
          </w:p>
        </w:tc>
        <w:tc>
          <w:tcPr>
            <w:tcW w:w="1492" w:type="dxa"/>
          </w:tcPr>
          <w:p w14:paraId="1456120A" w14:textId="77777777" w:rsidR="000F602A" w:rsidRPr="00305E6A" w:rsidRDefault="000F602A" w:rsidP="002D2387">
            <w:pPr>
              <w:rPr>
                <w:b/>
              </w:rPr>
            </w:pPr>
          </w:p>
        </w:tc>
      </w:tr>
      <w:tr w:rsidR="000F602A" w14:paraId="2C3A7360" w14:textId="77777777" w:rsidTr="002D2387">
        <w:tc>
          <w:tcPr>
            <w:tcW w:w="916" w:type="dxa"/>
          </w:tcPr>
          <w:p w14:paraId="7A8FF984" w14:textId="77777777" w:rsidR="000F602A" w:rsidRPr="00DF45B8" w:rsidRDefault="000F602A" w:rsidP="002D2387">
            <w:pPr>
              <w:jc w:val="center"/>
            </w:pPr>
            <w:r w:rsidRPr="00DF45B8">
              <w:t>10.</w:t>
            </w:r>
          </w:p>
        </w:tc>
        <w:tc>
          <w:tcPr>
            <w:tcW w:w="5504" w:type="dxa"/>
          </w:tcPr>
          <w:p w14:paraId="00642A94" w14:textId="77777777" w:rsidR="000F602A" w:rsidRPr="00DF45B8" w:rsidRDefault="000F602A" w:rsidP="002D2387">
            <w:r w:rsidRPr="00DF45B8">
              <w:t>Подача срезкой слева.</w:t>
            </w:r>
          </w:p>
        </w:tc>
        <w:tc>
          <w:tcPr>
            <w:tcW w:w="1659" w:type="dxa"/>
          </w:tcPr>
          <w:p w14:paraId="1DC2195A" w14:textId="77777777" w:rsidR="000F602A" w:rsidRPr="00F129A9" w:rsidRDefault="000F602A" w:rsidP="002D2387">
            <w:pPr>
              <w:jc w:val="center"/>
              <w:rPr>
                <w:lang w:val="en-US"/>
              </w:rPr>
            </w:pPr>
          </w:p>
        </w:tc>
        <w:tc>
          <w:tcPr>
            <w:tcW w:w="1492" w:type="dxa"/>
          </w:tcPr>
          <w:p w14:paraId="3A536445" w14:textId="77777777" w:rsidR="000F602A" w:rsidRPr="00305E6A" w:rsidRDefault="000F602A" w:rsidP="002D2387">
            <w:pPr>
              <w:rPr>
                <w:b/>
              </w:rPr>
            </w:pPr>
          </w:p>
        </w:tc>
      </w:tr>
      <w:tr w:rsidR="000F602A" w14:paraId="595A37AD" w14:textId="77777777" w:rsidTr="002D2387">
        <w:tc>
          <w:tcPr>
            <w:tcW w:w="916" w:type="dxa"/>
          </w:tcPr>
          <w:p w14:paraId="5968E837" w14:textId="77777777" w:rsidR="000F602A" w:rsidRPr="00DF45B8" w:rsidRDefault="000F602A" w:rsidP="002D2387">
            <w:pPr>
              <w:jc w:val="center"/>
            </w:pPr>
            <w:r w:rsidRPr="00DF45B8">
              <w:t>11.</w:t>
            </w:r>
          </w:p>
        </w:tc>
        <w:tc>
          <w:tcPr>
            <w:tcW w:w="5504" w:type="dxa"/>
          </w:tcPr>
          <w:p w14:paraId="28A1649E" w14:textId="77777777" w:rsidR="000F602A" w:rsidRPr="00DF45B8" w:rsidRDefault="000F602A" w:rsidP="002D2387">
            <w:r w:rsidRPr="00DF45B8">
              <w:t>Срезка справа.</w:t>
            </w:r>
          </w:p>
        </w:tc>
        <w:tc>
          <w:tcPr>
            <w:tcW w:w="1659" w:type="dxa"/>
          </w:tcPr>
          <w:p w14:paraId="529DC4AF" w14:textId="77777777" w:rsidR="000F602A" w:rsidRPr="00F129A9" w:rsidRDefault="000F602A" w:rsidP="002D2387">
            <w:pPr>
              <w:jc w:val="center"/>
              <w:rPr>
                <w:lang w:val="en-US"/>
              </w:rPr>
            </w:pPr>
          </w:p>
        </w:tc>
        <w:tc>
          <w:tcPr>
            <w:tcW w:w="1492" w:type="dxa"/>
          </w:tcPr>
          <w:p w14:paraId="098F4BC3" w14:textId="77777777" w:rsidR="000F602A" w:rsidRPr="00305E6A" w:rsidRDefault="000F602A" w:rsidP="002D2387">
            <w:pPr>
              <w:rPr>
                <w:b/>
              </w:rPr>
            </w:pPr>
          </w:p>
        </w:tc>
      </w:tr>
      <w:tr w:rsidR="000F602A" w14:paraId="56297E56" w14:textId="77777777" w:rsidTr="002D2387">
        <w:tc>
          <w:tcPr>
            <w:tcW w:w="916" w:type="dxa"/>
          </w:tcPr>
          <w:p w14:paraId="7516DEC2" w14:textId="77777777" w:rsidR="000F602A" w:rsidRPr="00DF45B8" w:rsidRDefault="000F602A" w:rsidP="002D2387">
            <w:pPr>
              <w:jc w:val="center"/>
            </w:pPr>
            <w:r w:rsidRPr="00DF45B8">
              <w:t>12.</w:t>
            </w:r>
          </w:p>
        </w:tc>
        <w:tc>
          <w:tcPr>
            <w:tcW w:w="5504" w:type="dxa"/>
          </w:tcPr>
          <w:p w14:paraId="096C9C6F" w14:textId="77777777" w:rsidR="000F602A" w:rsidRPr="00DF45B8" w:rsidRDefault="000F602A" w:rsidP="002D2387">
            <w:r w:rsidRPr="00DF45B8">
              <w:t>Подача срезкой справа.</w:t>
            </w:r>
          </w:p>
        </w:tc>
        <w:tc>
          <w:tcPr>
            <w:tcW w:w="1659" w:type="dxa"/>
          </w:tcPr>
          <w:p w14:paraId="26BA0DCA" w14:textId="77777777" w:rsidR="000F602A" w:rsidRPr="00F129A9" w:rsidRDefault="000F602A" w:rsidP="002D2387">
            <w:pPr>
              <w:jc w:val="center"/>
              <w:rPr>
                <w:lang w:val="en-US"/>
              </w:rPr>
            </w:pPr>
          </w:p>
        </w:tc>
        <w:tc>
          <w:tcPr>
            <w:tcW w:w="1492" w:type="dxa"/>
          </w:tcPr>
          <w:p w14:paraId="4AAFD274" w14:textId="77777777" w:rsidR="000F602A" w:rsidRPr="00305E6A" w:rsidRDefault="000F602A" w:rsidP="002D2387">
            <w:pPr>
              <w:rPr>
                <w:b/>
              </w:rPr>
            </w:pPr>
          </w:p>
        </w:tc>
      </w:tr>
      <w:tr w:rsidR="000F602A" w14:paraId="130CA9EC" w14:textId="77777777" w:rsidTr="002D2387">
        <w:tc>
          <w:tcPr>
            <w:tcW w:w="916" w:type="dxa"/>
          </w:tcPr>
          <w:p w14:paraId="10E08D0D" w14:textId="77777777" w:rsidR="000F602A" w:rsidRPr="00DF45B8" w:rsidRDefault="000F602A" w:rsidP="002D2387">
            <w:pPr>
              <w:jc w:val="center"/>
            </w:pPr>
            <w:r w:rsidRPr="00DF45B8">
              <w:t>13.</w:t>
            </w:r>
          </w:p>
        </w:tc>
        <w:tc>
          <w:tcPr>
            <w:tcW w:w="5504" w:type="dxa"/>
          </w:tcPr>
          <w:p w14:paraId="118FDD1B" w14:textId="77777777" w:rsidR="000F602A" w:rsidRPr="00DF45B8" w:rsidRDefault="000F602A" w:rsidP="002D2387">
            <w:r w:rsidRPr="00DF45B8">
              <w:t>Тактика одиночной игры.</w:t>
            </w:r>
          </w:p>
        </w:tc>
        <w:tc>
          <w:tcPr>
            <w:tcW w:w="1659" w:type="dxa"/>
          </w:tcPr>
          <w:p w14:paraId="5721FCD2" w14:textId="77777777" w:rsidR="000F602A" w:rsidRPr="00F129A9" w:rsidRDefault="000F602A" w:rsidP="002D2387">
            <w:pPr>
              <w:jc w:val="center"/>
              <w:rPr>
                <w:lang w:val="en-US"/>
              </w:rPr>
            </w:pPr>
          </w:p>
        </w:tc>
        <w:tc>
          <w:tcPr>
            <w:tcW w:w="1492" w:type="dxa"/>
          </w:tcPr>
          <w:p w14:paraId="4DECDDFA" w14:textId="77777777" w:rsidR="000F602A" w:rsidRPr="00305E6A" w:rsidRDefault="000F602A" w:rsidP="002D2387">
            <w:pPr>
              <w:rPr>
                <w:b/>
              </w:rPr>
            </w:pPr>
          </w:p>
        </w:tc>
      </w:tr>
      <w:tr w:rsidR="000F602A" w14:paraId="796B0928" w14:textId="77777777" w:rsidTr="002D2387">
        <w:tc>
          <w:tcPr>
            <w:tcW w:w="916" w:type="dxa"/>
          </w:tcPr>
          <w:p w14:paraId="67DF7E00" w14:textId="77777777" w:rsidR="000F602A" w:rsidRPr="00DF45B8" w:rsidRDefault="000F602A" w:rsidP="002D2387">
            <w:pPr>
              <w:jc w:val="center"/>
            </w:pPr>
            <w:r w:rsidRPr="00DF45B8">
              <w:t>14.</w:t>
            </w:r>
          </w:p>
        </w:tc>
        <w:tc>
          <w:tcPr>
            <w:tcW w:w="5504" w:type="dxa"/>
          </w:tcPr>
          <w:p w14:paraId="03F1B9D8" w14:textId="77777777" w:rsidR="000F602A" w:rsidRPr="00DF45B8" w:rsidRDefault="000F602A" w:rsidP="002D2387">
            <w:r w:rsidRPr="00DF45B8">
              <w:t>Соревнования среди занимающихся.</w:t>
            </w:r>
          </w:p>
        </w:tc>
        <w:tc>
          <w:tcPr>
            <w:tcW w:w="1659" w:type="dxa"/>
          </w:tcPr>
          <w:p w14:paraId="6B733FE6" w14:textId="77777777" w:rsidR="000F602A" w:rsidRPr="00F129A9" w:rsidRDefault="000F602A" w:rsidP="002D2387">
            <w:pPr>
              <w:jc w:val="center"/>
              <w:rPr>
                <w:lang w:val="en-US"/>
              </w:rPr>
            </w:pPr>
          </w:p>
        </w:tc>
        <w:tc>
          <w:tcPr>
            <w:tcW w:w="1492" w:type="dxa"/>
          </w:tcPr>
          <w:p w14:paraId="3F674FBE" w14:textId="77777777" w:rsidR="000F602A" w:rsidRPr="00305E6A" w:rsidRDefault="000F602A" w:rsidP="002D2387">
            <w:pPr>
              <w:rPr>
                <w:b/>
              </w:rPr>
            </w:pPr>
          </w:p>
        </w:tc>
      </w:tr>
      <w:tr w:rsidR="000F602A" w14:paraId="58ADE05C" w14:textId="77777777" w:rsidTr="002D2387">
        <w:tc>
          <w:tcPr>
            <w:tcW w:w="916" w:type="dxa"/>
          </w:tcPr>
          <w:p w14:paraId="1A4B3B45" w14:textId="77777777" w:rsidR="000F602A" w:rsidRPr="00DF45B8" w:rsidRDefault="000F602A" w:rsidP="002D2387">
            <w:pPr>
              <w:jc w:val="center"/>
            </w:pPr>
            <w:r w:rsidRPr="00DF45B8">
              <w:t>15.</w:t>
            </w:r>
          </w:p>
          <w:p w14:paraId="532D83BB" w14:textId="77777777" w:rsidR="000F602A" w:rsidRPr="00DF45B8" w:rsidRDefault="000F602A" w:rsidP="002D2387">
            <w:pPr>
              <w:jc w:val="center"/>
            </w:pPr>
            <w:r w:rsidRPr="00DF45B8">
              <w:t>16.</w:t>
            </w:r>
          </w:p>
        </w:tc>
        <w:tc>
          <w:tcPr>
            <w:tcW w:w="5504" w:type="dxa"/>
          </w:tcPr>
          <w:p w14:paraId="14238995" w14:textId="77777777" w:rsidR="000F602A" w:rsidRPr="00DF45B8" w:rsidRDefault="000F602A" w:rsidP="002D2387">
            <w:r w:rsidRPr="00DF45B8">
              <w:t>Накат слева.</w:t>
            </w:r>
          </w:p>
        </w:tc>
        <w:tc>
          <w:tcPr>
            <w:tcW w:w="1659" w:type="dxa"/>
          </w:tcPr>
          <w:p w14:paraId="3261DB24" w14:textId="77777777" w:rsidR="000766B8" w:rsidRPr="00F129A9" w:rsidRDefault="000766B8" w:rsidP="002D2387">
            <w:pPr>
              <w:jc w:val="center"/>
              <w:rPr>
                <w:lang w:val="en-US"/>
              </w:rPr>
            </w:pPr>
          </w:p>
        </w:tc>
        <w:tc>
          <w:tcPr>
            <w:tcW w:w="1492" w:type="dxa"/>
          </w:tcPr>
          <w:p w14:paraId="6F20CEE3" w14:textId="77777777" w:rsidR="000F602A" w:rsidRPr="00305E6A" w:rsidRDefault="000F602A" w:rsidP="002D2387">
            <w:pPr>
              <w:rPr>
                <w:b/>
              </w:rPr>
            </w:pPr>
          </w:p>
        </w:tc>
      </w:tr>
      <w:tr w:rsidR="000F602A" w14:paraId="47DEA197" w14:textId="77777777" w:rsidTr="002D2387">
        <w:tc>
          <w:tcPr>
            <w:tcW w:w="916" w:type="dxa"/>
          </w:tcPr>
          <w:p w14:paraId="21851A0B" w14:textId="77777777" w:rsidR="000F602A" w:rsidRPr="00DF45B8" w:rsidRDefault="000F602A" w:rsidP="002D2387">
            <w:pPr>
              <w:jc w:val="center"/>
            </w:pPr>
            <w:r w:rsidRPr="00DF45B8">
              <w:t>17.</w:t>
            </w:r>
          </w:p>
          <w:p w14:paraId="0A44CBB3" w14:textId="77777777" w:rsidR="000F602A" w:rsidRPr="00DF45B8" w:rsidRDefault="000F602A" w:rsidP="002D2387">
            <w:pPr>
              <w:jc w:val="center"/>
            </w:pPr>
            <w:r w:rsidRPr="00DF45B8">
              <w:t>18.</w:t>
            </w:r>
          </w:p>
        </w:tc>
        <w:tc>
          <w:tcPr>
            <w:tcW w:w="5504" w:type="dxa"/>
          </w:tcPr>
          <w:p w14:paraId="0C47523F" w14:textId="77777777" w:rsidR="000F602A" w:rsidRPr="00DF45B8" w:rsidRDefault="000F602A" w:rsidP="002D2387">
            <w:r w:rsidRPr="00DF45B8">
              <w:t>Накат справа.</w:t>
            </w:r>
          </w:p>
        </w:tc>
        <w:tc>
          <w:tcPr>
            <w:tcW w:w="1659" w:type="dxa"/>
          </w:tcPr>
          <w:p w14:paraId="272AE18D" w14:textId="77777777" w:rsidR="000766B8" w:rsidRPr="00F129A9" w:rsidRDefault="000766B8" w:rsidP="002D2387">
            <w:pPr>
              <w:jc w:val="center"/>
              <w:rPr>
                <w:lang w:val="en-US"/>
              </w:rPr>
            </w:pPr>
          </w:p>
        </w:tc>
        <w:tc>
          <w:tcPr>
            <w:tcW w:w="1492" w:type="dxa"/>
          </w:tcPr>
          <w:p w14:paraId="331BAD93" w14:textId="77777777" w:rsidR="000F602A" w:rsidRPr="00305E6A" w:rsidRDefault="000F602A" w:rsidP="002D2387">
            <w:pPr>
              <w:rPr>
                <w:b/>
              </w:rPr>
            </w:pPr>
          </w:p>
        </w:tc>
      </w:tr>
      <w:tr w:rsidR="000F602A" w14:paraId="400BEC56" w14:textId="77777777" w:rsidTr="002D2387">
        <w:tc>
          <w:tcPr>
            <w:tcW w:w="916" w:type="dxa"/>
          </w:tcPr>
          <w:p w14:paraId="42E9F8BE" w14:textId="77777777" w:rsidR="000F602A" w:rsidRPr="00DF45B8" w:rsidRDefault="000F602A" w:rsidP="002D2387">
            <w:pPr>
              <w:jc w:val="center"/>
            </w:pPr>
            <w:r w:rsidRPr="00DF45B8">
              <w:t>19.</w:t>
            </w:r>
          </w:p>
        </w:tc>
        <w:tc>
          <w:tcPr>
            <w:tcW w:w="5504" w:type="dxa"/>
          </w:tcPr>
          <w:p w14:paraId="24F87787" w14:textId="77777777" w:rsidR="000F602A" w:rsidRPr="00DF45B8" w:rsidRDefault="000F602A" w:rsidP="002D2387">
            <w:r w:rsidRPr="00DF45B8">
              <w:t>Подача накатом слева.</w:t>
            </w:r>
          </w:p>
        </w:tc>
        <w:tc>
          <w:tcPr>
            <w:tcW w:w="1659" w:type="dxa"/>
          </w:tcPr>
          <w:p w14:paraId="6B0E3C19" w14:textId="77777777" w:rsidR="000F602A" w:rsidRPr="00F129A9" w:rsidRDefault="000F602A" w:rsidP="002D2387">
            <w:pPr>
              <w:jc w:val="center"/>
              <w:rPr>
                <w:lang w:val="en-US"/>
              </w:rPr>
            </w:pPr>
          </w:p>
        </w:tc>
        <w:tc>
          <w:tcPr>
            <w:tcW w:w="1492" w:type="dxa"/>
          </w:tcPr>
          <w:p w14:paraId="1C2484EB" w14:textId="77777777" w:rsidR="000F602A" w:rsidRPr="00305E6A" w:rsidRDefault="000F602A" w:rsidP="002D2387">
            <w:pPr>
              <w:rPr>
                <w:b/>
              </w:rPr>
            </w:pPr>
          </w:p>
        </w:tc>
      </w:tr>
      <w:tr w:rsidR="000F602A" w14:paraId="5865AB0F" w14:textId="77777777" w:rsidTr="002D2387">
        <w:tc>
          <w:tcPr>
            <w:tcW w:w="916" w:type="dxa"/>
          </w:tcPr>
          <w:p w14:paraId="2476653A" w14:textId="77777777" w:rsidR="000F602A" w:rsidRPr="00DF45B8" w:rsidRDefault="000F602A" w:rsidP="002D2387">
            <w:pPr>
              <w:jc w:val="center"/>
            </w:pPr>
            <w:r w:rsidRPr="00DF45B8">
              <w:t>20.</w:t>
            </w:r>
          </w:p>
        </w:tc>
        <w:tc>
          <w:tcPr>
            <w:tcW w:w="5504" w:type="dxa"/>
          </w:tcPr>
          <w:p w14:paraId="6D162E92" w14:textId="77777777" w:rsidR="000F602A" w:rsidRPr="00DF45B8" w:rsidRDefault="000F602A" w:rsidP="002D2387">
            <w:r w:rsidRPr="00DF45B8">
              <w:t>Подача накатом справа.</w:t>
            </w:r>
          </w:p>
        </w:tc>
        <w:tc>
          <w:tcPr>
            <w:tcW w:w="1659" w:type="dxa"/>
          </w:tcPr>
          <w:p w14:paraId="07058257" w14:textId="77777777" w:rsidR="000F602A" w:rsidRPr="00F129A9" w:rsidRDefault="000F602A" w:rsidP="002D2387">
            <w:pPr>
              <w:jc w:val="center"/>
              <w:rPr>
                <w:lang w:val="en-US"/>
              </w:rPr>
            </w:pPr>
          </w:p>
        </w:tc>
        <w:tc>
          <w:tcPr>
            <w:tcW w:w="1492" w:type="dxa"/>
          </w:tcPr>
          <w:p w14:paraId="7965FB46" w14:textId="77777777" w:rsidR="000F602A" w:rsidRPr="00305E6A" w:rsidRDefault="000F602A" w:rsidP="002D2387">
            <w:pPr>
              <w:rPr>
                <w:b/>
              </w:rPr>
            </w:pPr>
          </w:p>
        </w:tc>
      </w:tr>
      <w:tr w:rsidR="000F602A" w14:paraId="733DF0AE" w14:textId="77777777" w:rsidTr="002D2387">
        <w:tc>
          <w:tcPr>
            <w:tcW w:w="916" w:type="dxa"/>
          </w:tcPr>
          <w:p w14:paraId="4F603763" w14:textId="77777777" w:rsidR="000F602A" w:rsidRPr="00DF45B8" w:rsidRDefault="000F602A" w:rsidP="002D2387">
            <w:pPr>
              <w:jc w:val="center"/>
            </w:pPr>
            <w:r w:rsidRPr="00DF45B8">
              <w:t>21.</w:t>
            </w:r>
          </w:p>
        </w:tc>
        <w:tc>
          <w:tcPr>
            <w:tcW w:w="5504" w:type="dxa"/>
          </w:tcPr>
          <w:p w14:paraId="3939C21B" w14:textId="77777777" w:rsidR="000F602A" w:rsidRPr="00DF45B8" w:rsidRDefault="000F602A" w:rsidP="002D2387">
            <w:r w:rsidRPr="00DF45B8">
              <w:t>Тактика атакующей игры.</w:t>
            </w:r>
          </w:p>
        </w:tc>
        <w:tc>
          <w:tcPr>
            <w:tcW w:w="1659" w:type="dxa"/>
          </w:tcPr>
          <w:p w14:paraId="77D86A49" w14:textId="77777777" w:rsidR="000F602A" w:rsidRPr="00F129A9" w:rsidRDefault="000F602A" w:rsidP="002D2387">
            <w:pPr>
              <w:jc w:val="center"/>
              <w:rPr>
                <w:lang w:val="en-US"/>
              </w:rPr>
            </w:pPr>
          </w:p>
        </w:tc>
        <w:tc>
          <w:tcPr>
            <w:tcW w:w="1492" w:type="dxa"/>
          </w:tcPr>
          <w:p w14:paraId="4472629D" w14:textId="77777777" w:rsidR="000F602A" w:rsidRPr="00305E6A" w:rsidRDefault="000F602A" w:rsidP="002D2387">
            <w:pPr>
              <w:rPr>
                <w:b/>
              </w:rPr>
            </w:pPr>
          </w:p>
        </w:tc>
      </w:tr>
      <w:tr w:rsidR="000F602A" w14:paraId="067ECB83" w14:textId="77777777" w:rsidTr="002D2387">
        <w:tc>
          <w:tcPr>
            <w:tcW w:w="916" w:type="dxa"/>
          </w:tcPr>
          <w:p w14:paraId="2A4746A3" w14:textId="77777777" w:rsidR="000F602A" w:rsidRPr="00DF45B8" w:rsidRDefault="000F602A" w:rsidP="002D2387">
            <w:pPr>
              <w:jc w:val="center"/>
            </w:pPr>
            <w:r w:rsidRPr="00DF45B8">
              <w:t>22.</w:t>
            </w:r>
          </w:p>
        </w:tc>
        <w:tc>
          <w:tcPr>
            <w:tcW w:w="5504" w:type="dxa"/>
          </w:tcPr>
          <w:p w14:paraId="0B6DA5C6" w14:textId="77777777" w:rsidR="000F602A" w:rsidRPr="00DF45B8" w:rsidRDefault="000F602A" w:rsidP="002D2387">
            <w:r w:rsidRPr="00DF45B8">
              <w:t>«Подставка» слева.</w:t>
            </w:r>
          </w:p>
        </w:tc>
        <w:tc>
          <w:tcPr>
            <w:tcW w:w="1659" w:type="dxa"/>
          </w:tcPr>
          <w:p w14:paraId="087D4625" w14:textId="77777777" w:rsidR="000F602A" w:rsidRPr="00F129A9" w:rsidRDefault="000F602A" w:rsidP="002D2387">
            <w:pPr>
              <w:jc w:val="center"/>
              <w:rPr>
                <w:lang w:val="en-US"/>
              </w:rPr>
            </w:pPr>
          </w:p>
        </w:tc>
        <w:tc>
          <w:tcPr>
            <w:tcW w:w="1492" w:type="dxa"/>
          </w:tcPr>
          <w:p w14:paraId="48F8A92C" w14:textId="77777777" w:rsidR="000F602A" w:rsidRPr="00305E6A" w:rsidRDefault="000F602A" w:rsidP="002D2387">
            <w:pPr>
              <w:rPr>
                <w:b/>
              </w:rPr>
            </w:pPr>
          </w:p>
        </w:tc>
      </w:tr>
      <w:tr w:rsidR="000F602A" w14:paraId="68A73357" w14:textId="77777777" w:rsidTr="002D2387">
        <w:tc>
          <w:tcPr>
            <w:tcW w:w="916" w:type="dxa"/>
          </w:tcPr>
          <w:p w14:paraId="495221DA" w14:textId="77777777" w:rsidR="000F602A" w:rsidRPr="00DF45B8" w:rsidRDefault="000F602A" w:rsidP="002D2387">
            <w:pPr>
              <w:jc w:val="center"/>
            </w:pPr>
            <w:r w:rsidRPr="00DF45B8">
              <w:t>23.</w:t>
            </w:r>
          </w:p>
        </w:tc>
        <w:tc>
          <w:tcPr>
            <w:tcW w:w="5504" w:type="dxa"/>
          </w:tcPr>
          <w:p w14:paraId="6EE98A0D" w14:textId="77777777" w:rsidR="000F602A" w:rsidRPr="00DF45B8" w:rsidRDefault="000F602A" w:rsidP="002D2387">
            <w:r w:rsidRPr="00DF45B8">
              <w:t>«Подставка» справа.</w:t>
            </w:r>
          </w:p>
        </w:tc>
        <w:tc>
          <w:tcPr>
            <w:tcW w:w="1659" w:type="dxa"/>
          </w:tcPr>
          <w:p w14:paraId="1061F71B" w14:textId="77777777" w:rsidR="000F602A" w:rsidRPr="00F129A9" w:rsidRDefault="000F602A" w:rsidP="002D2387">
            <w:pPr>
              <w:jc w:val="center"/>
              <w:rPr>
                <w:lang w:val="en-US"/>
              </w:rPr>
            </w:pPr>
          </w:p>
        </w:tc>
        <w:tc>
          <w:tcPr>
            <w:tcW w:w="1492" w:type="dxa"/>
          </w:tcPr>
          <w:p w14:paraId="19518D52" w14:textId="77777777" w:rsidR="000F602A" w:rsidRPr="00305E6A" w:rsidRDefault="000F602A" w:rsidP="002D2387">
            <w:pPr>
              <w:rPr>
                <w:b/>
              </w:rPr>
            </w:pPr>
          </w:p>
        </w:tc>
      </w:tr>
      <w:tr w:rsidR="000F602A" w14:paraId="0736A456" w14:textId="77777777" w:rsidTr="002D2387">
        <w:tc>
          <w:tcPr>
            <w:tcW w:w="916" w:type="dxa"/>
          </w:tcPr>
          <w:p w14:paraId="7169856A" w14:textId="77777777" w:rsidR="000F602A" w:rsidRPr="00DF45B8" w:rsidRDefault="000F602A" w:rsidP="002D2387">
            <w:pPr>
              <w:jc w:val="center"/>
            </w:pPr>
            <w:r w:rsidRPr="00DF45B8">
              <w:t>24.</w:t>
            </w:r>
          </w:p>
        </w:tc>
        <w:tc>
          <w:tcPr>
            <w:tcW w:w="5504" w:type="dxa"/>
          </w:tcPr>
          <w:p w14:paraId="78303A87" w14:textId="77777777" w:rsidR="000F602A" w:rsidRPr="00DF45B8" w:rsidRDefault="000F602A" w:rsidP="002D2387">
            <w:r w:rsidRPr="00DF45B8">
              <w:t>Тактика защитной игры.</w:t>
            </w:r>
          </w:p>
        </w:tc>
        <w:tc>
          <w:tcPr>
            <w:tcW w:w="1659" w:type="dxa"/>
          </w:tcPr>
          <w:p w14:paraId="6D42332B" w14:textId="77777777" w:rsidR="000F602A" w:rsidRPr="00F129A9" w:rsidRDefault="000F602A" w:rsidP="002D2387">
            <w:pPr>
              <w:jc w:val="center"/>
              <w:rPr>
                <w:lang w:val="en-US"/>
              </w:rPr>
            </w:pPr>
          </w:p>
        </w:tc>
        <w:tc>
          <w:tcPr>
            <w:tcW w:w="1492" w:type="dxa"/>
          </w:tcPr>
          <w:p w14:paraId="1FB1E8A4" w14:textId="77777777" w:rsidR="000F602A" w:rsidRPr="00305E6A" w:rsidRDefault="000F602A" w:rsidP="002D2387">
            <w:pPr>
              <w:rPr>
                <w:b/>
              </w:rPr>
            </w:pPr>
          </w:p>
        </w:tc>
      </w:tr>
      <w:tr w:rsidR="000F602A" w14:paraId="36E2E665" w14:textId="77777777" w:rsidTr="002D2387">
        <w:tc>
          <w:tcPr>
            <w:tcW w:w="916" w:type="dxa"/>
          </w:tcPr>
          <w:p w14:paraId="564B3907" w14:textId="77777777" w:rsidR="000F602A" w:rsidRPr="00DF45B8" w:rsidRDefault="000F602A" w:rsidP="002D2387">
            <w:pPr>
              <w:jc w:val="center"/>
            </w:pPr>
            <w:r w:rsidRPr="00DF45B8">
              <w:t>25.</w:t>
            </w:r>
          </w:p>
        </w:tc>
        <w:tc>
          <w:tcPr>
            <w:tcW w:w="5504" w:type="dxa"/>
          </w:tcPr>
          <w:p w14:paraId="1ED7ADD1" w14:textId="77777777" w:rsidR="000F602A" w:rsidRPr="00DF45B8" w:rsidRDefault="000F602A" w:rsidP="002D2387">
            <w:r w:rsidRPr="00DF45B8">
              <w:t>Учебная игра с изученными элементами.</w:t>
            </w:r>
          </w:p>
        </w:tc>
        <w:tc>
          <w:tcPr>
            <w:tcW w:w="1659" w:type="dxa"/>
          </w:tcPr>
          <w:p w14:paraId="5333F075" w14:textId="77777777" w:rsidR="000F602A" w:rsidRPr="00197E8C" w:rsidRDefault="000F602A" w:rsidP="002D2387">
            <w:pPr>
              <w:jc w:val="center"/>
            </w:pPr>
          </w:p>
        </w:tc>
        <w:tc>
          <w:tcPr>
            <w:tcW w:w="1492" w:type="dxa"/>
          </w:tcPr>
          <w:p w14:paraId="0A9CA7ED" w14:textId="77777777" w:rsidR="000F602A" w:rsidRPr="00305E6A" w:rsidRDefault="000F602A" w:rsidP="002D2387">
            <w:pPr>
              <w:rPr>
                <w:b/>
              </w:rPr>
            </w:pPr>
          </w:p>
        </w:tc>
      </w:tr>
      <w:tr w:rsidR="000F602A" w14:paraId="0B14FF7A" w14:textId="77777777" w:rsidTr="002D2387">
        <w:tc>
          <w:tcPr>
            <w:tcW w:w="916" w:type="dxa"/>
          </w:tcPr>
          <w:p w14:paraId="39AD8C7B" w14:textId="77777777" w:rsidR="000F602A" w:rsidRPr="00DF45B8" w:rsidRDefault="000F602A" w:rsidP="002D2387">
            <w:pPr>
              <w:jc w:val="center"/>
            </w:pPr>
            <w:r w:rsidRPr="00DF45B8">
              <w:t>26.</w:t>
            </w:r>
          </w:p>
        </w:tc>
        <w:tc>
          <w:tcPr>
            <w:tcW w:w="5504" w:type="dxa"/>
          </w:tcPr>
          <w:p w14:paraId="51F311B7" w14:textId="77777777" w:rsidR="000F602A" w:rsidRPr="00DF45B8" w:rsidRDefault="000F602A" w:rsidP="002D2387">
            <w:r w:rsidRPr="00DF45B8">
              <w:t>Подача внутренний «маятник».</w:t>
            </w:r>
          </w:p>
        </w:tc>
        <w:tc>
          <w:tcPr>
            <w:tcW w:w="1659" w:type="dxa"/>
          </w:tcPr>
          <w:p w14:paraId="74FB7ACF" w14:textId="77777777" w:rsidR="000F602A" w:rsidRPr="00F129A9" w:rsidRDefault="000F602A" w:rsidP="002D2387">
            <w:pPr>
              <w:jc w:val="center"/>
              <w:rPr>
                <w:lang w:val="en-US"/>
              </w:rPr>
            </w:pPr>
          </w:p>
        </w:tc>
        <w:tc>
          <w:tcPr>
            <w:tcW w:w="1492" w:type="dxa"/>
          </w:tcPr>
          <w:p w14:paraId="6EA35587" w14:textId="77777777" w:rsidR="000F602A" w:rsidRPr="00305E6A" w:rsidRDefault="000F602A" w:rsidP="002D2387">
            <w:pPr>
              <w:rPr>
                <w:b/>
              </w:rPr>
            </w:pPr>
          </w:p>
        </w:tc>
      </w:tr>
      <w:tr w:rsidR="000F602A" w14:paraId="3FB3DAA0" w14:textId="77777777" w:rsidTr="002D2387">
        <w:tc>
          <w:tcPr>
            <w:tcW w:w="916" w:type="dxa"/>
          </w:tcPr>
          <w:p w14:paraId="3F99A04C" w14:textId="77777777" w:rsidR="000F602A" w:rsidRPr="00DF45B8" w:rsidRDefault="000F602A" w:rsidP="002D2387">
            <w:pPr>
              <w:jc w:val="center"/>
            </w:pPr>
            <w:r w:rsidRPr="00DF45B8">
              <w:t>27.</w:t>
            </w:r>
          </w:p>
        </w:tc>
        <w:tc>
          <w:tcPr>
            <w:tcW w:w="5504" w:type="dxa"/>
          </w:tcPr>
          <w:p w14:paraId="03A74733" w14:textId="77777777" w:rsidR="000F602A" w:rsidRPr="00DF45B8" w:rsidRDefault="000F602A" w:rsidP="002D2387">
            <w:r w:rsidRPr="00DF45B8">
              <w:t>Подача внешний «маятник».</w:t>
            </w:r>
          </w:p>
        </w:tc>
        <w:tc>
          <w:tcPr>
            <w:tcW w:w="1659" w:type="dxa"/>
          </w:tcPr>
          <w:p w14:paraId="43631CDC" w14:textId="77777777" w:rsidR="000F602A" w:rsidRPr="00F129A9" w:rsidRDefault="000F602A" w:rsidP="002D2387">
            <w:pPr>
              <w:jc w:val="center"/>
              <w:rPr>
                <w:lang w:val="en-US"/>
              </w:rPr>
            </w:pPr>
          </w:p>
        </w:tc>
        <w:tc>
          <w:tcPr>
            <w:tcW w:w="1492" w:type="dxa"/>
          </w:tcPr>
          <w:p w14:paraId="4C56F9A4" w14:textId="77777777" w:rsidR="000F602A" w:rsidRPr="00305E6A" w:rsidRDefault="000F602A" w:rsidP="002D2387">
            <w:pPr>
              <w:rPr>
                <w:b/>
              </w:rPr>
            </w:pPr>
          </w:p>
        </w:tc>
      </w:tr>
      <w:tr w:rsidR="000F602A" w14:paraId="74D054D5" w14:textId="77777777" w:rsidTr="002D2387">
        <w:tc>
          <w:tcPr>
            <w:tcW w:w="916" w:type="dxa"/>
          </w:tcPr>
          <w:p w14:paraId="71D701FD" w14:textId="77777777" w:rsidR="000F602A" w:rsidRPr="00DF45B8" w:rsidRDefault="000F602A" w:rsidP="002D2387">
            <w:pPr>
              <w:jc w:val="center"/>
            </w:pPr>
            <w:r w:rsidRPr="00DF45B8">
              <w:t>28.</w:t>
            </w:r>
          </w:p>
          <w:p w14:paraId="60744D41" w14:textId="77777777" w:rsidR="000F602A" w:rsidRPr="00DF45B8" w:rsidRDefault="000F602A" w:rsidP="002D2387">
            <w:pPr>
              <w:jc w:val="center"/>
            </w:pPr>
            <w:r w:rsidRPr="00DF45B8">
              <w:t>29.</w:t>
            </w:r>
          </w:p>
        </w:tc>
        <w:tc>
          <w:tcPr>
            <w:tcW w:w="5504" w:type="dxa"/>
          </w:tcPr>
          <w:p w14:paraId="68C4AAAD" w14:textId="77777777" w:rsidR="000F602A" w:rsidRPr="00DF45B8" w:rsidRDefault="000F602A" w:rsidP="002D2387">
            <w:r w:rsidRPr="00DF45B8">
              <w:t>Топ-спин справа.</w:t>
            </w:r>
          </w:p>
        </w:tc>
        <w:tc>
          <w:tcPr>
            <w:tcW w:w="1659" w:type="dxa"/>
          </w:tcPr>
          <w:p w14:paraId="5BD4968C" w14:textId="77777777" w:rsidR="000766B8" w:rsidRPr="00F129A9" w:rsidRDefault="000766B8" w:rsidP="002D2387">
            <w:pPr>
              <w:jc w:val="center"/>
              <w:rPr>
                <w:lang w:val="en-US"/>
              </w:rPr>
            </w:pPr>
          </w:p>
        </w:tc>
        <w:tc>
          <w:tcPr>
            <w:tcW w:w="1492" w:type="dxa"/>
          </w:tcPr>
          <w:p w14:paraId="05A061B0" w14:textId="77777777" w:rsidR="000F602A" w:rsidRPr="00305E6A" w:rsidRDefault="000F602A" w:rsidP="002D2387">
            <w:pPr>
              <w:rPr>
                <w:b/>
              </w:rPr>
            </w:pPr>
          </w:p>
        </w:tc>
      </w:tr>
      <w:tr w:rsidR="000F602A" w14:paraId="7C48735A" w14:textId="77777777" w:rsidTr="002D2387">
        <w:tc>
          <w:tcPr>
            <w:tcW w:w="916" w:type="dxa"/>
          </w:tcPr>
          <w:p w14:paraId="77535C8C" w14:textId="77777777" w:rsidR="000F602A" w:rsidRPr="00DF45B8" w:rsidRDefault="000F602A" w:rsidP="002D2387">
            <w:pPr>
              <w:jc w:val="center"/>
            </w:pPr>
            <w:r w:rsidRPr="00DF45B8">
              <w:t>30.</w:t>
            </w:r>
          </w:p>
          <w:p w14:paraId="541259B9" w14:textId="77777777" w:rsidR="000F602A" w:rsidRPr="00DF45B8" w:rsidRDefault="000F602A" w:rsidP="002D2387">
            <w:pPr>
              <w:jc w:val="center"/>
            </w:pPr>
            <w:r w:rsidRPr="00DF45B8">
              <w:t>31.</w:t>
            </w:r>
          </w:p>
        </w:tc>
        <w:tc>
          <w:tcPr>
            <w:tcW w:w="5504" w:type="dxa"/>
          </w:tcPr>
          <w:p w14:paraId="5F08F994" w14:textId="77777777" w:rsidR="000F602A" w:rsidRPr="00DF45B8" w:rsidRDefault="000F602A" w:rsidP="002D2387">
            <w:r w:rsidRPr="00DF45B8">
              <w:t>Топ-спин слева.</w:t>
            </w:r>
          </w:p>
        </w:tc>
        <w:tc>
          <w:tcPr>
            <w:tcW w:w="1659" w:type="dxa"/>
          </w:tcPr>
          <w:p w14:paraId="765B87C4" w14:textId="77777777" w:rsidR="000766B8" w:rsidRPr="00F129A9" w:rsidRDefault="000766B8" w:rsidP="002D2387">
            <w:pPr>
              <w:jc w:val="center"/>
              <w:rPr>
                <w:lang w:val="en-US"/>
              </w:rPr>
            </w:pPr>
          </w:p>
        </w:tc>
        <w:tc>
          <w:tcPr>
            <w:tcW w:w="1492" w:type="dxa"/>
          </w:tcPr>
          <w:p w14:paraId="307464B6" w14:textId="77777777" w:rsidR="000F602A" w:rsidRPr="00305E6A" w:rsidRDefault="000F602A" w:rsidP="002D2387">
            <w:pPr>
              <w:rPr>
                <w:b/>
              </w:rPr>
            </w:pPr>
          </w:p>
        </w:tc>
      </w:tr>
      <w:tr w:rsidR="000F602A" w14:paraId="6DF63C45" w14:textId="77777777" w:rsidTr="002D2387">
        <w:tc>
          <w:tcPr>
            <w:tcW w:w="916" w:type="dxa"/>
          </w:tcPr>
          <w:p w14:paraId="027E50B7" w14:textId="77777777" w:rsidR="000F602A" w:rsidRPr="00DF45B8" w:rsidRDefault="000F602A" w:rsidP="002D2387">
            <w:pPr>
              <w:jc w:val="center"/>
            </w:pPr>
            <w:r w:rsidRPr="00DF45B8">
              <w:t>32.</w:t>
            </w:r>
          </w:p>
        </w:tc>
        <w:tc>
          <w:tcPr>
            <w:tcW w:w="5504" w:type="dxa"/>
          </w:tcPr>
          <w:p w14:paraId="42EB2A43" w14:textId="77777777" w:rsidR="000F602A" w:rsidRPr="00DF45B8" w:rsidRDefault="000F602A" w:rsidP="002D2387">
            <w:r w:rsidRPr="00DF45B8">
              <w:t>Подача «Веер»</w:t>
            </w:r>
          </w:p>
        </w:tc>
        <w:tc>
          <w:tcPr>
            <w:tcW w:w="1659" w:type="dxa"/>
          </w:tcPr>
          <w:p w14:paraId="52C12582" w14:textId="77777777" w:rsidR="000766B8" w:rsidRPr="00F129A9" w:rsidRDefault="000766B8" w:rsidP="002D2387">
            <w:pPr>
              <w:jc w:val="center"/>
              <w:rPr>
                <w:lang w:val="en-US"/>
              </w:rPr>
            </w:pPr>
          </w:p>
        </w:tc>
        <w:tc>
          <w:tcPr>
            <w:tcW w:w="1492" w:type="dxa"/>
          </w:tcPr>
          <w:p w14:paraId="56C8BC8C" w14:textId="77777777" w:rsidR="000F602A" w:rsidRPr="00305E6A" w:rsidRDefault="000F602A" w:rsidP="002D2387">
            <w:pPr>
              <w:rPr>
                <w:b/>
              </w:rPr>
            </w:pPr>
          </w:p>
        </w:tc>
      </w:tr>
      <w:tr w:rsidR="000F602A" w14:paraId="7F82914D" w14:textId="77777777" w:rsidTr="002D2387">
        <w:tc>
          <w:tcPr>
            <w:tcW w:w="916" w:type="dxa"/>
          </w:tcPr>
          <w:p w14:paraId="1A73151C" w14:textId="77777777" w:rsidR="000F602A" w:rsidRPr="00DF45B8" w:rsidRDefault="000F602A" w:rsidP="002D2387">
            <w:pPr>
              <w:jc w:val="center"/>
            </w:pPr>
            <w:r w:rsidRPr="00DF45B8">
              <w:t>33.</w:t>
            </w:r>
          </w:p>
          <w:p w14:paraId="4BFD9855" w14:textId="77777777" w:rsidR="000F602A" w:rsidRPr="00DF45B8" w:rsidRDefault="000F602A" w:rsidP="002D2387">
            <w:pPr>
              <w:jc w:val="center"/>
            </w:pPr>
            <w:r w:rsidRPr="00DF45B8">
              <w:t>34.</w:t>
            </w:r>
          </w:p>
        </w:tc>
        <w:tc>
          <w:tcPr>
            <w:tcW w:w="5504" w:type="dxa"/>
          </w:tcPr>
          <w:p w14:paraId="5AC9C174" w14:textId="77777777" w:rsidR="000F602A" w:rsidRPr="00DF45B8" w:rsidRDefault="000F602A" w:rsidP="002D2387">
            <w:r w:rsidRPr="00DF45B8">
              <w:t>Учебная игра, соревнования среди занимающихся.</w:t>
            </w:r>
          </w:p>
        </w:tc>
        <w:tc>
          <w:tcPr>
            <w:tcW w:w="1659" w:type="dxa"/>
          </w:tcPr>
          <w:p w14:paraId="090F7169" w14:textId="77777777" w:rsidR="000766B8" w:rsidRPr="0001240D" w:rsidRDefault="000766B8" w:rsidP="002D2387">
            <w:pPr>
              <w:jc w:val="center"/>
            </w:pPr>
          </w:p>
        </w:tc>
        <w:tc>
          <w:tcPr>
            <w:tcW w:w="1492" w:type="dxa"/>
          </w:tcPr>
          <w:p w14:paraId="307E7CB2" w14:textId="77777777" w:rsidR="000F602A" w:rsidRPr="00305E6A" w:rsidRDefault="000F602A" w:rsidP="002D2387">
            <w:pPr>
              <w:rPr>
                <w:b/>
              </w:rPr>
            </w:pPr>
          </w:p>
        </w:tc>
      </w:tr>
    </w:tbl>
    <w:p w14:paraId="4F0D329B" w14:textId="77777777" w:rsidR="000F602A" w:rsidRDefault="000F602A" w:rsidP="000F602A"/>
    <w:p w14:paraId="485B330F" w14:textId="77777777" w:rsidR="000F602A" w:rsidRPr="000F4CC5" w:rsidRDefault="000F602A" w:rsidP="000F602A">
      <w:pPr>
        <w:jc w:val="center"/>
        <w:rPr>
          <w:b/>
          <w:sz w:val="28"/>
          <w:szCs w:val="28"/>
        </w:rPr>
      </w:pPr>
    </w:p>
    <w:p w14:paraId="6DC29C9D" w14:textId="77777777" w:rsidR="000F602A" w:rsidRPr="000F4CC5" w:rsidRDefault="000F602A" w:rsidP="000F602A">
      <w:pPr>
        <w:jc w:val="center"/>
        <w:rPr>
          <w:b/>
          <w:sz w:val="28"/>
          <w:szCs w:val="28"/>
        </w:rPr>
      </w:pPr>
    </w:p>
    <w:p w14:paraId="5DFF2EE4" w14:textId="77777777" w:rsidR="000F602A" w:rsidRPr="00304CB2" w:rsidRDefault="000F602A"/>
    <w:sectPr w:rsidR="000F602A" w:rsidRPr="00304CB2" w:rsidSect="00E02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MS Mincho"/>
    <w:charset w:val="8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3"/>
    <w:lvl w:ilvl="0">
      <w:numFmt w:val="bullet"/>
      <w:lvlText w:val=""/>
      <w:lvlJc w:val="left"/>
      <w:pPr>
        <w:tabs>
          <w:tab w:val="num" w:pos="0"/>
        </w:tabs>
        <w:ind w:left="0" w:hanging="360"/>
      </w:pPr>
      <w:rPr>
        <w:rFonts w:ascii="Symbol" w:hAnsi="Symbol" w:cs="Times New Roman"/>
      </w:rPr>
    </w:lvl>
  </w:abstractNum>
  <w:abstractNum w:abstractNumId="1" w15:restartNumberingAfterBreak="0">
    <w:nsid w:val="0000000A"/>
    <w:multiLevelType w:val="singleLevel"/>
    <w:tmpl w:val="0000000A"/>
    <w:name w:val="WW8Num22"/>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67F4426D"/>
    <w:multiLevelType w:val="multilevel"/>
    <w:tmpl w:val="0C7EC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4042F"/>
    <w:rsid w:val="0001240D"/>
    <w:rsid w:val="000766B8"/>
    <w:rsid w:val="000F4CC5"/>
    <w:rsid w:val="000F602A"/>
    <w:rsid w:val="00197E8C"/>
    <w:rsid w:val="00225935"/>
    <w:rsid w:val="00304CB2"/>
    <w:rsid w:val="00391A48"/>
    <w:rsid w:val="00582D6F"/>
    <w:rsid w:val="0064622B"/>
    <w:rsid w:val="007A1E5A"/>
    <w:rsid w:val="0084042F"/>
    <w:rsid w:val="00874855"/>
    <w:rsid w:val="009D4029"/>
    <w:rsid w:val="00A67770"/>
    <w:rsid w:val="00E02124"/>
    <w:rsid w:val="00F73F59"/>
    <w:rsid w:val="00FC5DD7"/>
    <w:rsid w:val="00FE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B2FA"/>
  <w15:docId w15:val="{A6D13A97-8CC5-45A5-9E4D-2DBF42A9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8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0F6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F602A"/>
    <w:rPr>
      <w:rFonts w:ascii="Courier New" w:eastAsia="Times New Roman" w:hAnsi="Courier New" w:cs="Courier New"/>
      <w:sz w:val="20"/>
      <w:szCs w:val="20"/>
      <w:lang w:eastAsia="ru-RU"/>
    </w:rPr>
  </w:style>
  <w:style w:type="paragraph" w:styleId="a3">
    <w:name w:val="Normal (Web)"/>
    <w:basedOn w:val="a"/>
    <w:uiPriority w:val="99"/>
    <w:semiHidden/>
    <w:unhideWhenUsed/>
    <w:rsid w:val="000F602A"/>
    <w:pPr>
      <w:spacing w:before="100" w:beforeAutospacing="1" w:after="100" w:afterAutospacing="1"/>
    </w:pPr>
  </w:style>
  <w:style w:type="table" w:styleId="a4">
    <w:name w:val="Table Grid"/>
    <w:basedOn w:val="a1"/>
    <w:uiPriority w:val="59"/>
    <w:rsid w:val="000F602A"/>
    <w:pPr>
      <w:spacing w:after="0" w:line="240" w:lineRule="auto"/>
    </w:pPr>
    <w:rPr>
      <w:rFonts w:ascii="Times New Roman" w:hAnsi="Times New Roman" w:cs="Times New Roman"/>
      <w:color w:val="170E02"/>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056238">
      <w:bodyDiv w:val="1"/>
      <w:marLeft w:val="0"/>
      <w:marRight w:val="0"/>
      <w:marTop w:val="0"/>
      <w:marBottom w:val="0"/>
      <w:divBdr>
        <w:top w:val="none" w:sz="0" w:space="0" w:color="auto"/>
        <w:left w:val="none" w:sz="0" w:space="0" w:color="auto"/>
        <w:bottom w:val="none" w:sz="0" w:space="0" w:color="auto"/>
        <w:right w:val="none" w:sz="0" w:space="0" w:color="auto"/>
      </w:divBdr>
    </w:div>
    <w:div w:id="7850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2110</Words>
  <Characters>12031</Characters>
  <Application>Microsoft Office Word</Application>
  <DocSecurity>0</DocSecurity>
  <Lines>100</Lines>
  <Paragraphs>28</Paragraphs>
  <ScaleCrop>false</ScaleCrop>
  <Company>SPecialiST RePack</Company>
  <LinksUpToDate>false</LinksUpToDate>
  <CharactersWithSpaces>14113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Илья Козлов</cp:lastModifiedBy>
  <cp:revision>21</cp:revision>
  <cp:lastPrinted>2003-12-31T20:07:00Z</cp:lastPrinted>
  <dcterms:created xsi:type="dcterms:W3CDTF">2017-04-12T18:21:00Z</dcterms:created>
  <dcterms:modified xsi:type="dcterms:W3CDTF">2021-03-26T07:17:00Z</dcterms:modified>
</cp:coreProperties>
</file>