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6CF02E" w14:textId="4E7B1903" w:rsidR="00967064" w:rsidRDefault="00967064" w:rsidP="00967064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</w:p>
    <w:p w14:paraId="7C46FE95" w14:textId="6B96C946" w:rsidR="00967064" w:rsidRDefault="00ED130A" w:rsidP="00967064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noProof/>
          <w:sz w:val="24"/>
          <w:szCs w:val="24"/>
        </w:rPr>
        <w:drawing>
          <wp:inline distT="0" distB="0" distL="0" distR="0" wp14:anchorId="390D209B" wp14:editId="66587BEB">
            <wp:extent cx="5932805" cy="8155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5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AA18D38" w14:textId="77777777" w:rsidR="00967064" w:rsidRDefault="00967064" w:rsidP="00967064">
      <w:pPr>
        <w:pStyle w:val="a3"/>
        <w:ind w:left="0"/>
        <w:jc w:val="center"/>
        <w:rPr>
          <w:b/>
          <w:sz w:val="28"/>
          <w:szCs w:val="28"/>
        </w:rPr>
      </w:pPr>
    </w:p>
    <w:p w14:paraId="24A50B43" w14:textId="77777777" w:rsidR="009B267A" w:rsidRDefault="009B267A" w:rsidP="00967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1459DF" w14:textId="77777777" w:rsidR="009B267A" w:rsidRDefault="009B267A" w:rsidP="00967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D6CD5BF" w14:textId="77777777" w:rsidR="009B267A" w:rsidRDefault="009B267A" w:rsidP="00967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10726C7" w14:textId="77777777" w:rsidR="009B267A" w:rsidRDefault="009B267A" w:rsidP="00967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B3772F" w14:textId="1350E252" w:rsidR="00967064" w:rsidRPr="00967064" w:rsidRDefault="00967064" w:rsidP="009670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064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14:paraId="29F017BF" w14:textId="77777777" w:rsidR="00967064" w:rsidRPr="00967064" w:rsidRDefault="00967064" w:rsidP="00967064">
      <w:pPr>
        <w:spacing w:after="0" w:line="100" w:lineRule="atLeast"/>
        <w:ind w:left="720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967064">
        <w:rPr>
          <w:rFonts w:ascii="Times New Roman" w:eastAsia="Calibri" w:hAnsi="Times New Roman" w:cs="Times New Roman"/>
          <w:sz w:val="24"/>
          <w:szCs w:val="24"/>
          <w:lang w:eastAsia="en-US"/>
        </w:rPr>
        <w:t>Р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абочая программа по родному</w:t>
      </w:r>
      <w:r w:rsidRPr="0096706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языку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(русский) </w:t>
      </w:r>
      <w:r w:rsidRPr="00967064">
        <w:rPr>
          <w:rFonts w:ascii="Times New Roman" w:eastAsia="Calibri" w:hAnsi="Times New Roman" w:cs="Times New Roman"/>
          <w:sz w:val="24"/>
          <w:szCs w:val="24"/>
          <w:lang w:eastAsia="en-US"/>
        </w:rPr>
        <w:t>составлена на основе следующих нормативных документов:</w:t>
      </w:r>
    </w:p>
    <w:p w14:paraId="7ACBD3C6" w14:textId="77777777" w:rsidR="00967064" w:rsidRPr="00967064" w:rsidRDefault="00967064" w:rsidP="009670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8884784" w14:textId="77777777" w:rsidR="00967064" w:rsidRPr="00967064" w:rsidRDefault="00967064" w:rsidP="00967064">
      <w:pPr>
        <w:widowControl w:val="0"/>
        <w:numPr>
          <w:ilvl w:val="0"/>
          <w:numId w:val="1"/>
        </w:numPr>
        <w:tabs>
          <w:tab w:val="left" w:pos="720"/>
        </w:tabs>
        <w:spacing w:after="0" w:line="100" w:lineRule="atLeast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670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Федерального Закона от 29 декабря 2012 г. №273-ФЗ «Об образовании в Российской Федерации»;</w:t>
      </w:r>
    </w:p>
    <w:p w14:paraId="1F2C8512" w14:textId="77777777" w:rsidR="00967064" w:rsidRPr="00967064" w:rsidRDefault="00967064" w:rsidP="00967064">
      <w:pPr>
        <w:tabs>
          <w:tab w:val="left" w:pos="709"/>
        </w:tabs>
        <w:spacing w:line="100" w:lineRule="atLeast"/>
        <w:ind w:left="709"/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</w:pPr>
      <w:r w:rsidRPr="009670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2.Федерального государственного образовательного стандарта основного общего образования (утвержден приказом Минобрнауки России приказом Министерства образования и науки Российской Федерации «17»  декабря  2010 г. № 1897);</w:t>
      </w:r>
    </w:p>
    <w:p w14:paraId="09F9CF98" w14:textId="77777777" w:rsidR="00967064" w:rsidRPr="00967064" w:rsidRDefault="00967064" w:rsidP="00967064">
      <w:pPr>
        <w:tabs>
          <w:tab w:val="left" w:pos="709"/>
        </w:tabs>
        <w:spacing w:line="100" w:lineRule="atLeast"/>
        <w:ind w:left="927"/>
        <w:rPr>
          <w:rFonts w:ascii="Times New Roman" w:eastAsia="SimSun" w:hAnsi="Times New Roman" w:cs="Times New Roman"/>
          <w:iCs/>
          <w:kern w:val="1"/>
          <w:sz w:val="24"/>
          <w:szCs w:val="24"/>
          <w:lang w:eastAsia="ar-SA"/>
        </w:rPr>
      </w:pPr>
      <w:r w:rsidRPr="00967064">
        <w:rPr>
          <w:rFonts w:ascii="Times New Roman" w:eastAsia="SimSun" w:hAnsi="Times New Roman" w:cs="Times New Roman"/>
          <w:iCs/>
          <w:kern w:val="1"/>
          <w:sz w:val="24"/>
          <w:szCs w:val="24"/>
          <w:lang w:eastAsia="ar-SA"/>
        </w:rPr>
        <w:t>3.Письма Минобрнауки России от 07.08.2015 №08-1228 «О направлении методических  рекомендаций по вопросам введения ФГОС основного общего образования»;</w:t>
      </w:r>
    </w:p>
    <w:p w14:paraId="4F9DBBB5" w14:textId="77777777" w:rsidR="00967064" w:rsidRPr="00967064" w:rsidRDefault="00967064" w:rsidP="00967064">
      <w:pPr>
        <w:spacing w:before="100" w:beforeAutospacing="1" w:after="100" w:afterAutospacing="1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  <w:r w:rsidRPr="00967064">
        <w:rPr>
          <w:rFonts w:ascii="Times New Roman" w:eastAsia="Times New Roman" w:hAnsi="Times New Roman" w:cs="Times New Roman"/>
          <w:bCs/>
          <w:kern w:val="36"/>
          <w:sz w:val="24"/>
          <w:szCs w:val="24"/>
        </w:rPr>
        <w:t xml:space="preserve">4.Приказ Министерства просвещения Российской Федерации от 20.05.2020 г. № 254 "Об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деятельность" </w:t>
      </w:r>
    </w:p>
    <w:p w14:paraId="7136DF26" w14:textId="77777777" w:rsidR="00967064" w:rsidRPr="00967064" w:rsidRDefault="00967064" w:rsidP="00967064">
      <w:pPr>
        <w:spacing w:before="100" w:beforeAutospacing="1" w:after="100" w:afterAutospacing="1"/>
        <w:ind w:left="720"/>
        <w:contextualSpacing/>
        <w:outlineLvl w:val="0"/>
        <w:rPr>
          <w:rFonts w:ascii="Times New Roman" w:eastAsia="Times New Roman" w:hAnsi="Times New Roman" w:cs="Times New Roman"/>
          <w:bCs/>
          <w:kern w:val="36"/>
          <w:sz w:val="24"/>
          <w:szCs w:val="24"/>
        </w:rPr>
      </w:pPr>
    </w:p>
    <w:p w14:paraId="611BB12F" w14:textId="77777777" w:rsidR="00967064" w:rsidRPr="00967064" w:rsidRDefault="00967064" w:rsidP="00967064">
      <w:pPr>
        <w:tabs>
          <w:tab w:val="left" w:pos="720"/>
        </w:tabs>
        <w:spacing w:line="100" w:lineRule="atLeast"/>
        <w:ind w:left="720"/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</w:pPr>
      <w:r w:rsidRPr="00967064">
        <w:rPr>
          <w:rFonts w:ascii="Times New Roman" w:eastAsia="SimSun" w:hAnsi="Times New Roman" w:cs="Times New Roman"/>
          <w:kern w:val="1"/>
          <w:sz w:val="24"/>
          <w:szCs w:val="24"/>
          <w:lang w:eastAsia="ar-SA"/>
        </w:rPr>
        <w:t>5.Основной образовательной программы основного общего образования МОУ Березниковской ООШ</w:t>
      </w:r>
    </w:p>
    <w:p w14:paraId="7E6945FE" w14:textId="77777777" w:rsidR="00967064" w:rsidRPr="00967064" w:rsidRDefault="00967064" w:rsidP="009670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AF0D06" w14:textId="77777777" w:rsidR="00AD258D" w:rsidRDefault="00967064" w:rsidP="009670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7064">
        <w:rPr>
          <w:rFonts w:ascii="Times New Roman" w:eastAsia="Times New Roman" w:hAnsi="Times New Roman" w:cs="Times New Roman"/>
          <w:sz w:val="24"/>
          <w:szCs w:val="24"/>
        </w:rPr>
        <w:t>Рабочая  программа создана   на основе авторской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706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color w:val="000000"/>
        </w:rPr>
        <w:t>О. М. Александрова, О. В. Загоровская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7064">
        <w:rPr>
          <w:rFonts w:ascii="Times New Roman" w:eastAsia="Times New Roman" w:hAnsi="Times New Roman" w:cs="Times New Roman"/>
          <w:sz w:val="24"/>
          <w:szCs w:val="24"/>
        </w:rPr>
        <w:t>,   учебно-методического комплекта.</w:t>
      </w:r>
    </w:p>
    <w:p w14:paraId="01935A74" w14:textId="77777777" w:rsidR="00967064" w:rsidRDefault="00967064" w:rsidP="009670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01BB42" w14:textId="77777777" w:rsidR="00967064" w:rsidRPr="00967064" w:rsidRDefault="00967064" w:rsidP="0096706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Цель:</w:t>
      </w:r>
    </w:p>
    <w:p w14:paraId="16797F6A" w14:textId="77777777" w:rsidR="00D86D1E" w:rsidRDefault="00967064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967064">
        <w:rPr>
          <w:rFonts w:ascii="Times New Roman" w:hAnsi="Times New Roman" w:cs="Times New Roman"/>
          <w:color w:val="000000"/>
          <w:sz w:val="24"/>
          <w:szCs w:val="24"/>
        </w:rPr>
        <w:t xml:space="preserve">воспитание патриотизма и уважения к русскому языку как основе русской культуры и литературы. </w:t>
      </w:r>
    </w:p>
    <w:p w14:paraId="4E19B978" w14:textId="77777777" w:rsidR="00D86D1E" w:rsidRPr="00D86D1E" w:rsidRDefault="00D86D1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86D1E">
        <w:rPr>
          <w:rFonts w:ascii="Times New Roman" w:hAnsi="Times New Roman" w:cs="Times New Roman"/>
          <w:b/>
          <w:color w:val="000000"/>
          <w:sz w:val="24"/>
          <w:szCs w:val="24"/>
        </w:rPr>
        <w:t>Задачи:</w:t>
      </w:r>
    </w:p>
    <w:p w14:paraId="4BED1C61" w14:textId="77777777" w:rsidR="00967064" w:rsidRDefault="00D86D1E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расширение </w:t>
      </w:r>
      <w:r w:rsidR="00967064" w:rsidRPr="00967064">
        <w:rPr>
          <w:rFonts w:ascii="Times New Roman" w:hAnsi="Times New Roman" w:cs="Times New Roman"/>
          <w:color w:val="000000"/>
          <w:sz w:val="24"/>
          <w:szCs w:val="24"/>
        </w:rPr>
        <w:t>представления учащихся об отражении в русском языке истории, материальной и духовной культуры русского народа; о русской языковой картине мира; о закономерностях и основных тенденциях развития русского языка. Особое внимание уделяется вопросам формирования речевой культуры учащихся в современной языковой ситуации; развитию речевых умений в различных сферах общения, в том числе связанных с коммуникацией в интернет-пространстве.</w:t>
      </w:r>
    </w:p>
    <w:p w14:paraId="6266870F" w14:textId="77777777" w:rsidR="00D86D1E" w:rsidRPr="00D86D1E" w:rsidRDefault="00D86D1E" w:rsidP="00D86D1E">
      <w:pPr>
        <w:widowControl w:val="0"/>
        <w:spacing w:after="0" w:line="240" w:lineRule="auto"/>
        <w:ind w:left="-284" w:right="283"/>
        <w:contextualSpacing/>
        <w:jc w:val="center"/>
        <w:rPr>
          <w:rFonts w:ascii="Times New Roman" w:eastAsia="Courier New" w:hAnsi="Times New Roman" w:cs="Times New Roman"/>
          <w:b/>
          <w:color w:val="000000"/>
          <w:sz w:val="24"/>
          <w:szCs w:val="24"/>
        </w:rPr>
      </w:pPr>
      <w:r w:rsidRPr="00D86D1E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>Место курса</w:t>
      </w:r>
      <w:r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</w:t>
      </w:r>
      <w:r w:rsidRPr="00D86D1E">
        <w:rPr>
          <w:rFonts w:ascii="Times New Roman" w:eastAsia="Courier New" w:hAnsi="Times New Roman" w:cs="Times New Roman"/>
          <w:b/>
          <w:color w:val="000000"/>
          <w:sz w:val="24"/>
          <w:szCs w:val="24"/>
        </w:rPr>
        <w:t xml:space="preserve"> в учебном плане</w:t>
      </w:r>
    </w:p>
    <w:p w14:paraId="125831C7" w14:textId="77777777" w:rsidR="00D86D1E" w:rsidRPr="00D86D1E" w:rsidRDefault="00D86D1E" w:rsidP="00D86D1E">
      <w:pPr>
        <w:pStyle w:val="a3"/>
        <w:ind w:left="-284" w:right="283"/>
        <w:rPr>
          <w:rFonts w:eastAsia="Courier New"/>
          <w:color w:val="000000"/>
        </w:rPr>
      </w:pPr>
      <w:r>
        <w:t xml:space="preserve"> </w:t>
      </w:r>
      <w:r w:rsidRPr="00D86D1E">
        <w:rPr>
          <w:rFonts w:eastAsia="Courier New"/>
          <w:color w:val="000000"/>
        </w:rPr>
        <w:t xml:space="preserve">Программа рассчитана на </w:t>
      </w:r>
      <w:r>
        <w:rPr>
          <w:rFonts w:eastAsia="Courier New"/>
          <w:color w:val="000000"/>
        </w:rPr>
        <w:t>0,</w:t>
      </w:r>
      <w:r w:rsidRPr="00D86D1E">
        <w:rPr>
          <w:rFonts w:eastAsia="Courier New"/>
          <w:color w:val="000000"/>
        </w:rPr>
        <w:t>5ч в неделю согласно учеб</w:t>
      </w:r>
      <w:r>
        <w:rPr>
          <w:rFonts w:eastAsia="Courier New"/>
          <w:color w:val="000000"/>
        </w:rPr>
        <w:t>ному плану школы (34 недели-17</w:t>
      </w:r>
      <w:r w:rsidRPr="00D86D1E">
        <w:rPr>
          <w:rFonts w:eastAsia="Courier New"/>
          <w:color w:val="000000"/>
        </w:rPr>
        <w:t>ч)</w:t>
      </w:r>
    </w:p>
    <w:p w14:paraId="5C7A6546" w14:textId="77777777" w:rsidR="00D86D1E" w:rsidRDefault="00D86D1E" w:rsidP="00D86D1E">
      <w:pPr>
        <w:rPr>
          <w:rFonts w:ascii="Times New Roman" w:hAnsi="Times New Roman" w:cs="Times New Roman"/>
          <w:sz w:val="24"/>
          <w:szCs w:val="24"/>
        </w:rPr>
      </w:pPr>
    </w:p>
    <w:p w14:paraId="5E8C214B" w14:textId="77777777" w:rsidR="00D86D1E" w:rsidRDefault="00D86D1E" w:rsidP="00D86D1E">
      <w:pPr>
        <w:rPr>
          <w:rFonts w:ascii="Times New Roman" w:hAnsi="Times New Roman" w:cs="Times New Roman"/>
          <w:sz w:val="24"/>
          <w:szCs w:val="24"/>
        </w:rPr>
      </w:pPr>
    </w:p>
    <w:p w14:paraId="40E6258B" w14:textId="77777777" w:rsidR="00D86D1E" w:rsidRDefault="00D86D1E" w:rsidP="00D86D1E">
      <w:pPr>
        <w:rPr>
          <w:rFonts w:ascii="Times New Roman" w:hAnsi="Times New Roman" w:cs="Times New Roman"/>
          <w:sz w:val="24"/>
          <w:szCs w:val="24"/>
        </w:rPr>
      </w:pPr>
    </w:p>
    <w:p w14:paraId="583B2388" w14:textId="77777777" w:rsidR="00D86D1E" w:rsidRDefault="00D86D1E" w:rsidP="00D86D1E">
      <w:pPr>
        <w:rPr>
          <w:rFonts w:ascii="Times New Roman" w:hAnsi="Times New Roman" w:cs="Times New Roman"/>
          <w:sz w:val="24"/>
          <w:szCs w:val="24"/>
        </w:rPr>
      </w:pPr>
    </w:p>
    <w:p w14:paraId="6FCEF0AB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 xml:space="preserve">Планируемые результаты усвоения предмета </w:t>
      </w:r>
    </w:p>
    <w:p w14:paraId="70F3CF4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A"/>
        </w:rPr>
        <w:lastRenderedPageBreak/>
        <w:t>Личностные результаты:</w:t>
      </w:r>
    </w:p>
    <w:p w14:paraId="546393B5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- формирование общей культуры и мировоззрения, соответствующего практике сегодняшнего дня;</w:t>
      </w:r>
    </w:p>
    <w:p w14:paraId="0B267A8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- осознание себя представителями своего народа и гражданами Российского государства;</w:t>
      </w:r>
    </w:p>
    <w:p w14:paraId="5E370C24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- формирование чувства любви к Родине и патриотизма;</w:t>
      </w:r>
    </w:p>
    <w:p w14:paraId="00D9BA64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- формирование основ коммуникативной компетенции в общении;</w:t>
      </w:r>
    </w:p>
    <w:p w14:paraId="3BD044BA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- совершенствование духовно-нравственных качеств личности.</w:t>
      </w:r>
    </w:p>
    <w:p w14:paraId="3FE96877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78597AD0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Style w:val="apple-converted-space"/>
          <w:color w:val="00000A"/>
        </w:rPr>
      </w:pPr>
      <w:r>
        <w:rPr>
          <w:b/>
          <w:bCs/>
          <w:color w:val="00000A"/>
        </w:rPr>
        <w:t>Метапредметным результатом</w:t>
      </w:r>
      <w:r>
        <w:rPr>
          <w:rStyle w:val="apple-converted-space"/>
          <w:color w:val="00000A"/>
        </w:rPr>
        <w:t> </w:t>
      </w:r>
    </w:p>
    <w:p w14:paraId="1BC978BF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A"/>
        </w:rPr>
        <w:t xml:space="preserve"> Регулятивные УУД</w:t>
      </w:r>
      <w:r>
        <w:rPr>
          <w:i/>
          <w:iCs/>
          <w:color w:val="00000A"/>
        </w:rPr>
        <w:t>:</w:t>
      </w:r>
    </w:p>
    <w:p w14:paraId="1B2A028B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самостоятельно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формулировать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проблему (тему) и цели урока; способность к целеполаганию, включая постановку новых целей;</w:t>
      </w:r>
    </w:p>
    <w:p w14:paraId="35B04917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самостоятельно анализировать условия и пути достижения цели;</w:t>
      </w:r>
    </w:p>
    <w:p w14:paraId="46F0D2D8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самостоятельно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составлять план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решения учебной проблемы;</w:t>
      </w:r>
    </w:p>
    <w:p w14:paraId="1FD579FE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работать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по плану, сверяя свои действия с целью,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прогнозировать, корректировать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свою деятельность;</w:t>
      </w:r>
    </w:p>
    <w:p w14:paraId="5BB5D0BA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в диалоге с учителем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вырабатывать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критерии оценки 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определять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степень успешности своей работы и работы других в соответствии с этими критериями.</w:t>
      </w:r>
    </w:p>
    <w:p w14:paraId="69154609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Средством формирования регулятивных УУД служат технология продуктивного чтения и технология оценивания образовательных достижений (учебных успехов).</w:t>
      </w:r>
    </w:p>
    <w:p w14:paraId="702CB8A2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7EB4183B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A"/>
        </w:rPr>
        <w:t>Познавательные УУД:</w:t>
      </w:r>
    </w:p>
    <w:p w14:paraId="5E12998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самостоятельно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вычитывать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все виды текстовой информации: фактуальную, подтекстовую, концептуальную; адекватно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понимать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основную и дополнительную информацию текста, воспринятого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на слух;</w:t>
      </w:r>
    </w:p>
    <w:p w14:paraId="0A98A0E5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пользоваться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разными видами чтения: изучающим, просмотровым, ознакомительным;</w:t>
      </w:r>
    </w:p>
    <w:p w14:paraId="1C61244C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извлекать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информацию, представленную в разных формах (сплошной текст; несплошной текст – иллюстрация, таблица, схема);</w:t>
      </w:r>
    </w:p>
    <w:p w14:paraId="55BA2670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владеть различными видами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аудирования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(выборочным, ознакомительным, детальным);</w:t>
      </w:r>
    </w:p>
    <w:p w14:paraId="616184AE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перерабатывать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преобразовывать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информацию из одной формы в другую (составлять план, таблицу, схему);</w:t>
      </w:r>
    </w:p>
    <w:p w14:paraId="752BF9EC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излагать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содержание прочитанного (прослушанного) текста подробно, сжато, выборочно;</w:t>
      </w:r>
    </w:p>
    <w:p w14:paraId="331FD67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пользоваться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словарями, справочниками;</w:t>
      </w:r>
    </w:p>
    <w:p w14:paraId="67732CEE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осуществлять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анализ и синтез;</w:t>
      </w:r>
    </w:p>
    <w:p w14:paraId="488F8BEA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устанавливать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причинно-следственные связи;</w:t>
      </w:r>
    </w:p>
    <w:p w14:paraId="45F76799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строить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рассуждения.</w:t>
      </w:r>
    </w:p>
    <w:p w14:paraId="3F4E3F62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A"/>
        </w:rPr>
        <w:t>Средством развития познавательных УУД служат тексты учебника и его методический аппарат; технология продуктивного чтения.</w:t>
      </w:r>
    </w:p>
    <w:p w14:paraId="37E27489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059D6EC2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i/>
          <w:iCs/>
          <w:color w:val="00000A"/>
        </w:rPr>
        <w:t>Коммуникативные УУД:</w:t>
      </w:r>
    </w:p>
    <w:p w14:paraId="03AECACB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учитывать разные мнения и стремиться к координации различных позиций в сотрудничестве;</w:t>
      </w:r>
    </w:p>
    <w:p w14:paraId="63A677B4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формулировать собственное мнение и позицию, аргументировать её и координировать её с позициями партнёров в сотрудничестве при выработке общего решения в совместной деятельности;</w:t>
      </w:r>
    </w:p>
    <w:p w14:paraId="044B29CF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устанавливать и сравнивать разные точки зрения прежде, чем принимать решения и делать выборы;</w:t>
      </w:r>
    </w:p>
    <w:p w14:paraId="528F8F83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lastRenderedPageBreak/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договариваться и приходить к общему решению в совместной деятельности, в том числе в ситуации столкновения интересов;</w:t>
      </w:r>
    </w:p>
    <w:p w14:paraId="68817FF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задавать вопросы, необходимые для организации собственной деятельности и сотрудничества с партнёром;</w:t>
      </w:r>
    </w:p>
    <w:p w14:paraId="4B16E55F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уметь осуществлять взаимный контроль и оказывать в сотрудничестве необходимую взаимопомощь;</w:t>
      </w:r>
    </w:p>
    <w:p w14:paraId="486A41A8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осознавать важность коммуникативных умений в жизни человека;</w:t>
      </w:r>
    </w:p>
    <w:p w14:paraId="2F65A332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оформлять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свои мысли в устной и письменной форме с учётом речевой ситуации;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создаватьтексты различного типа, стиля, жанра;</w:t>
      </w:r>
    </w:p>
    <w:p w14:paraId="693294D8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оценивать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 редактировать устное и письменное речевое высказывание;</w:t>
      </w:r>
    </w:p>
    <w:p w14:paraId="548520F2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адекватно использовать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речевые средства для решения различных коммуникативных задач; владеть монологической и диалогической формами речи, различными видами монолога и диалога;</w:t>
      </w:r>
    </w:p>
    <w:p w14:paraId="124DD522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высказывать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обосновывать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свою точку зрения;</w:t>
      </w:r>
    </w:p>
    <w:p w14:paraId="4EF63E6F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слушать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слышать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других, пытаться принимать иную точку зрения, быть готовым корректировать свою точку зрения;</w:t>
      </w:r>
    </w:p>
    <w:p w14:paraId="57C6144B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выступать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перед аудиторией сверстников с сообщениями;</w:t>
      </w:r>
    </w:p>
    <w:p w14:paraId="650577A1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договариваться</w:t>
      </w:r>
      <w:r>
        <w:rPr>
          <w:rStyle w:val="apple-converted-space"/>
          <w:color w:val="00000A"/>
        </w:rPr>
        <w:t> </w:t>
      </w:r>
      <w:r>
        <w:rPr>
          <w:color w:val="00000A"/>
        </w:rPr>
        <w:t>и приходить к общему решению в совместной деятельности;</w:t>
      </w:r>
    </w:p>
    <w:p w14:paraId="1DCB5B65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A"/>
          <w:sz w:val="21"/>
          <w:szCs w:val="21"/>
        </w:rPr>
        <w:t>–</w:t>
      </w:r>
      <w:r>
        <w:rPr>
          <w:rStyle w:val="apple-converted-space"/>
          <w:rFonts w:ascii="Arial" w:hAnsi="Arial" w:cs="Arial"/>
          <w:color w:val="00000A"/>
          <w:sz w:val="21"/>
          <w:szCs w:val="21"/>
        </w:rPr>
        <w:t> </w:t>
      </w:r>
      <w:r>
        <w:rPr>
          <w:color w:val="00000A"/>
        </w:rPr>
        <w:t>задавать вопросы.</w:t>
      </w:r>
    </w:p>
    <w:p w14:paraId="1D7DE77E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0226904A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Предметные результаты</w:t>
      </w:r>
      <w:r>
        <w:rPr>
          <w:rStyle w:val="apple-converted-space"/>
          <w:color w:val="000000"/>
        </w:rPr>
        <w:t> </w:t>
      </w:r>
      <w:r>
        <w:rPr>
          <w:color w:val="000000"/>
        </w:rPr>
        <w:t>изучения учебного предмета «Русский родной язык» на уровне основного общего образования ориентированы на применение знаний, умений и навыков в учебных ситуациях и реальных жизненных условиях. В конце первого года изучения курса русского родного языка в основной общеобразовательной школе при реализации содержательной линии обучающийся научится:</w:t>
      </w:r>
    </w:p>
    <w:p w14:paraId="1C7A0D40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«Язык и культура»</w:t>
      </w:r>
    </w:p>
    <w:p w14:paraId="115B03BB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роль русского родного языка в жизни общества и государства, в современном мире; в жизни человека;</w:t>
      </w:r>
    </w:p>
    <w:p w14:paraId="6BAADF3E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понимать, что бережное отношение к родному языку является одним из необходимых качеств современного культурного человека;</w:t>
      </w:r>
    </w:p>
    <w:p w14:paraId="1543443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понимать, что язык — развивающееся явление; приводить примеры исторических изменений значений и форм слов;</w:t>
      </w:r>
    </w:p>
    <w:p w14:paraId="509C9AAA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объяснять основные факты из истории русской письменности и создания славянского алфавита;</w:t>
      </w:r>
    </w:p>
    <w:p w14:paraId="22E65DCD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распознавать и правильно объяснять значения изученных слов с национально-культурным компонентом, правильно употреблять их в</w:t>
      </w:r>
    </w:p>
    <w:p w14:paraId="7AA9467A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речи;</w:t>
      </w:r>
    </w:p>
    <w:p w14:paraId="4B01C1B0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распознавать и характеризовать слова с живой внутренней формой, специфическим оценочно-характеризующим значением; правильно употреблять их в современных ситуациях речевого общения;</w:t>
      </w:r>
    </w:p>
    <w:p w14:paraId="1D70511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распознавать и правильно объяснять народно-поэтические эпитеты в русских народных и литературных сказках, народных песнях, художественной литературе, былинах;</w:t>
      </w:r>
    </w:p>
    <w:p w14:paraId="78E36BCA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распознавать крылатые слова и выражения из русских народных и литературных сказок, правильно употреблять их в современных ситуациях речевого общения;</w:t>
      </w:r>
    </w:p>
    <w:p w14:paraId="47AB2A6E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значения пословиц и поговорок, правильно употреблять изученные пословицы, поговорки в современных ситуациях речевого общения;</w:t>
      </w:r>
    </w:p>
    <w:p w14:paraId="0C879628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национальное своеобразие общеязыковых и художественных метафор, народных и поэтических слов-символов, обладающих традиционной метафорической образностью; правильно употреблять их в современных ситуациях речевого общения;</w:t>
      </w:r>
    </w:p>
    <w:p w14:paraId="489827FD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распознавать имена традиционные и новые, популярные и устаревшие, а также имена, входящие в состав пословиц и поговорок и имеющие в силу этого определенную стилистическую окраску;</w:t>
      </w:r>
    </w:p>
    <w:p w14:paraId="1042FC3D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взаимосвязь происхождения названий старинных русских городов и истории народа, истории языка (в рамках изученного);</w:t>
      </w:r>
    </w:p>
    <w:p w14:paraId="74D37624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понимать назначение конкретного вида словаря, особенности строения его словарной статьи (толковые словари, словари пословиц и поговорок; словари синонимов, антонимов; словари эпитетов, метафор и сравнений; учебные этимологические словари) и уметь им пользоваться.</w:t>
      </w:r>
    </w:p>
    <w:p w14:paraId="6F6835F1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«Культура речи»</w:t>
      </w:r>
    </w:p>
    <w:p w14:paraId="0BEA49ED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постоянное и подвижное ударение в именах существительных, именах прилагательных, глаголах (в рамках изученного);</w:t>
      </w:r>
    </w:p>
    <w:p w14:paraId="3622C7D0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нормы ударения в отдельных грамматических формах имён существительных, прилагательных, глаголов (в рамках изученного);</w:t>
      </w:r>
    </w:p>
    <w:p w14:paraId="6F5851AC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смыслоразличительную роль ударения на примере омографов; корректно употреблять омографы в письменной речи;</w:t>
      </w:r>
    </w:p>
    <w:p w14:paraId="2A422EE5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варианты орфоэпической и акцентологической нормы; употреблять слова с учетом произносительных вариантов орфоэпической нормы (в рамках изученного);</w:t>
      </w:r>
    </w:p>
    <w:p w14:paraId="480DC0F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правильно выбирать слово, максимально соответствующее обозначаемому им предмету или явлению реальной действительности;</w:t>
      </w:r>
    </w:p>
    <w:p w14:paraId="52B078EE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нормы употребления синонимов‚ антонимов, омонимов, паронимов (в рамках изученного);</w:t>
      </w:r>
    </w:p>
    <w:p w14:paraId="571C1AF3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употреблять слова в соответствии с их лексическим значением и правилами лексической сочетаемости в художественной литературе, разговорной речи;</w:t>
      </w:r>
    </w:p>
    <w:p w14:paraId="6C42C9F8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слова с различной стилистической окраской; употреблять имена существительные, прилагательные, глаголы с учетом стилистических норм современного русского языка;</w:t>
      </w:r>
    </w:p>
    <w:p w14:paraId="594B2C4C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употреблять синонимы с учетом стилистических норм современного русского языка;</w:t>
      </w:r>
    </w:p>
    <w:p w14:paraId="33EF4D88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определять род заимствованных несклоняемых имён существительных; сложных существительных; имен собственных (географических названий); аббревиатур и корректно употреблять их в речи (в рамках изученного);</w:t>
      </w:r>
    </w:p>
    <w:p w14:paraId="7E7E1FC9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варианты грамматической нормы: литературных и разговорных форм именительного падежа множественного числа существительных мужского рода‚ форм существительных мужского рода множественного числа с окончаниями -а(-я), -ы(-и)‚ различающихся по смыслу‚ и корректно употреблять их в речи (в рамках изученного);</w:t>
      </w:r>
    </w:p>
    <w:p w14:paraId="479669DD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типичные речевые ошибки; выявлять и исправлять речевые ошибки в устной речи;</w:t>
      </w:r>
    </w:p>
    <w:p w14:paraId="70682943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различать типичные речевые ошибки, связанные с нарушением грамматической нормы; выявлять и исправлять грамматические ошибки</w:t>
      </w:r>
    </w:p>
    <w:p w14:paraId="6703D158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в устной речи;</w:t>
      </w:r>
    </w:p>
    <w:p w14:paraId="18830D4A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этикетные формы и формулы обращения в официальной и неофициальной речевой ситуации; современные формулы обращения к незнакомому человеку; корректно употреблять форму «он» в ситуациях диалога и полилога;</w:t>
      </w:r>
    </w:p>
    <w:p w14:paraId="76A18E12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этикетные формы и устойчивые формулы‚ принципы этикетного общения, лежащие в основе национального речевого этикета;</w:t>
      </w:r>
    </w:p>
    <w:p w14:paraId="2ED43F9A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соблюдать русскую этикетную вербальную и невербальную манеру общения;</w:t>
      </w:r>
    </w:p>
    <w:p w14:paraId="1F98C28D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толковые, в том числе мультимедийные, словари для определения лексического значения слова, особенностей употребления;</w:t>
      </w:r>
    </w:p>
    <w:p w14:paraId="426C5943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орфоэпические, в том числе мультимедийные, орфографические словари для определения нормативного произношения слова; вариантов произношения; нормативных вариантов написания;</w:t>
      </w:r>
    </w:p>
    <w:p w14:paraId="51A94877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словари синонимов, антонимов для уточнения значения слов, подбора к ним синонимов, антонимов, а также в процессе редактирования текста;</w:t>
      </w:r>
    </w:p>
    <w:p w14:paraId="664DD100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грамматические словари и справочники для уточнения нормы формообразования, словоизменения, построения словосочетания и предложения; опознавания вариантов грамматической нормы; в процессе редактирования текста.</w:t>
      </w:r>
    </w:p>
    <w:p w14:paraId="5257C9AF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</w:rPr>
        <w:t>«Речь. Речевая деятельность. Текст»</w:t>
      </w:r>
    </w:p>
    <w:p w14:paraId="0CE132DE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использовать различные виды слушания (выборочное‚ ознакомительное) текстов различных функционально-смысловых типов речи;</w:t>
      </w:r>
    </w:p>
    <w:p w14:paraId="36691E87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пользоваться различными видами чтения (просмотровым, ознакомительным, изучающим, поисковым) учебно-научных, художественных, публицистических текстов различных функционально-смысловых типов речи;</w:t>
      </w:r>
    </w:p>
    <w:p w14:paraId="79C4FD80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оценивать собственную и чужую речь с точки зрения правильного, точного, выразительного словоупотребления и интонирования;</w:t>
      </w:r>
    </w:p>
    <w:p w14:paraId="153E1D40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и создавать (с опорой на образец) устные и письменные тексты описательного типа: определение, собственно описание;</w:t>
      </w:r>
    </w:p>
    <w:p w14:paraId="0AF4DC92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и создавать (с опорой на образец) устные и письменные тексты аргументативного типа (рассуждение);</w:t>
      </w:r>
    </w:p>
    <w:p w14:paraId="6EBE88FB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и создавать (с опорой на образец) устные и письменные повествовательные тексты;</w:t>
      </w:r>
    </w:p>
    <w:p w14:paraId="1E99EB03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строить устные учебно-научные монологические сообщения различных функционально-смысловых типов речи (ответ на уроке);</w:t>
      </w:r>
    </w:p>
    <w:p w14:paraId="11D9A63D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участвовать в беседе и поддерживать диалог, сохранять инициативу в диалоге, завершать диалог;</w:t>
      </w:r>
    </w:p>
    <w:p w14:paraId="65CB24F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прослушанный или прочитанный текст с точки зрения его композиционных особенностей, количества микротем;</w:t>
      </w:r>
    </w:p>
    <w:p w14:paraId="3D55D10D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устанавливать логические связи между абзацами и частями текста и определять средства их выражения;</w:t>
      </w:r>
    </w:p>
    <w:p w14:paraId="2041B7D7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владеть умениями информационной переработки прослушанного или прочитанного текста: составлять разные виды плана (назывной, вопросный, тезисный);</w:t>
      </w:r>
    </w:p>
    <w:p w14:paraId="14367DF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владеть приемами работы с заголовком текста;</w:t>
      </w:r>
    </w:p>
    <w:p w14:paraId="098B0B74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уместно использовать коммуникативные стратегии и тактики устного общения: приветствие, просьбу, принесение извинений;</w:t>
      </w:r>
    </w:p>
    <w:p w14:paraId="364326C0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создавать объявления (в устной и письменной форме) официально-делового стиля;</w:t>
      </w:r>
    </w:p>
    <w:p w14:paraId="493263C6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и создавать тексты публицистических жанров (девиз, слоган);</w:t>
      </w:r>
    </w:p>
    <w:p w14:paraId="2D2A7C78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анализировать и интерпретировать тексты фольклора и художественные тексты или их фрагменты (народные и литературные сказки, рассказы, загадки, пословицы, былины);</w:t>
      </w:r>
    </w:p>
    <w:p w14:paraId="51F5E3C1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владеть приемами работы с оглавлением, списком литературы;</w:t>
      </w:r>
    </w:p>
    <w:p w14:paraId="612F4CFC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редактировать собственные тексты с целью совершенствования их содержания и формы; сопоставлять черновой и отредактированный тексты;</w:t>
      </w:r>
    </w:p>
    <w:p w14:paraId="6EA952A2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создавать тексты как результат проектной (исследовательской) деятельности; оформлять реферат в письменной форме и представлять его в устной форме;</w:t>
      </w:r>
    </w:p>
    <w:p w14:paraId="70D4110D" w14:textId="77777777" w:rsidR="00D86D1E" w:rsidRDefault="00D86D1E" w:rsidP="00D86D1E">
      <w:pPr>
        <w:pStyle w:val="a5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•</w:t>
      </w:r>
      <w:r>
        <w:rPr>
          <w:rStyle w:val="apple-converted-space"/>
          <w:rFonts w:ascii="Arial" w:hAnsi="Arial" w:cs="Arial"/>
          <w:color w:val="000000"/>
          <w:sz w:val="21"/>
          <w:szCs w:val="21"/>
        </w:rPr>
        <w:t> </w:t>
      </w:r>
      <w:r>
        <w:rPr>
          <w:color w:val="000000"/>
        </w:rPr>
        <w:t>знать и соблюдать правила информационной безопасности при общении в социальных сетях.</w:t>
      </w:r>
    </w:p>
    <w:p w14:paraId="129F17D6" w14:textId="77777777" w:rsidR="00D86D1E" w:rsidRDefault="00D86D1E" w:rsidP="00D86D1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6226CF" w14:textId="77777777" w:rsidR="00D86D1E" w:rsidRDefault="00D86D1E" w:rsidP="00D86D1E">
      <w:pPr>
        <w:rPr>
          <w:rFonts w:ascii="Times New Roman" w:hAnsi="Times New Roman" w:cs="Times New Roman"/>
          <w:sz w:val="24"/>
          <w:szCs w:val="24"/>
        </w:rPr>
      </w:pPr>
    </w:p>
    <w:p w14:paraId="5C77CAA2" w14:textId="77777777" w:rsidR="00D86D1E" w:rsidRDefault="00D86D1E" w:rsidP="00FD55C3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>СОДЕРЖАНИЕ УЧЕБНОГО ПРЕДМЕТА</w:t>
      </w:r>
    </w:p>
    <w:p w14:paraId="7AA5975E" w14:textId="77777777" w:rsidR="00FD55C3" w:rsidRDefault="00FD55C3" w:rsidP="00FD55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Введение  (1ч)</w:t>
      </w:r>
    </w:p>
    <w:p w14:paraId="3DACEE47" w14:textId="77777777" w:rsidR="00FD55C3" w:rsidRPr="00D86D1E" w:rsidRDefault="00FD55C3" w:rsidP="00FD55C3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FD55C3">
        <w:rPr>
          <w:rFonts w:ascii="Times New Roman" w:hAnsi="Times New Roman" w:cs="Times New Roman"/>
          <w:sz w:val="24"/>
          <w:szCs w:val="24"/>
        </w:rPr>
        <w:t>Чему учит предмет «Родной (русский) язык»?</w:t>
      </w:r>
    </w:p>
    <w:p w14:paraId="2E3E00D2" w14:textId="77777777" w:rsidR="00D86D1E" w:rsidRPr="00D86D1E" w:rsidRDefault="00FD55C3" w:rsidP="00D86D1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Язык и культура (6</w:t>
      </w:r>
      <w:r w:rsidR="00D86D1E" w:rsidRPr="00D86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ч)</w:t>
      </w:r>
    </w:p>
    <w:p w14:paraId="1BB248C4" w14:textId="77777777" w:rsidR="00D86D1E" w:rsidRPr="00D86D1E" w:rsidRDefault="00D86D1E" w:rsidP="00D86D1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язык — национальный язык русского народа. Роль родного языка в жизни человека. Русский язык в жизни общества и государства.</w:t>
      </w:r>
    </w:p>
    <w:p w14:paraId="219E3DD4" w14:textId="77777777" w:rsidR="00D86D1E" w:rsidRPr="00D86D1E" w:rsidRDefault="00D86D1E" w:rsidP="00D86D1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Бережное отношение к родному языку как одно из необходимых качеств современного культурного человека. Русский язык — язык русской</w:t>
      </w:r>
    </w:p>
    <w:p w14:paraId="4EB6B173" w14:textId="77777777" w:rsidR="00D86D1E" w:rsidRPr="00D86D1E" w:rsidRDefault="00D86D1E" w:rsidP="00D86D1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художественной литературы. Язык как зеркало национальной культуры. Слово как хранилище материальной и духовной культуры народа. Слова, обозначающие предметы и явления традиционного русского быта (национальную одежду, пищу, игры, народные танцы и т. п.), слова с национально-культурным компонентом значения (символика числа, цвета и т. п.), народно-поэтические символы, народно-поэтические эпитеты (за тридевять земель, цветущая калина — девушка, тучи — несчастья, полынь, веретено, ясный сокол, красна девица, рόдный батюшка), прецедентные имена (Илья Муромец, Василиса Прекрасная, Иван-царевич, сивка-бурка, жар-птица и т. п.) в русских народных и литературных сказках, народных песнях, былинах, художественной литературе.</w:t>
      </w:r>
    </w:p>
    <w:p w14:paraId="51C274E6" w14:textId="77777777" w:rsidR="00FD55C3" w:rsidRPr="00D86D1E" w:rsidRDefault="00FD55C3" w:rsidP="00FD55C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Речевой этикет. Правила речевого этикета: нормы и традиции. Устойчивые формулы речевого этикета в общении. Обращение в русском</w:t>
      </w:r>
    </w:p>
    <w:p w14:paraId="2C0B7984" w14:textId="77777777" w:rsidR="00D86D1E" w:rsidRPr="00D86D1E" w:rsidRDefault="00FD55C3" w:rsidP="00FD55C3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речевом этикете. История этикетной формулы обращения в русском языке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4F418E40" w14:textId="77777777" w:rsidR="00D86D1E" w:rsidRPr="00D86D1E" w:rsidRDefault="00FD55C3" w:rsidP="00D86D1E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</w:t>
      </w:r>
      <w:r w:rsidR="00D86D1E" w:rsidRPr="00D86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 Речь.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Речевая деятельность. Текст (5</w:t>
      </w:r>
      <w:r w:rsidR="00D86D1E" w:rsidRPr="00D86D1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ч)</w:t>
      </w:r>
    </w:p>
    <w:p w14:paraId="20FB0A2A" w14:textId="77777777" w:rsidR="00D86D1E" w:rsidRPr="00D86D1E" w:rsidRDefault="00D86D1E" w:rsidP="00887D9C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Язык и речь. Виды речевой деятельности. Язык и речь. Точность и логичность речи. Выразительность, чистота и богатство речи. Средства выразительной устной речи (тон, тембр, темп), способы тренировки (скороговорки). Интонация и жесты. Формы речи: </w:t>
      </w:r>
      <w:r w:rsidR="00FD55C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86D1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монолог и диалог. Текст как единица языка и речи. Текст и его основные признаки. Как строится текст. Композиционные формы описания, повествования, рассуждения. Повествование как тип речи. Средства связи предложений и частей текста. </w:t>
      </w:r>
    </w:p>
    <w:p w14:paraId="59C1A9B9" w14:textId="77777777" w:rsidR="00D86D1E" w:rsidRDefault="00FD55C3" w:rsidP="00D86D1E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3. </w:t>
      </w:r>
      <w:r w:rsidRPr="00E2461F">
        <w:rPr>
          <w:rFonts w:ascii="Times New Roman" w:hAnsi="Times New Roman"/>
          <w:b/>
          <w:sz w:val="24"/>
          <w:szCs w:val="24"/>
        </w:rPr>
        <w:t>Лексика и фразеология</w:t>
      </w:r>
      <w:r>
        <w:rPr>
          <w:rFonts w:ascii="Times New Roman" w:hAnsi="Times New Roman"/>
          <w:b/>
          <w:sz w:val="24"/>
          <w:szCs w:val="24"/>
        </w:rPr>
        <w:t>.(</w:t>
      </w:r>
      <w:r w:rsidR="00887D9C">
        <w:rPr>
          <w:rFonts w:ascii="Times New Roman" w:hAnsi="Times New Roman"/>
          <w:b/>
          <w:sz w:val="24"/>
          <w:szCs w:val="24"/>
        </w:rPr>
        <w:t>5ч)</w:t>
      </w:r>
    </w:p>
    <w:p w14:paraId="75990E72" w14:textId="77777777" w:rsidR="00887D9C" w:rsidRPr="00887D9C" w:rsidRDefault="00887D9C" w:rsidP="00D86D1E">
      <w:pPr>
        <w:rPr>
          <w:rFonts w:ascii="Times New Roman" w:hAnsi="Times New Roman" w:cs="Times New Roman"/>
          <w:sz w:val="24"/>
          <w:szCs w:val="24"/>
        </w:rPr>
      </w:pPr>
      <w:r w:rsidRPr="00887D9C">
        <w:rPr>
          <w:rFonts w:ascii="Times New Roman" w:hAnsi="Times New Roman" w:cs="Times New Roman"/>
          <w:sz w:val="24"/>
          <w:szCs w:val="24"/>
        </w:rPr>
        <w:t xml:space="preserve">Экология русского  языка. Словари – наши помощники. Виды словарей. Особенности работы с ними. </w:t>
      </w:r>
    </w:p>
    <w:p w14:paraId="0BCC2F5E" w14:textId="77777777" w:rsidR="00887D9C" w:rsidRDefault="00887D9C" w:rsidP="00D86D1E">
      <w:pPr>
        <w:rPr>
          <w:rFonts w:ascii="Times New Roman" w:hAnsi="Times New Roman" w:cs="Times New Roman"/>
          <w:sz w:val="24"/>
          <w:szCs w:val="24"/>
        </w:rPr>
      </w:pPr>
      <w:r w:rsidRPr="00887D9C">
        <w:rPr>
          <w:rFonts w:ascii="Times New Roman" w:hAnsi="Times New Roman" w:cs="Times New Roman"/>
          <w:sz w:val="24"/>
          <w:szCs w:val="24"/>
        </w:rPr>
        <w:t>Зачетная работа : сочинение «Язык есть дух народа».</w:t>
      </w:r>
    </w:p>
    <w:p w14:paraId="3341D7AE" w14:textId="77777777" w:rsidR="00887D9C" w:rsidRDefault="00887D9C" w:rsidP="00887D9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09"/>
        <w:gridCol w:w="4571"/>
        <w:gridCol w:w="3191"/>
      </w:tblGrid>
      <w:tr w:rsidR="00887D9C" w14:paraId="276926D8" w14:textId="77777777" w:rsidTr="00887D9C">
        <w:tc>
          <w:tcPr>
            <w:tcW w:w="1809" w:type="dxa"/>
          </w:tcPr>
          <w:p w14:paraId="7FFC0054" w14:textId="77777777" w:rsidR="00887D9C" w:rsidRDefault="00887D9C" w:rsidP="00887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темы</w:t>
            </w:r>
          </w:p>
        </w:tc>
        <w:tc>
          <w:tcPr>
            <w:tcW w:w="4571" w:type="dxa"/>
          </w:tcPr>
          <w:p w14:paraId="01A599B8" w14:textId="77777777" w:rsidR="00887D9C" w:rsidRDefault="00887D9C" w:rsidP="00887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темы</w:t>
            </w:r>
          </w:p>
        </w:tc>
        <w:tc>
          <w:tcPr>
            <w:tcW w:w="3191" w:type="dxa"/>
          </w:tcPr>
          <w:p w14:paraId="4906DD6B" w14:textId="77777777" w:rsidR="00887D9C" w:rsidRDefault="00887D9C" w:rsidP="00887D9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887D9C" w14:paraId="494C7852" w14:textId="77777777" w:rsidTr="00887D9C">
        <w:tc>
          <w:tcPr>
            <w:tcW w:w="1809" w:type="dxa"/>
          </w:tcPr>
          <w:p w14:paraId="0803EAAA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71" w:type="dxa"/>
          </w:tcPr>
          <w:p w14:paraId="194E2618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3191" w:type="dxa"/>
          </w:tcPr>
          <w:p w14:paraId="6618323F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87D9C" w14:paraId="5D1ED242" w14:textId="77777777" w:rsidTr="00887D9C">
        <w:tc>
          <w:tcPr>
            <w:tcW w:w="1809" w:type="dxa"/>
          </w:tcPr>
          <w:p w14:paraId="15B0CF0A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71" w:type="dxa"/>
          </w:tcPr>
          <w:p w14:paraId="3B035FAA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Язык и культура </w:t>
            </w:r>
          </w:p>
        </w:tc>
        <w:tc>
          <w:tcPr>
            <w:tcW w:w="3191" w:type="dxa"/>
          </w:tcPr>
          <w:p w14:paraId="0B79DCF8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87D9C" w14:paraId="35B24AB3" w14:textId="77777777" w:rsidTr="00887D9C">
        <w:tc>
          <w:tcPr>
            <w:tcW w:w="1809" w:type="dxa"/>
          </w:tcPr>
          <w:p w14:paraId="027528B7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71" w:type="dxa"/>
          </w:tcPr>
          <w:p w14:paraId="63A795D2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6D1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Речь.</w:t>
            </w:r>
            <w:r w:rsidRPr="001B2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Речевая деятельность. Текс</w:t>
            </w:r>
            <w:r w:rsidR="001B294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</w:p>
        </w:tc>
        <w:tc>
          <w:tcPr>
            <w:tcW w:w="3191" w:type="dxa"/>
          </w:tcPr>
          <w:p w14:paraId="2F2B92FA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7D9C" w14:paraId="37372013" w14:textId="77777777" w:rsidTr="00887D9C">
        <w:tc>
          <w:tcPr>
            <w:tcW w:w="1809" w:type="dxa"/>
          </w:tcPr>
          <w:p w14:paraId="13E8929E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71" w:type="dxa"/>
          </w:tcPr>
          <w:p w14:paraId="5C4D65DA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Лексика и фразеолог</w:t>
            </w:r>
            <w:r w:rsidR="001B2944" w:rsidRPr="001B2944"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</w:p>
        </w:tc>
        <w:tc>
          <w:tcPr>
            <w:tcW w:w="3191" w:type="dxa"/>
          </w:tcPr>
          <w:p w14:paraId="20494DB7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887D9C" w14:paraId="662A2DC5" w14:textId="77777777" w:rsidTr="00887D9C">
        <w:tc>
          <w:tcPr>
            <w:tcW w:w="1809" w:type="dxa"/>
          </w:tcPr>
          <w:p w14:paraId="58D65463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4571" w:type="dxa"/>
          </w:tcPr>
          <w:p w14:paraId="317051DA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1" w:type="dxa"/>
          </w:tcPr>
          <w:p w14:paraId="3D00E3A6" w14:textId="77777777" w:rsidR="00887D9C" w:rsidRPr="001B2944" w:rsidRDefault="00887D9C" w:rsidP="00887D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B294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</w:tbl>
    <w:p w14:paraId="7B2ACFEE" w14:textId="77777777" w:rsidR="00887D9C" w:rsidRDefault="00887D9C" w:rsidP="00887D9C">
      <w:pPr>
        <w:rPr>
          <w:rFonts w:ascii="Times New Roman" w:hAnsi="Times New Roman" w:cs="Times New Roman"/>
          <w:sz w:val="24"/>
          <w:szCs w:val="24"/>
        </w:rPr>
      </w:pPr>
    </w:p>
    <w:p w14:paraId="3477D6D9" w14:textId="77777777" w:rsidR="001B2944" w:rsidRDefault="001B2944" w:rsidP="00887D9C">
      <w:pPr>
        <w:rPr>
          <w:rFonts w:ascii="Times New Roman" w:hAnsi="Times New Roman" w:cs="Times New Roman"/>
          <w:sz w:val="24"/>
          <w:szCs w:val="24"/>
        </w:rPr>
      </w:pPr>
    </w:p>
    <w:p w14:paraId="747A0032" w14:textId="77777777" w:rsidR="001B2944" w:rsidRDefault="001B2944" w:rsidP="00887D9C">
      <w:pPr>
        <w:rPr>
          <w:rFonts w:ascii="Times New Roman" w:hAnsi="Times New Roman" w:cs="Times New Roman"/>
          <w:sz w:val="24"/>
          <w:szCs w:val="24"/>
        </w:rPr>
      </w:pPr>
    </w:p>
    <w:p w14:paraId="0766754E" w14:textId="77777777" w:rsidR="001B2944" w:rsidRDefault="001B2944" w:rsidP="00887D9C">
      <w:pPr>
        <w:rPr>
          <w:rFonts w:ascii="Times New Roman" w:hAnsi="Times New Roman" w:cs="Times New Roman"/>
          <w:sz w:val="24"/>
          <w:szCs w:val="24"/>
        </w:rPr>
      </w:pPr>
    </w:p>
    <w:p w14:paraId="00AEDD9F" w14:textId="77777777" w:rsidR="001B2944" w:rsidRDefault="001B2944" w:rsidP="00887D9C">
      <w:pPr>
        <w:rPr>
          <w:rFonts w:ascii="Times New Roman" w:hAnsi="Times New Roman" w:cs="Times New Roman"/>
          <w:sz w:val="24"/>
          <w:szCs w:val="24"/>
        </w:rPr>
      </w:pPr>
    </w:p>
    <w:p w14:paraId="4F78DDA6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6"/>
          <w:b/>
          <w:bCs/>
          <w:i/>
          <w:iCs/>
          <w:color w:val="000000"/>
        </w:rPr>
        <w:lastRenderedPageBreak/>
        <w:t>Ученик научится:</w:t>
      </w:r>
    </w:p>
    <w:p w14:paraId="6ADC0EAE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1)взаимодействовать с окружающими людьми в ситуациях формального и неформального межличностного и межкультурного общения;</w:t>
      </w:r>
    </w:p>
    <w:p w14:paraId="172C2BAA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2</w:t>
      </w:r>
      <w:r w:rsidRPr="001B2944">
        <w:rPr>
          <w:rStyle w:val="c0"/>
          <w:b/>
          <w:bCs/>
          <w:color w:val="000000"/>
        </w:rPr>
        <w:t>)</w:t>
      </w:r>
      <w:r w:rsidRPr="001B2944">
        <w:rPr>
          <w:rStyle w:val="c1"/>
          <w:color w:val="000000"/>
        </w:rPr>
        <w:t> понимание определяющей роли языка в развитии интеллектуальных и творческих способностей личности в процессе образования и самообразования;</w:t>
      </w:r>
    </w:p>
    <w:p w14:paraId="1493D561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3) использовать коммуникативно-эстетические возможности родного языка;</w:t>
      </w:r>
    </w:p>
    <w:p w14:paraId="066D9BB2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4)проводить различные виды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</w:t>
      </w:r>
    </w:p>
    <w:p w14:paraId="35FAAAA5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5) использовать в речевой практике при создании устных и письменных высказываний стилистические ресурсы лексики и фразеологии родного языка, основные нормы родного языка (орфоэпические, лексические, грамматические, орфографические, пунктуационные), нормы речевого этикета и стремиться к речевому самосовершенствованию;</w:t>
      </w:r>
    </w:p>
    <w:p w14:paraId="6C715182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6)осознавать значимость чтения и изучения родной литературы для своего дальнейшего развития; испытывать потребность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14:paraId="5250D2B3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7) воспринимать родную литературу как одну из основных национально-культурных ценностей народа, как особого способа познания жизни;</w:t>
      </w:r>
    </w:p>
    <w:p w14:paraId="01AFFB37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8) осознавать коммуникативно-эстетические возможности родного языка на основе изучения выдающихся произведений культуры своего народа, российской и мировой культуры;</w:t>
      </w:r>
    </w:p>
    <w:p w14:paraId="57452CD1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6"/>
          <w:b/>
          <w:bCs/>
          <w:i/>
          <w:iCs/>
          <w:color w:val="000000"/>
        </w:rPr>
        <w:t>Ученик получит возможность научиться:</w:t>
      </w:r>
    </w:p>
    <w:p w14:paraId="13D544D8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1"/>
          <w:i/>
          <w:iCs/>
          <w:color w:val="000000"/>
        </w:rPr>
        <w:t>1)</w:t>
      </w:r>
      <w:r w:rsidRPr="001B2944">
        <w:rPr>
          <w:rStyle w:val="c1"/>
          <w:color w:val="000000"/>
        </w:rPr>
        <w:t> систематизировать  научные знания о родном языке; осознавать взаимосвязь его уровней и единиц; освоение базовых понятий лингвистики, основных единиц и грамматических категорий родного языка;</w:t>
      </w:r>
    </w:p>
    <w:p w14:paraId="77BEC0B2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38"/>
        <w:jc w:val="both"/>
        <w:rPr>
          <w:color w:val="000000"/>
        </w:rPr>
      </w:pPr>
      <w:r w:rsidRPr="001B2944">
        <w:rPr>
          <w:rStyle w:val="c1"/>
          <w:color w:val="000000"/>
        </w:rPr>
        <w:t>2) использовать активный и потенциальный словарный запас, использовать в речи грамматические средства для свободного выражения мыслей и чувств на родном языке адекватно ситуации и стилю общения;</w:t>
      </w:r>
    </w:p>
    <w:p w14:paraId="6BF36FA3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944">
        <w:rPr>
          <w:rStyle w:val="c1"/>
          <w:color w:val="000000"/>
        </w:rPr>
        <w:t>       </w:t>
      </w:r>
      <w:r w:rsidRPr="001B2944">
        <w:rPr>
          <w:rStyle w:val="c11"/>
          <w:i/>
          <w:iCs/>
          <w:color w:val="000000"/>
        </w:rPr>
        <w:t>3</w:t>
      </w:r>
      <w:r w:rsidRPr="001B2944">
        <w:rPr>
          <w:rStyle w:val="c1"/>
          <w:color w:val="000000"/>
        </w:rPr>
        <w:t>)ответственности за языковую культуру как общечеловеческую ценность.</w:t>
      </w:r>
    </w:p>
    <w:p w14:paraId="750EAD88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1B2944">
        <w:rPr>
          <w:rStyle w:val="c1"/>
          <w:color w:val="000000"/>
        </w:rPr>
        <w:t>       4)аргументировать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14:paraId="4F243B35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5) понимать литературные художественные произведения, отражающие разные этнокультурные традиции;</w:t>
      </w:r>
    </w:p>
    <w:p w14:paraId="3C004362" w14:textId="77777777" w:rsidR="001B2944" w:rsidRPr="001B2944" w:rsidRDefault="001B2944" w:rsidP="001B2944">
      <w:pPr>
        <w:pStyle w:val="c6"/>
        <w:shd w:val="clear" w:color="auto" w:fill="FFFFFF"/>
        <w:spacing w:before="0" w:beforeAutospacing="0" w:after="0" w:afterAutospacing="0"/>
        <w:ind w:firstLine="540"/>
        <w:jc w:val="both"/>
        <w:rPr>
          <w:color w:val="000000"/>
        </w:rPr>
      </w:pPr>
      <w:r w:rsidRPr="001B2944">
        <w:rPr>
          <w:rStyle w:val="c1"/>
          <w:color w:val="000000"/>
        </w:rPr>
        <w:t>6) овладеть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уметь воспринимать, анализировать, критически оценивать и интерпретировать прочитанное, осознавать художественную картину жизни, отраженную в литературном произведении, на уровне не только эмоционального восприятия, но и интеллектуального осмысления.</w:t>
      </w:r>
    </w:p>
    <w:p w14:paraId="7125EC5A" w14:textId="77777777" w:rsidR="001B2944" w:rsidRDefault="001B2944" w:rsidP="00887D9C">
      <w:pPr>
        <w:rPr>
          <w:rFonts w:ascii="Times New Roman" w:hAnsi="Times New Roman" w:cs="Times New Roman"/>
          <w:sz w:val="24"/>
          <w:szCs w:val="24"/>
        </w:rPr>
      </w:pPr>
      <w:r w:rsidRPr="001B294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E92C29" w14:textId="77777777" w:rsidR="001B2944" w:rsidRPr="001B2944" w:rsidRDefault="001B2944" w:rsidP="001B2944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</w:rPr>
      </w:pPr>
      <w:r w:rsidRPr="001B2944"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реализации программы используется учебники :</w:t>
      </w:r>
    </w:p>
    <w:p w14:paraId="4A4FF749" w14:textId="77777777" w:rsidR="001B2944" w:rsidRPr="001B2944" w:rsidRDefault="001B2944" w:rsidP="001B2944">
      <w:pPr>
        <w:rPr>
          <w:rFonts w:ascii="Times New Roman" w:hAnsi="Times New Roman" w:cs="Times New Roman"/>
          <w:sz w:val="24"/>
          <w:szCs w:val="24"/>
        </w:rPr>
      </w:pPr>
      <w:r w:rsidRPr="001B2944">
        <w:rPr>
          <w:rFonts w:ascii="Times New Roman" w:eastAsia="Times New Roman" w:hAnsi="Times New Roman" w:cs="Times New Roman"/>
          <w:color w:val="000000"/>
          <w:sz w:val="24"/>
          <w:szCs w:val="24"/>
        </w:rPr>
        <w:t>Русский родной язык : 5 класс : учебное пособие для общеобразовательных организаций / [О. М. Александрова, О. В. Загоровская, С. И. Богданов и др.].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sectPr w:rsidR="001B2944" w:rsidRPr="001B29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C211BD"/>
    <w:multiLevelType w:val="multilevel"/>
    <w:tmpl w:val="51EC5B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1C973C9"/>
    <w:multiLevelType w:val="hybridMultilevel"/>
    <w:tmpl w:val="D85602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1B1FA0"/>
    <w:multiLevelType w:val="multilevel"/>
    <w:tmpl w:val="F676C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1CA1"/>
    <w:rsid w:val="001B2944"/>
    <w:rsid w:val="00622E01"/>
    <w:rsid w:val="00887D9C"/>
    <w:rsid w:val="00967064"/>
    <w:rsid w:val="009B267A"/>
    <w:rsid w:val="00AD258D"/>
    <w:rsid w:val="00CC1CA1"/>
    <w:rsid w:val="00D86D1E"/>
    <w:rsid w:val="00ED130A"/>
    <w:rsid w:val="00FD5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5A2F84"/>
  <w15:docId w15:val="{63DB955B-0D1A-4222-8539-99371A184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7064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96706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Абзац списка Знак"/>
    <w:link w:val="a3"/>
    <w:uiPriority w:val="34"/>
    <w:locked/>
    <w:rsid w:val="0096706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rsid w:val="00D86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D86D1E"/>
  </w:style>
  <w:style w:type="table" w:styleId="a6">
    <w:name w:val="Table Grid"/>
    <w:basedOn w:val="a1"/>
    <w:uiPriority w:val="59"/>
    <w:rsid w:val="00887D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6">
    <w:name w:val="c6"/>
    <w:basedOn w:val="a"/>
    <w:rsid w:val="001B29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6">
    <w:name w:val="c16"/>
    <w:basedOn w:val="a0"/>
    <w:rsid w:val="001B2944"/>
  </w:style>
  <w:style w:type="character" w:customStyle="1" w:styleId="c1">
    <w:name w:val="c1"/>
    <w:basedOn w:val="a0"/>
    <w:rsid w:val="001B2944"/>
  </w:style>
  <w:style w:type="character" w:customStyle="1" w:styleId="c0">
    <w:name w:val="c0"/>
    <w:basedOn w:val="a0"/>
    <w:rsid w:val="001B2944"/>
  </w:style>
  <w:style w:type="character" w:customStyle="1" w:styleId="c11">
    <w:name w:val="c11"/>
    <w:basedOn w:val="a0"/>
    <w:rsid w:val="001B29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060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2730</Words>
  <Characters>15565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Илья Козлов</cp:lastModifiedBy>
  <cp:revision>6</cp:revision>
  <dcterms:created xsi:type="dcterms:W3CDTF">2021-02-17T18:51:00Z</dcterms:created>
  <dcterms:modified xsi:type="dcterms:W3CDTF">2021-03-24T09:39:00Z</dcterms:modified>
</cp:coreProperties>
</file>