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66" w:rsidRPr="00A27B66" w:rsidRDefault="00A27B66" w:rsidP="00A27B66">
      <w:pPr>
        <w:widowControl w:val="0"/>
        <w:jc w:val="center"/>
        <w:rPr>
          <w:rFonts w:eastAsia="Tahoma"/>
          <w:color w:val="000000"/>
          <w:sz w:val="28"/>
          <w:lang w:bidi="ru-RU"/>
        </w:rPr>
      </w:pPr>
      <w:bookmarkStart w:id="0" w:name="_GoBack"/>
      <w:bookmarkEnd w:id="0"/>
      <w:r w:rsidRPr="00A27B66">
        <w:rPr>
          <w:rFonts w:eastAsia="Tahoma"/>
          <w:color w:val="000000"/>
          <w:sz w:val="28"/>
          <w:lang w:bidi="ru-RU"/>
        </w:rPr>
        <w:t>МОУ «</w:t>
      </w:r>
      <w:proofErr w:type="spellStart"/>
      <w:r w:rsidRPr="00A27B66">
        <w:rPr>
          <w:rFonts w:eastAsia="Tahoma"/>
          <w:color w:val="000000"/>
          <w:sz w:val="28"/>
          <w:lang w:bidi="ru-RU"/>
        </w:rPr>
        <w:t>Березниковская</w:t>
      </w:r>
      <w:proofErr w:type="spellEnd"/>
      <w:r w:rsidRPr="00A27B66">
        <w:rPr>
          <w:rFonts w:eastAsia="Tahoma"/>
          <w:color w:val="000000"/>
          <w:sz w:val="28"/>
          <w:lang w:bidi="ru-RU"/>
        </w:rPr>
        <w:t xml:space="preserve"> основная общеобразовательная школа»</w:t>
      </w:r>
    </w:p>
    <w:p w:rsidR="00A27B66" w:rsidRPr="00A27B66" w:rsidRDefault="00A27B66" w:rsidP="00A27B66">
      <w:pPr>
        <w:widowControl w:val="0"/>
        <w:jc w:val="center"/>
        <w:rPr>
          <w:rFonts w:eastAsia="Tahoma"/>
          <w:color w:val="000000"/>
          <w:sz w:val="28"/>
          <w:lang w:bidi="ru-RU"/>
        </w:rPr>
      </w:pPr>
    </w:p>
    <w:p w:rsidR="00A27B66" w:rsidRPr="00A27B66" w:rsidRDefault="00A27B66" w:rsidP="00A27B66">
      <w:pPr>
        <w:widowControl w:val="0"/>
        <w:jc w:val="center"/>
        <w:rPr>
          <w:rFonts w:eastAsia="Tahoma"/>
          <w:color w:val="000000"/>
          <w:sz w:val="28"/>
          <w:lang w:bidi="ru-RU"/>
        </w:rPr>
      </w:pPr>
    </w:p>
    <w:p w:rsidR="00A27B66" w:rsidRPr="00A27B66" w:rsidRDefault="00A27B66" w:rsidP="00A27B66">
      <w:pPr>
        <w:widowControl w:val="0"/>
        <w:jc w:val="center"/>
        <w:rPr>
          <w:rFonts w:eastAsia="Tahoma"/>
          <w:color w:val="000000"/>
          <w:sz w:val="28"/>
          <w:lang w:bidi="ru-RU"/>
        </w:rPr>
      </w:pPr>
    </w:p>
    <w:tbl>
      <w:tblPr>
        <w:tblW w:w="0" w:type="auto"/>
        <w:tblLook w:val="01E0"/>
      </w:tblPr>
      <w:tblGrid>
        <w:gridCol w:w="3348"/>
        <w:gridCol w:w="2340"/>
        <w:gridCol w:w="4136"/>
      </w:tblGrid>
      <w:tr w:rsidR="00A27B66" w:rsidRPr="00A27B66" w:rsidTr="00A27B66">
        <w:tc>
          <w:tcPr>
            <w:tcW w:w="3348" w:type="dxa"/>
          </w:tcPr>
          <w:p w:rsidR="00A27B66" w:rsidRPr="00A27B66" w:rsidRDefault="00A27B66">
            <w:pPr>
              <w:widowControl w:val="0"/>
              <w:jc w:val="center"/>
              <w:rPr>
                <w:rFonts w:eastAsia="Tahoma"/>
                <w:color w:val="000000"/>
                <w:sz w:val="28"/>
                <w:lang w:bidi="ru-RU"/>
              </w:rPr>
            </w:pPr>
          </w:p>
        </w:tc>
        <w:tc>
          <w:tcPr>
            <w:tcW w:w="2340" w:type="dxa"/>
          </w:tcPr>
          <w:p w:rsidR="00A27B66" w:rsidRPr="00A27B66" w:rsidRDefault="00A27B66">
            <w:pPr>
              <w:widowControl w:val="0"/>
              <w:jc w:val="center"/>
              <w:rPr>
                <w:rFonts w:eastAsia="Tahoma"/>
                <w:color w:val="000000"/>
                <w:sz w:val="28"/>
                <w:lang w:bidi="ru-RU"/>
              </w:rPr>
            </w:pPr>
          </w:p>
        </w:tc>
        <w:tc>
          <w:tcPr>
            <w:tcW w:w="3883" w:type="dxa"/>
            <w:hideMark/>
          </w:tcPr>
          <w:p w:rsidR="00A27B66" w:rsidRPr="00A27B66" w:rsidRDefault="00A27B66">
            <w:pPr>
              <w:widowControl w:val="0"/>
              <w:jc w:val="center"/>
              <w:rPr>
                <w:rFonts w:eastAsia="Tahoma"/>
                <w:color w:val="000000"/>
                <w:sz w:val="28"/>
                <w:lang w:bidi="ru-RU"/>
              </w:rPr>
            </w:pPr>
            <w:proofErr w:type="gramStart"/>
            <w:r w:rsidRPr="00A27B66">
              <w:rPr>
                <w:rFonts w:eastAsia="Tahoma"/>
                <w:color w:val="000000"/>
                <w:sz w:val="28"/>
                <w:lang w:bidi="ru-RU"/>
              </w:rPr>
              <w:t>Утверждена</w:t>
            </w:r>
            <w:proofErr w:type="gramEnd"/>
            <w:r w:rsidRPr="00A27B66">
              <w:rPr>
                <w:rFonts w:eastAsia="Tahoma"/>
                <w:color w:val="000000"/>
                <w:sz w:val="28"/>
                <w:lang w:bidi="ru-RU"/>
              </w:rPr>
              <w:t xml:space="preserve"> директором школы</w:t>
            </w:r>
          </w:p>
          <w:p w:rsidR="00A27B66" w:rsidRPr="00A27B66" w:rsidRDefault="00A27B66">
            <w:pPr>
              <w:widowControl w:val="0"/>
              <w:jc w:val="center"/>
              <w:rPr>
                <w:rFonts w:eastAsia="Tahoma"/>
                <w:color w:val="000000"/>
                <w:sz w:val="28"/>
                <w:lang w:bidi="ru-RU"/>
              </w:rPr>
            </w:pPr>
            <w:r w:rsidRPr="00A27B66">
              <w:rPr>
                <w:rFonts w:eastAsia="Tahoma"/>
                <w:color w:val="000000"/>
                <w:sz w:val="28"/>
                <w:lang w:bidi="ru-RU"/>
              </w:rPr>
              <w:t>____________________________</w:t>
            </w:r>
          </w:p>
          <w:p w:rsidR="00A27B66" w:rsidRPr="00A27B66" w:rsidRDefault="00A27B66">
            <w:pPr>
              <w:widowControl w:val="0"/>
              <w:jc w:val="center"/>
              <w:rPr>
                <w:rFonts w:eastAsia="Tahoma"/>
                <w:color w:val="000000"/>
                <w:sz w:val="28"/>
                <w:lang w:bidi="ru-RU"/>
              </w:rPr>
            </w:pPr>
            <w:r w:rsidRPr="00A27B66">
              <w:rPr>
                <w:rFonts w:eastAsia="Tahoma"/>
                <w:color w:val="000000"/>
                <w:sz w:val="28"/>
                <w:lang w:bidi="ru-RU"/>
              </w:rPr>
              <w:t>(ФИО)</w:t>
            </w:r>
          </w:p>
          <w:p w:rsidR="00A27B66" w:rsidRPr="00A27B66" w:rsidRDefault="00A27B66">
            <w:pPr>
              <w:widowControl w:val="0"/>
              <w:jc w:val="center"/>
              <w:rPr>
                <w:rFonts w:eastAsia="Tahoma"/>
                <w:color w:val="000000"/>
                <w:sz w:val="28"/>
                <w:lang w:bidi="ru-RU"/>
              </w:rPr>
            </w:pPr>
            <w:r w:rsidRPr="00A27B66">
              <w:rPr>
                <w:rFonts w:eastAsia="Tahoma"/>
                <w:color w:val="000000"/>
                <w:sz w:val="28"/>
                <w:lang w:bidi="ru-RU"/>
              </w:rPr>
              <w:t>№ приказа _____ от «___»_____________20__г.</w:t>
            </w:r>
          </w:p>
        </w:tc>
      </w:tr>
    </w:tbl>
    <w:p w:rsidR="00A27B66" w:rsidRPr="00A27B66" w:rsidRDefault="00A27B66" w:rsidP="00A27B66">
      <w:pPr>
        <w:widowControl w:val="0"/>
        <w:jc w:val="center"/>
        <w:rPr>
          <w:rFonts w:eastAsia="Tahoma"/>
          <w:color w:val="000000"/>
          <w:sz w:val="28"/>
          <w:lang w:bidi="ru-RU"/>
        </w:rPr>
      </w:pPr>
    </w:p>
    <w:p w:rsidR="00A27B66" w:rsidRPr="00A27B66" w:rsidRDefault="00A27B66" w:rsidP="00A27B66">
      <w:pPr>
        <w:widowControl w:val="0"/>
        <w:jc w:val="center"/>
        <w:rPr>
          <w:rFonts w:eastAsia="Tahoma"/>
          <w:color w:val="000000"/>
          <w:sz w:val="28"/>
          <w:lang w:bidi="ru-RU"/>
        </w:rPr>
      </w:pPr>
    </w:p>
    <w:p w:rsidR="00A27B66" w:rsidRPr="00A27B66" w:rsidRDefault="00A27B66" w:rsidP="00A27B66">
      <w:pPr>
        <w:widowControl w:val="0"/>
        <w:jc w:val="center"/>
        <w:rPr>
          <w:rFonts w:eastAsia="Tahoma"/>
          <w:color w:val="000000"/>
          <w:sz w:val="28"/>
          <w:lang w:bidi="ru-RU"/>
        </w:rPr>
      </w:pPr>
    </w:p>
    <w:p w:rsidR="00A27B66" w:rsidRPr="00A27B66" w:rsidRDefault="00A27B66" w:rsidP="00A27B66">
      <w:pPr>
        <w:widowControl w:val="0"/>
        <w:jc w:val="center"/>
        <w:rPr>
          <w:rFonts w:eastAsia="Tahoma"/>
          <w:color w:val="000000"/>
          <w:sz w:val="28"/>
          <w:lang w:bidi="ru-RU"/>
        </w:rPr>
      </w:pPr>
    </w:p>
    <w:p w:rsidR="00A27B66" w:rsidRPr="00A27B66" w:rsidRDefault="00A27B66" w:rsidP="00A27B66">
      <w:pPr>
        <w:widowControl w:val="0"/>
        <w:jc w:val="center"/>
        <w:rPr>
          <w:rFonts w:eastAsia="Tahoma"/>
          <w:color w:val="000000"/>
          <w:sz w:val="28"/>
          <w:lang w:bidi="ru-RU"/>
        </w:rPr>
      </w:pPr>
    </w:p>
    <w:p w:rsidR="00A27B66" w:rsidRPr="00A27B66" w:rsidRDefault="00A27B66" w:rsidP="00A27B66">
      <w:pPr>
        <w:widowControl w:val="0"/>
        <w:jc w:val="center"/>
        <w:rPr>
          <w:rFonts w:eastAsia="Tahoma"/>
          <w:b/>
          <w:color w:val="000000"/>
          <w:sz w:val="28"/>
          <w:lang w:bidi="ru-RU"/>
        </w:rPr>
      </w:pPr>
      <w:r w:rsidRPr="00A27B66">
        <w:rPr>
          <w:rFonts w:eastAsia="Tahoma"/>
          <w:b/>
          <w:color w:val="000000"/>
          <w:sz w:val="28"/>
          <w:lang w:bidi="ru-RU"/>
        </w:rPr>
        <w:t xml:space="preserve">Программа </w:t>
      </w:r>
    </w:p>
    <w:p w:rsidR="00A27B66" w:rsidRPr="00A27B66" w:rsidRDefault="00A27B66" w:rsidP="00A27B66">
      <w:pPr>
        <w:widowControl w:val="0"/>
        <w:jc w:val="center"/>
        <w:rPr>
          <w:rFonts w:eastAsia="Tahoma"/>
          <w:b/>
          <w:color w:val="000000"/>
          <w:sz w:val="28"/>
          <w:lang w:bidi="ru-RU"/>
        </w:rPr>
      </w:pPr>
      <w:r w:rsidRPr="00A27B66">
        <w:rPr>
          <w:rFonts w:eastAsia="Tahoma"/>
          <w:b/>
          <w:color w:val="000000"/>
          <w:sz w:val="28"/>
          <w:lang w:bidi="ru-RU"/>
        </w:rPr>
        <w:t>по учебному предмету  «Химия»</w:t>
      </w:r>
    </w:p>
    <w:p w:rsidR="00A27B66" w:rsidRPr="00A27B66" w:rsidRDefault="00A27B66" w:rsidP="00A27B66">
      <w:pPr>
        <w:widowControl w:val="0"/>
        <w:jc w:val="center"/>
        <w:rPr>
          <w:rFonts w:eastAsia="Tahoma"/>
          <w:b/>
          <w:color w:val="000000"/>
          <w:sz w:val="28"/>
          <w:lang w:bidi="ru-RU"/>
        </w:rPr>
      </w:pPr>
    </w:p>
    <w:p w:rsidR="00A27B66" w:rsidRPr="00A27B66" w:rsidRDefault="00A27B66" w:rsidP="00A27B66">
      <w:pPr>
        <w:widowControl w:val="0"/>
        <w:jc w:val="center"/>
        <w:rPr>
          <w:rFonts w:eastAsia="Tahoma"/>
          <w:color w:val="000000"/>
          <w:sz w:val="28"/>
          <w:lang w:bidi="ru-RU"/>
        </w:rPr>
      </w:pPr>
      <w:r w:rsidRPr="00A27B66">
        <w:rPr>
          <w:rFonts w:eastAsia="Tahoma"/>
          <w:color w:val="000000"/>
          <w:sz w:val="28"/>
          <w:lang w:bidi="ru-RU"/>
        </w:rPr>
        <w:t>9 класс</w:t>
      </w:r>
    </w:p>
    <w:p w:rsidR="00A27B66" w:rsidRPr="00A27B66" w:rsidRDefault="00A27B66" w:rsidP="00A27B66">
      <w:pPr>
        <w:widowControl w:val="0"/>
        <w:jc w:val="center"/>
        <w:rPr>
          <w:rFonts w:eastAsia="Tahoma"/>
          <w:color w:val="000000"/>
          <w:sz w:val="28"/>
          <w:lang w:bidi="ru-RU"/>
        </w:rPr>
      </w:pPr>
    </w:p>
    <w:p w:rsidR="00A27B66" w:rsidRPr="00A27B66" w:rsidRDefault="00A27B66" w:rsidP="00A27B66">
      <w:pPr>
        <w:widowControl w:val="0"/>
        <w:jc w:val="center"/>
        <w:rPr>
          <w:rFonts w:eastAsia="Tahoma"/>
          <w:color w:val="000000"/>
          <w:sz w:val="28"/>
          <w:lang w:bidi="ru-RU"/>
        </w:rPr>
      </w:pPr>
    </w:p>
    <w:p w:rsidR="00A27B66" w:rsidRPr="00A27B66" w:rsidRDefault="00A27B66" w:rsidP="00A27B66">
      <w:pPr>
        <w:widowControl w:val="0"/>
        <w:jc w:val="center"/>
        <w:rPr>
          <w:rFonts w:eastAsia="Tahoma"/>
          <w:color w:val="000000"/>
          <w:sz w:val="28"/>
          <w:lang w:bidi="ru-RU"/>
        </w:rPr>
      </w:pPr>
    </w:p>
    <w:p w:rsidR="00A27B66" w:rsidRPr="00A27B66" w:rsidRDefault="00A27B66" w:rsidP="00A27B66">
      <w:pPr>
        <w:widowControl w:val="0"/>
        <w:jc w:val="center"/>
        <w:rPr>
          <w:rFonts w:eastAsia="Tahoma"/>
          <w:color w:val="000000"/>
          <w:sz w:val="28"/>
          <w:lang w:bidi="ru-RU"/>
        </w:rPr>
      </w:pPr>
      <w:r w:rsidRPr="00A27B66">
        <w:rPr>
          <w:rFonts w:eastAsia="Tahoma"/>
          <w:color w:val="000000"/>
          <w:sz w:val="28"/>
          <w:lang w:bidi="ru-RU"/>
        </w:rPr>
        <w:t xml:space="preserve">                                                                                                 Шахова С.В.</w:t>
      </w:r>
    </w:p>
    <w:p w:rsidR="00A27B66" w:rsidRPr="00A27B66" w:rsidRDefault="00A27B66" w:rsidP="00A27B66">
      <w:pPr>
        <w:widowControl w:val="0"/>
        <w:jc w:val="center"/>
        <w:rPr>
          <w:rFonts w:eastAsia="Tahoma"/>
          <w:color w:val="000000"/>
          <w:sz w:val="28"/>
          <w:lang w:bidi="ru-RU"/>
        </w:rPr>
      </w:pPr>
      <w:r w:rsidRPr="00A27B66">
        <w:rPr>
          <w:rFonts w:eastAsia="Tahoma"/>
          <w:color w:val="000000"/>
          <w:sz w:val="28"/>
          <w:lang w:bidi="ru-RU"/>
        </w:rPr>
        <w:t xml:space="preserve">                                                                                              учитель химии</w:t>
      </w:r>
    </w:p>
    <w:p w:rsidR="00A27B66" w:rsidRPr="00A27B66" w:rsidRDefault="00A27B66" w:rsidP="00A27B66">
      <w:pPr>
        <w:widowControl w:val="0"/>
        <w:jc w:val="center"/>
        <w:rPr>
          <w:rFonts w:eastAsia="Tahoma"/>
          <w:color w:val="000000"/>
          <w:sz w:val="28"/>
          <w:lang w:bidi="ru-RU"/>
        </w:rPr>
      </w:pPr>
    </w:p>
    <w:p w:rsidR="00A27B66" w:rsidRPr="00A27B66" w:rsidRDefault="00A27B66" w:rsidP="00A27B66">
      <w:pPr>
        <w:widowControl w:val="0"/>
        <w:jc w:val="center"/>
        <w:rPr>
          <w:rFonts w:eastAsia="Tahoma"/>
          <w:color w:val="000000"/>
          <w:sz w:val="28"/>
          <w:lang w:bidi="ru-RU"/>
        </w:rPr>
      </w:pPr>
    </w:p>
    <w:p w:rsidR="00A27B66" w:rsidRPr="00A27B66" w:rsidRDefault="00A27B66" w:rsidP="00A27B66">
      <w:pPr>
        <w:widowControl w:val="0"/>
        <w:jc w:val="center"/>
        <w:rPr>
          <w:rFonts w:eastAsia="Tahoma"/>
          <w:color w:val="000000"/>
          <w:sz w:val="28"/>
          <w:lang w:bidi="ru-RU"/>
        </w:rPr>
      </w:pPr>
      <w:r w:rsidRPr="00A27B66">
        <w:rPr>
          <w:rFonts w:eastAsia="Tahoma"/>
          <w:color w:val="000000"/>
          <w:sz w:val="28"/>
          <w:lang w:bidi="ru-RU"/>
        </w:rPr>
        <w:t xml:space="preserve">                                                         2021</w:t>
      </w:r>
      <w:r w:rsidRPr="00A27B66">
        <w:rPr>
          <w:rFonts w:eastAsia="Tahoma"/>
          <w:color w:val="000000"/>
          <w:sz w:val="36"/>
          <w:lang w:bidi="ru-RU"/>
        </w:rPr>
        <w:t>-</w:t>
      </w:r>
      <w:r w:rsidRPr="00A27B66">
        <w:rPr>
          <w:rFonts w:eastAsia="Tahoma"/>
          <w:color w:val="000000"/>
          <w:sz w:val="28"/>
          <w:lang w:bidi="ru-RU"/>
        </w:rPr>
        <w:t>2022 учебный год</w:t>
      </w:r>
    </w:p>
    <w:p w:rsidR="00A27B66" w:rsidRPr="00A27B66" w:rsidRDefault="00A27B66" w:rsidP="00A27B66">
      <w:pPr>
        <w:widowControl w:val="0"/>
        <w:jc w:val="center"/>
        <w:rPr>
          <w:rFonts w:eastAsia="Tahoma"/>
          <w:color w:val="000000"/>
          <w:sz w:val="28"/>
          <w:lang w:bidi="ru-RU"/>
        </w:rPr>
      </w:pPr>
    </w:p>
    <w:p w:rsidR="00A27B66" w:rsidRPr="00A27B66" w:rsidRDefault="00A27B66" w:rsidP="00A27B66">
      <w:pPr>
        <w:widowControl w:val="0"/>
        <w:jc w:val="center"/>
        <w:rPr>
          <w:rFonts w:eastAsia="Tahoma"/>
          <w:color w:val="000000"/>
          <w:sz w:val="36"/>
          <w:lang w:bidi="ru-RU"/>
        </w:rPr>
      </w:pPr>
    </w:p>
    <w:p w:rsidR="00A27B66" w:rsidRPr="00A27B66" w:rsidRDefault="00A27B66" w:rsidP="00A27B66">
      <w:pPr>
        <w:widowControl w:val="0"/>
        <w:rPr>
          <w:rFonts w:eastAsia="Tahoma"/>
          <w:color w:val="000000"/>
          <w:sz w:val="36"/>
          <w:lang w:bidi="ru-RU"/>
        </w:rPr>
      </w:pPr>
      <w:bookmarkStart w:id="1" w:name="bookmark0"/>
      <w:r>
        <w:lastRenderedPageBreak/>
        <w:t>Планируемые результаты освоения учебного предмета</w:t>
      </w:r>
      <w:bookmarkEnd w:id="1"/>
      <w:r>
        <w:t>:</w:t>
      </w:r>
    </w:p>
    <w:p w:rsidR="00A27B66" w:rsidRDefault="00A27B66" w:rsidP="00A27B66">
      <w:pPr>
        <w:pStyle w:val="60"/>
        <w:numPr>
          <w:ilvl w:val="0"/>
          <w:numId w:val="1"/>
        </w:numPr>
        <w:shd w:val="clear" w:color="auto" w:fill="auto"/>
        <w:tabs>
          <w:tab w:val="left" w:pos="1066"/>
        </w:tabs>
        <w:spacing w:line="475" w:lineRule="exact"/>
        <w:ind w:left="740"/>
        <w:rPr>
          <w:sz w:val="24"/>
          <w:szCs w:val="24"/>
        </w:rPr>
      </w:pPr>
      <w:r>
        <w:rPr>
          <w:sz w:val="24"/>
          <w:szCs w:val="24"/>
        </w:rPr>
        <w:t>Личностные результаты:</w:t>
      </w:r>
    </w:p>
    <w:p w:rsidR="00A27B66" w:rsidRDefault="00A27B66" w:rsidP="00A27B66">
      <w:pPr>
        <w:pStyle w:val="21"/>
        <w:numPr>
          <w:ilvl w:val="0"/>
          <w:numId w:val="2"/>
        </w:numPr>
        <w:shd w:val="clear" w:color="auto" w:fill="auto"/>
        <w:tabs>
          <w:tab w:val="left" w:pos="398"/>
        </w:tabs>
        <w:spacing w:before="0" w:after="0" w:line="480" w:lineRule="exact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осознание</w:t>
      </w:r>
      <w:r>
        <w:rPr>
          <w:sz w:val="24"/>
          <w:szCs w:val="24"/>
        </w:rPr>
        <w:t xml:space="preserve"> своей этнической принадлежности, знание истории химии и вклада российской химической науки в мировую химию;</w:t>
      </w:r>
    </w:p>
    <w:p w:rsidR="00A27B66" w:rsidRDefault="00A27B66" w:rsidP="00A27B66">
      <w:pPr>
        <w:pStyle w:val="21"/>
        <w:numPr>
          <w:ilvl w:val="0"/>
          <w:numId w:val="2"/>
        </w:numPr>
        <w:shd w:val="clear" w:color="auto" w:fill="auto"/>
        <w:tabs>
          <w:tab w:val="left" w:pos="398"/>
        </w:tabs>
        <w:spacing w:before="0" w:after="0" w:line="480" w:lineRule="exact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формирование</w:t>
      </w:r>
      <w:r>
        <w:rPr>
          <w:sz w:val="24"/>
          <w:szCs w:val="24"/>
        </w:rPr>
        <w:t xml:space="preserve"> ответственного отношения к познанию химии; готовности и </w:t>
      </w:r>
      <w:proofErr w:type="gramStart"/>
      <w:r>
        <w:rPr>
          <w:sz w:val="24"/>
          <w:szCs w:val="24"/>
        </w:rPr>
        <w:t>способности</w:t>
      </w:r>
      <w:proofErr w:type="gramEnd"/>
      <w:r>
        <w:rPr>
          <w:sz w:val="24"/>
          <w:szCs w:val="24"/>
        </w:rPr>
        <w:t xml:space="preserve"> обучающихся к саморазвитию и самообразованию на основе изученных фактов, законов и теорий химии; осознанного выбора и построение индивидуальной образовательной траектории;</w:t>
      </w:r>
    </w:p>
    <w:p w:rsidR="00A27B66" w:rsidRDefault="00A27B66" w:rsidP="00A27B66">
      <w:pPr>
        <w:pStyle w:val="21"/>
        <w:numPr>
          <w:ilvl w:val="0"/>
          <w:numId w:val="2"/>
        </w:numPr>
        <w:shd w:val="clear" w:color="auto" w:fill="auto"/>
        <w:tabs>
          <w:tab w:val="left" w:pos="578"/>
        </w:tabs>
        <w:spacing w:before="0" w:after="0" w:line="480" w:lineRule="exact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формирование</w:t>
      </w:r>
      <w:r>
        <w:rPr>
          <w:sz w:val="24"/>
          <w:szCs w:val="24"/>
        </w:rPr>
        <w:t xml:space="preserve"> целостной </w:t>
      </w:r>
      <w:proofErr w:type="spellStart"/>
      <w:proofErr w:type="gramStart"/>
      <w:r>
        <w:rPr>
          <w:sz w:val="24"/>
          <w:szCs w:val="24"/>
        </w:rPr>
        <w:t>естественно-научной</w:t>
      </w:r>
      <w:proofErr w:type="spellEnd"/>
      <w:proofErr w:type="gramEnd"/>
      <w:r>
        <w:rPr>
          <w:sz w:val="24"/>
          <w:szCs w:val="24"/>
        </w:rPr>
        <w:t xml:space="preserve"> картины мира, неотъемлемой частью которой является химическая картина мира;</w:t>
      </w:r>
    </w:p>
    <w:p w:rsidR="00A27B66" w:rsidRDefault="00A27B66" w:rsidP="00A27B66">
      <w:pPr>
        <w:pStyle w:val="21"/>
        <w:numPr>
          <w:ilvl w:val="0"/>
          <w:numId w:val="2"/>
        </w:numPr>
        <w:shd w:val="clear" w:color="auto" w:fill="auto"/>
        <w:tabs>
          <w:tab w:val="left" w:pos="398"/>
        </w:tabs>
        <w:spacing w:before="0" w:after="0" w:line="480" w:lineRule="exact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овладение</w:t>
      </w:r>
      <w:r>
        <w:rPr>
          <w:sz w:val="24"/>
          <w:szCs w:val="24"/>
        </w:rPr>
        <w:t xml:space="preserve"> современным языком, соответствующим уровню развития науки и общественной практики, в том числе и химическим;</w:t>
      </w:r>
    </w:p>
    <w:p w:rsidR="00A27B66" w:rsidRDefault="00A27B66" w:rsidP="00A27B66">
      <w:pPr>
        <w:pStyle w:val="21"/>
        <w:numPr>
          <w:ilvl w:val="0"/>
          <w:numId w:val="2"/>
        </w:numPr>
        <w:shd w:val="clear" w:color="auto" w:fill="auto"/>
        <w:tabs>
          <w:tab w:val="left" w:pos="407"/>
        </w:tabs>
        <w:spacing w:before="0" w:after="0" w:line="480" w:lineRule="exact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освоение</w:t>
      </w:r>
      <w:r>
        <w:rPr>
          <w:sz w:val="24"/>
          <w:szCs w:val="24"/>
        </w:rPr>
        <w:t xml:space="preserve"> 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A27B66" w:rsidRDefault="00A27B66" w:rsidP="00A27B66">
      <w:pPr>
        <w:pStyle w:val="21"/>
        <w:numPr>
          <w:ilvl w:val="0"/>
          <w:numId w:val="2"/>
        </w:numPr>
        <w:shd w:val="clear" w:color="auto" w:fill="auto"/>
        <w:tabs>
          <w:tab w:val="left" w:pos="578"/>
        </w:tabs>
        <w:spacing w:before="0" w:after="0" w:line="480" w:lineRule="exact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формирование</w:t>
      </w:r>
      <w:r>
        <w:rPr>
          <w:sz w:val="24"/>
          <w:szCs w:val="24"/>
        </w:rPr>
        <w:t xml:space="preserve"> 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A27B66" w:rsidRDefault="00A27B66" w:rsidP="00A27B66">
      <w:pPr>
        <w:pStyle w:val="60"/>
        <w:numPr>
          <w:ilvl w:val="0"/>
          <w:numId w:val="1"/>
        </w:numPr>
        <w:shd w:val="clear" w:color="auto" w:fill="auto"/>
        <w:tabs>
          <w:tab w:val="left" w:pos="1171"/>
        </w:tabs>
        <w:ind w:left="740"/>
        <w:rPr>
          <w:sz w:val="24"/>
          <w:szCs w:val="24"/>
        </w:rPr>
      </w:pP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результаты:</w:t>
      </w:r>
    </w:p>
    <w:p w:rsidR="00A27B66" w:rsidRDefault="00A27B66" w:rsidP="00A27B66">
      <w:pPr>
        <w:pStyle w:val="21"/>
        <w:numPr>
          <w:ilvl w:val="0"/>
          <w:numId w:val="3"/>
        </w:numPr>
        <w:shd w:val="clear" w:color="auto" w:fill="auto"/>
        <w:tabs>
          <w:tab w:val="left" w:pos="398"/>
        </w:tabs>
        <w:spacing w:before="0" w:after="0" w:line="480" w:lineRule="exact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определение</w:t>
      </w:r>
      <w:r>
        <w:rPr>
          <w:sz w:val="24"/>
          <w:szCs w:val="24"/>
        </w:rPr>
        <w:t xml:space="preserve"> целей собственного обучения, постановка и формулирование для себя новых задач;</w:t>
      </w:r>
    </w:p>
    <w:p w:rsidR="00A27B66" w:rsidRDefault="00A27B66" w:rsidP="00A27B66">
      <w:pPr>
        <w:pStyle w:val="21"/>
        <w:numPr>
          <w:ilvl w:val="0"/>
          <w:numId w:val="3"/>
        </w:numPr>
        <w:shd w:val="clear" w:color="auto" w:fill="auto"/>
        <w:tabs>
          <w:tab w:val="left" w:pos="398"/>
        </w:tabs>
        <w:spacing w:before="0" w:after="0" w:line="480" w:lineRule="exact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планирование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путей достижения желаемого результата обучения химии</w:t>
      </w:r>
      <w:proofErr w:type="gramEnd"/>
      <w:r>
        <w:rPr>
          <w:sz w:val="24"/>
          <w:szCs w:val="24"/>
        </w:rPr>
        <w:t xml:space="preserve"> как теоретического, так и экспериментального характера;</w:t>
      </w:r>
    </w:p>
    <w:p w:rsidR="00A27B66" w:rsidRDefault="00A27B66" w:rsidP="00A27B66">
      <w:pPr>
        <w:pStyle w:val="21"/>
        <w:numPr>
          <w:ilvl w:val="0"/>
          <w:numId w:val="3"/>
        </w:numPr>
        <w:shd w:val="clear" w:color="auto" w:fill="auto"/>
        <w:tabs>
          <w:tab w:val="left" w:pos="578"/>
        </w:tabs>
        <w:spacing w:before="0" w:after="0" w:line="480" w:lineRule="exact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соотнесение</w:t>
      </w:r>
      <w:r>
        <w:rPr>
          <w:sz w:val="24"/>
          <w:szCs w:val="24"/>
        </w:rPr>
        <w:t xml:space="preserve"> своих действий с планируемыми результатами, </w:t>
      </w:r>
      <w:r>
        <w:rPr>
          <w:rStyle w:val="22"/>
          <w:sz w:val="24"/>
          <w:szCs w:val="24"/>
        </w:rPr>
        <w:t>осуществление</w:t>
      </w:r>
      <w:r>
        <w:rPr>
          <w:sz w:val="24"/>
          <w:szCs w:val="24"/>
        </w:rPr>
        <w:t xml:space="preserve"> контроля своей деятельности в процессе достижения результата, </w:t>
      </w:r>
      <w:r>
        <w:rPr>
          <w:rStyle w:val="22"/>
          <w:sz w:val="24"/>
          <w:szCs w:val="24"/>
        </w:rPr>
        <w:t>определение</w:t>
      </w:r>
      <w:r>
        <w:rPr>
          <w:sz w:val="24"/>
          <w:szCs w:val="24"/>
        </w:rPr>
        <w:t xml:space="preserve"> способов действий при выполнении лабораторных и практических работ в соответствии с правилами техники безопасности;</w:t>
      </w:r>
    </w:p>
    <w:p w:rsidR="00A27B66" w:rsidRDefault="00A27B66" w:rsidP="00A27B66">
      <w:pPr>
        <w:pStyle w:val="21"/>
        <w:numPr>
          <w:ilvl w:val="0"/>
          <w:numId w:val="3"/>
        </w:numPr>
        <w:shd w:val="clear" w:color="auto" w:fill="auto"/>
        <w:tabs>
          <w:tab w:val="left" w:pos="375"/>
        </w:tabs>
        <w:spacing w:before="0" w:after="0" w:line="480" w:lineRule="exact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определение</w:t>
      </w:r>
      <w:r>
        <w:rPr>
          <w:sz w:val="24"/>
          <w:szCs w:val="24"/>
        </w:rPr>
        <w:t xml:space="preserve"> источников химической информации, получение и анализ её, создание информационного продукта и его презентация;</w:t>
      </w:r>
    </w:p>
    <w:p w:rsidR="00A27B66" w:rsidRDefault="00A27B66" w:rsidP="00A27B66">
      <w:pPr>
        <w:pStyle w:val="21"/>
        <w:numPr>
          <w:ilvl w:val="0"/>
          <w:numId w:val="3"/>
        </w:numPr>
        <w:shd w:val="clear" w:color="auto" w:fill="auto"/>
        <w:tabs>
          <w:tab w:val="left" w:pos="384"/>
        </w:tabs>
        <w:spacing w:before="0" w:after="0" w:line="480" w:lineRule="exact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lastRenderedPageBreak/>
        <w:t>использование</w:t>
      </w:r>
      <w:r>
        <w:rPr>
          <w:sz w:val="24"/>
          <w:szCs w:val="24"/>
        </w:rPr>
        <w:t xml:space="preserve"> основных интеллектуальных операций: анализа и синтеза, сравнения и систематизации, обобщения и конкретизации, </w:t>
      </w:r>
      <w:r>
        <w:rPr>
          <w:rStyle w:val="22"/>
          <w:sz w:val="24"/>
          <w:szCs w:val="24"/>
        </w:rPr>
        <w:t xml:space="preserve">выявление </w:t>
      </w:r>
      <w:r>
        <w:rPr>
          <w:sz w:val="24"/>
          <w:szCs w:val="24"/>
        </w:rPr>
        <w:t xml:space="preserve">причинно-следственных связей и </w:t>
      </w:r>
      <w:r>
        <w:rPr>
          <w:rStyle w:val="22"/>
          <w:sz w:val="24"/>
          <w:szCs w:val="24"/>
        </w:rPr>
        <w:t>построение</w:t>
      </w:r>
      <w:r>
        <w:rPr>
          <w:sz w:val="24"/>
          <w:szCs w:val="24"/>
        </w:rPr>
        <w:t xml:space="preserve"> логического рассуждения и умозаключения (индуктивного, дедуктивного и по аналогии) на материале </w:t>
      </w:r>
      <w:proofErr w:type="spellStart"/>
      <w:proofErr w:type="gramStart"/>
      <w:r>
        <w:rPr>
          <w:sz w:val="24"/>
          <w:szCs w:val="24"/>
        </w:rPr>
        <w:t>естественно-научного</w:t>
      </w:r>
      <w:proofErr w:type="spellEnd"/>
      <w:proofErr w:type="gramEnd"/>
      <w:r>
        <w:rPr>
          <w:sz w:val="24"/>
          <w:szCs w:val="24"/>
        </w:rPr>
        <w:t xml:space="preserve"> содержания;</w:t>
      </w:r>
    </w:p>
    <w:p w:rsidR="00A27B66" w:rsidRDefault="00A27B66" w:rsidP="00A27B66">
      <w:pPr>
        <w:pStyle w:val="21"/>
        <w:numPr>
          <w:ilvl w:val="0"/>
          <w:numId w:val="3"/>
        </w:numPr>
        <w:shd w:val="clear" w:color="auto" w:fill="auto"/>
        <w:tabs>
          <w:tab w:val="left" w:pos="379"/>
        </w:tabs>
        <w:spacing w:before="0" w:after="0" w:line="480" w:lineRule="exact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умение</w:t>
      </w:r>
      <w:r>
        <w:rPr>
          <w:sz w:val="24"/>
          <w:szCs w:val="24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A27B66" w:rsidRDefault="00A27B66" w:rsidP="00A27B66">
      <w:pPr>
        <w:pStyle w:val="21"/>
        <w:numPr>
          <w:ilvl w:val="0"/>
          <w:numId w:val="3"/>
        </w:numPr>
        <w:shd w:val="clear" w:color="auto" w:fill="auto"/>
        <w:tabs>
          <w:tab w:val="left" w:pos="379"/>
        </w:tabs>
        <w:spacing w:before="0" w:after="0" w:line="480" w:lineRule="exact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формирование</w:t>
      </w:r>
      <w:r>
        <w:rPr>
          <w:sz w:val="24"/>
          <w:szCs w:val="24"/>
        </w:rPr>
        <w:t xml:space="preserve"> и </w:t>
      </w:r>
      <w:r>
        <w:rPr>
          <w:rStyle w:val="22"/>
          <w:sz w:val="24"/>
          <w:szCs w:val="24"/>
        </w:rPr>
        <w:t>развитие</w:t>
      </w:r>
      <w:r>
        <w:rPr>
          <w:sz w:val="24"/>
          <w:szCs w:val="24"/>
        </w:rPr>
        <w:t xml:space="preserve">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A27B66" w:rsidRDefault="00A27B66" w:rsidP="00A27B66">
      <w:pPr>
        <w:pStyle w:val="21"/>
        <w:numPr>
          <w:ilvl w:val="0"/>
          <w:numId w:val="3"/>
        </w:numPr>
        <w:shd w:val="clear" w:color="auto" w:fill="auto"/>
        <w:tabs>
          <w:tab w:val="left" w:pos="389"/>
        </w:tabs>
        <w:spacing w:before="0" w:after="0" w:line="480" w:lineRule="exact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генерирование</w:t>
      </w:r>
      <w:r>
        <w:rPr>
          <w:sz w:val="24"/>
          <w:szCs w:val="24"/>
        </w:rPr>
        <w:t xml:space="preserve"> идей и определение средств, необходимых для их реализации.</w:t>
      </w:r>
    </w:p>
    <w:p w:rsidR="00A27B66" w:rsidRDefault="00A27B66" w:rsidP="00A27B66">
      <w:pPr>
        <w:pStyle w:val="60"/>
        <w:numPr>
          <w:ilvl w:val="0"/>
          <w:numId w:val="1"/>
        </w:numPr>
        <w:shd w:val="clear" w:color="auto" w:fill="auto"/>
        <w:tabs>
          <w:tab w:val="left" w:pos="1249"/>
        </w:tabs>
        <w:ind w:firstLine="740"/>
        <w:rPr>
          <w:sz w:val="24"/>
          <w:szCs w:val="24"/>
        </w:rPr>
      </w:pPr>
      <w:r>
        <w:rPr>
          <w:sz w:val="24"/>
          <w:szCs w:val="24"/>
        </w:rPr>
        <w:t>Предметные результаты:</w:t>
      </w:r>
    </w:p>
    <w:p w:rsidR="00A27B66" w:rsidRDefault="00A27B66" w:rsidP="00A27B66">
      <w:pPr>
        <w:pStyle w:val="30"/>
        <w:shd w:val="clear" w:color="auto" w:fill="auto"/>
        <w:spacing w:after="0" w:line="480" w:lineRule="exact"/>
        <w:ind w:firstLine="740"/>
        <w:rPr>
          <w:sz w:val="24"/>
          <w:szCs w:val="24"/>
        </w:rPr>
      </w:pPr>
      <w:r>
        <w:rPr>
          <w:sz w:val="24"/>
          <w:szCs w:val="24"/>
        </w:rPr>
        <w:t>Выпускник научится: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7776"/>
        </w:tabs>
        <w:spacing w:before="0" w:after="0" w:line="49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характеризовать основные методы познания:</w:t>
      </w:r>
      <w:r>
        <w:rPr>
          <w:sz w:val="24"/>
          <w:szCs w:val="24"/>
        </w:rPr>
        <w:tab/>
        <w:t>наблюдение, измерение, эксперимент;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spacing w:before="0" w:after="0" w:line="49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описывать свойства твёрдых, жидких, газообразных веществ, выделяя их существенные признаки;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995"/>
        </w:tabs>
        <w:spacing w:before="0" w:after="0" w:line="49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995"/>
        </w:tabs>
        <w:spacing w:before="0" w:after="0" w:line="49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04"/>
        </w:tabs>
        <w:spacing w:before="0" w:after="0" w:line="49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различать химические и физические явления;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41"/>
        </w:tabs>
        <w:spacing w:before="0" w:after="217" w:line="280" w:lineRule="exact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>называть химические элементы;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41"/>
        </w:tabs>
        <w:spacing w:before="0" w:after="154" w:line="280" w:lineRule="exact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состав веществ по их формулам;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41"/>
        </w:tabs>
        <w:spacing w:before="0" w:after="202" w:line="280" w:lineRule="exact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валентность атома элемента в соединениях;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41"/>
        </w:tabs>
        <w:spacing w:before="0" w:after="202" w:line="280" w:lineRule="exact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определять тип химических реакций;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41"/>
        </w:tabs>
        <w:spacing w:before="0" w:after="42" w:line="280" w:lineRule="exact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>называть признаки и условия протекания химических реакций;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16"/>
        </w:tabs>
        <w:spacing w:before="0" w:after="0" w:line="480" w:lineRule="exact"/>
        <w:ind w:firstLine="740"/>
        <w:rPr>
          <w:sz w:val="24"/>
          <w:szCs w:val="24"/>
        </w:rPr>
      </w:pPr>
      <w:r>
        <w:rPr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41"/>
        </w:tabs>
        <w:spacing w:before="0" w:after="0" w:line="504" w:lineRule="exact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>составлять формулы бинарных соединений;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41"/>
        </w:tabs>
        <w:spacing w:before="0" w:after="0" w:line="504" w:lineRule="exact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>составлять уравнения химических реакций;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41"/>
        </w:tabs>
        <w:spacing w:before="0" w:after="0" w:line="504" w:lineRule="exact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>соблюдать правила безопасной работы при проведении опытов;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41"/>
        </w:tabs>
        <w:spacing w:before="0" w:after="0" w:line="490" w:lineRule="exact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лабораторным оборудованием и посудой;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16"/>
        </w:tabs>
        <w:spacing w:before="0" w:after="0" w:line="490" w:lineRule="exact"/>
        <w:ind w:firstLine="740"/>
        <w:rPr>
          <w:sz w:val="24"/>
          <w:szCs w:val="24"/>
        </w:rPr>
      </w:pPr>
      <w:r>
        <w:rPr>
          <w:sz w:val="24"/>
          <w:szCs w:val="24"/>
        </w:rPr>
        <w:t>вычислять относительную молекулярную и молярную массы веществ;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11"/>
        </w:tabs>
        <w:spacing w:before="0" w:after="0" w:line="490" w:lineRule="exact"/>
        <w:ind w:firstLine="740"/>
        <w:rPr>
          <w:sz w:val="24"/>
          <w:szCs w:val="24"/>
        </w:rPr>
      </w:pPr>
      <w:r>
        <w:rPr>
          <w:sz w:val="24"/>
          <w:szCs w:val="24"/>
        </w:rPr>
        <w:t>вычислять массовую долю химического элемента по формуле соединения;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>
        <w:rPr>
          <w:sz w:val="24"/>
          <w:szCs w:val="24"/>
        </w:rPr>
        <w:t xml:space="preserve"> вычислять количество, объём или массу вещества по количеству, объему, массе реагентов или продуктов реакции;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16"/>
        </w:tabs>
        <w:spacing w:before="0" w:after="0" w:line="490" w:lineRule="exact"/>
        <w:ind w:firstLine="740"/>
        <w:rPr>
          <w:sz w:val="24"/>
          <w:szCs w:val="24"/>
        </w:rPr>
      </w:pPr>
      <w:r>
        <w:rPr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41"/>
        </w:tabs>
        <w:spacing w:before="0" w:after="0" w:line="494" w:lineRule="exact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>получать, собирать кислород и водород;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spacing w:before="0" w:after="0" w:line="494" w:lineRule="exact"/>
        <w:ind w:firstLine="740"/>
        <w:rPr>
          <w:sz w:val="24"/>
          <w:szCs w:val="24"/>
        </w:rPr>
      </w:pPr>
      <w:r>
        <w:rPr>
          <w:sz w:val="24"/>
          <w:szCs w:val="24"/>
        </w:rPr>
        <w:t xml:space="preserve"> распознавать опытным путём газообразные вещества: кислород, водород;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41"/>
        </w:tabs>
        <w:spacing w:before="0" w:after="0" w:line="494" w:lineRule="exact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>раскрывать смысл закона Авогадро;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11"/>
        </w:tabs>
        <w:spacing w:before="0" w:after="0" w:line="494" w:lineRule="exact"/>
        <w:ind w:firstLine="740"/>
        <w:rPr>
          <w:sz w:val="24"/>
          <w:szCs w:val="24"/>
        </w:rPr>
      </w:pPr>
      <w:r>
        <w:rPr>
          <w:sz w:val="24"/>
          <w:szCs w:val="24"/>
        </w:rPr>
        <w:t>раскрывать смысл понятий «тепловой эффект реакции», «молярный объем»;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41"/>
        </w:tabs>
        <w:spacing w:before="0" w:after="0" w:line="494" w:lineRule="exact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характеризовать физические и химические </w:t>
      </w:r>
      <w:proofErr w:type="spellStart"/>
      <w:r>
        <w:rPr>
          <w:sz w:val="24"/>
          <w:szCs w:val="24"/>
        </w:rPr>
        <w:t>свойстваводы</w:t>
      </w:r>
      <w:proofErr w:type="spellEnd"/>
      <w:r>
        <w:rPr>
          <w:sz w:val="24"/>
          <w:szCs w:val="24"/>
        </w:rPr>
        <w:t>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41"/>
        </w:tabs>
        <w:spacing w:before="0" w:after="0" w:line="494" w:lineRule="exact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>раскрывать смысл понятия «раствор»;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41"/>
        </w:tabs>
        <w:spacing w:before="0" w:after="0" w:line="494" w:lineRule="exact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>вычислять массовую долю растворённого вещества в растворе;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7090"/>
        </w:tabs>
        <w:spacing w:before="0" w:after="0" w:line="49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приготовлять растворы с определённой</w:t>
      </w:r>
      <w:r>
        <w:rPr>
          <w:sz w:val="24"/>
          <w:szCs w:val="24"/>
        </w:rPr>
        <w:tab/>
        <w:t xml:space="preserve">массовой долей растворенного </w:t>
      </w:r>
      <w:r>
        <w:rPr>
          <w:sz w:val="24"/>
          <w:szCs w:val="24"/>
        </w:rPr>
        <w:lastRenderedPageBreak/>
        <w:t>вещества;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31"/>
        </w:tabs>
        <w:spacing w:before="0" w:after="0" w:line="49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называть соединения изученных классов неорганических веществ;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07"/>
        </w:tabs>
        <w:spacing w:before="0" w:after="0" w:line="49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02"/>
        </w:tabs>
        <w:spacing w:before="0" w:after="0" w:line="49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принадлежность веществ к определенному классу соединений;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31"/>
        </w:tabs>
        <w:spacing w:before="0" w:after="0" w:line="49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составлять формулы неорганических соединений изученных классов;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07"/>
        </w:tabs>
        <w:spacing w:before="0" w:after="0" w:line="49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07"/>
        </w:tabs>
        <w:spacing w:before="0" w:after="0" w:line="49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02"/>
        </w:tabs>
        <w:spacing w:before="0" w:after="0" w:line="49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взаимосвязь между классами неорганических соединений;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31"/>
        </w:tabs>
        <w:spacing w:before="0" w:after="0" w:line="49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раскрывать смысл Периодического закона Д. И. Менделеева;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11"/>
        </w:tabs>
        <w:spacing w:before="0" w:after="0" w:line="49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 Менделеева;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11"/>
        </w:tabs>
        <w:spacing w:before="0" w:after="0" w:line="49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02"/>
        </w:tabs>
        <w:spacing w:before="0" w:after="0" w:line="48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 И. Менделеева и особенностей строения их атомов;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07"/>
        </w:tabs>
        <w:spacing w:before="0" w:after="0" w:line="49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составлять схемы строения атомов первых 20 элементов периодической системы Д. И. Менделеева;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6188"/>
          <w:tab w:val="left" w:pos="8458"/>
        </w:tabs>
        <w:spacing w:before="0" w:after="0" w:line="49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раскрывать смысл понятий</w:t>
      </w:r>
      <w:r>
        <w:rPr>
          <w:sz w:val="24"/>
          <w:szCs w:val="24"/>
        </w:rPr>
        <w:tab/>
        <w:t>«химическая</w:t>
      </w:r>
      <w:r>
        <w:rPr>
          <w:sz w:val="24"/>
          <w:szCs w:val="24"/>
        </w:rPr>
        <w:tab/>
        <w:t>связь»,</w:t>
      </w:r>
    </w:p>
    <w:p w:rsidR="00A27B66" w:rsidRDefault="00A27B66" w:rsidP="00A27B66">
      <w:pPr>
        <w:pStyle w:val="21"/>
        <w:shd w:val="clear" w:color="auto" w:fill="auto"/>
        <w:spacing w:before="0" w:after="0" w:line="49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электроотрицательность</w:t>
      </w:r>
      <w:proofErr w:type="spellEnd"/>
      <w:r>
        <w:rPr>
          <w:sz w:val="24"/>
          <w:szCs w:val="24"/>
        </w:rPr>
        <w:t>»;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07"/>
        </w:tabs>
        <w:spacing w:before="0" w:after="0" w:line="49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зависимость физических свойств веществ от типа кристаллической решётки;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41"/>
        </w:tabs>
        <w:spacing w:before="0" w:after="0" w:line="280" w:lineRule="exact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вид химической связи в неорганических соединениях;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16"/>
        </w:tabs>
        <w:spacing w:before="0" w:after="0" w:line="485" w:lineRule="exact"/>
        <w:ind w:firstLine="740"/>
        <w:rPr>
          <w:sz w:val="24"/>
          <w:szCs w:val="24"/>
        </w:rPr>
      </w:pPr>
      <w:r>
        <w:rPr>
          <w:sz w:val="24"/>
          <w:szCs w:val="24"/>
        </w:rPr>
        <w:lastRenderedPageBreak/>
        <w:t>изображать схемы строения молекул веществ, образованных разными видами химических связей;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5406"/>
          <w:tab w:val="left" w:pos="6610"/>
          <w:tab w:val="left" w:pos="8242"/>
        </w:tabs>
        <w:spacing w:before="0" w:after="0" w:line="485" w:lineRule="exact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раскрывать смысл понятий</w:t>
      </w:r>
      <w:r>
        <w:rPr>
          <w:sz w:val="24"/>
          <w:szCs w:val="24"/>
        </w:rPr>
        <w:tab/>
        <w:t>«ион»,</w:t>
      </w:r>
      <w:r>
        <w:rPr>
          <w:sz w:val="24"/>
          <w:szCs w:val="24"/>
        </w:rPr>
        <w:tab/>
        <w:t>«катион»,</w:t>
      </w:r>
      <w:r>
        <w:rPr>
          <w:sz w:val="24"/>
          <w:szCs w:val="24"/>
        </w:rPr>
        <w:tab/>
        <w:t>«анион»,</w:t>
      </w:r>
    </w:p>
    <w:p w:rsidR="00A27B66" w:rsidRDefault="00A27B66" w:rsidP="00A27B66">
      <w:pPr>
        <w:pStyle w:val="21"/>
        <w:shd w:val="clear" w:color="auto" w:fill="auto"/>
        <w:spacing w:before="0" w:after="0" w:line="485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«электролиты», «</w:t>
      </w:r>
      <w:proofErr w:type="spellStart"/>
      <w:r>
        <w:rPr>
          <w:sz w:val="24"/>
          <w:szCs w:val="24"/>
        </w:rPr>
        <w:t>неэлектролиты</w:t>
      </w:r>
      <w:proofErr w:type="spellEnd"/>
      <w:r>
        <w:rPr>
          <w:sz w:val="24"/>
          <w:szCs w:val="24"/>
        </w:rPr>
        <w:t>», «электролитическая диссоциация», «окислитель», «степень окисления», «восстановитель», «окисление», «восстановление»;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41"/>
        </w:tabs>
        <w:spacing w:before="0" w:after="0" w:line="485" w:lineRule="exact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степень окисления атома элемента в соединении;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41"/>
        </w:tabs>
        <w:spacing w:before="0" w:after="0" w:line="494" w:lineRule="exact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>раскрывать смысл теории электролитической диссоциации;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16"/>
        </w:tabs>
        <w:spacing w:before="0" w:after="0" w:line="494" w:lineRule="exact"/>
        <w:ind w:firstLine="740"/>
        <w:rPr>
          <w:sz w:val="24"/>
          <w:szCs w:val="24"/>
        </w:rPr>
      </w:pPr>
      <w:r>
        <w:rPr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16"/>
        </w:tabs>
        <w:spacing w:before="0" w:after="0" w:line="494" w:lineRule="exact"/>
        <w:ind w:firstLine="740"/>
        <w:rPr>
          <w:sz w:val="24"/>
          <w:szCs w:val="24"/>
        </w:rPr>
      </w:pPr>
      <w:r>
        <w:rPr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11"/>
        </w:tabs>
        <w:spacing w:before="0" w:after="0" w:line="494" w:lineRule="exact"/>
        <w:ind w:firstLine="740"/>
        <w:rPr>
          <w:sz w:val="24"/>
          <w:szCs w:val="24"/>
        </w:rPr>
      </w:pPr>
      <w:r>
        <w:rPr>
          <w:sz w:val="24"/>
          <w:szCs w:val="24"/>
        </w:rPr>
        <w:t>составлять полные и сокращённые ионные уравнения реакций обмена;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41"/>
        </w:tabs>
        <w:spacing w:before="0" w:after="0" w:line="494" w:lineRule="exact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возможность протекания реакций ионного обмена;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16"/>
        </w:tabs>
        <w:spacing w:before="0" w:after="0" w:line="494" w:lineRule="exact"/>
        <w:ind w:firstLine="740"/>
        <w:rPr>
          <w:sz w:val="24"/>
          <w:szCs w:val="24"/>
        </w:rPr>
      </w:pPr>
      <w:r>
        <w:rPr>
          <w:sz w:val="24"/>
          <w:szCs w:val="24"/>
        </w:rPr>
        <w:t>проводить реакции, подтверждающие качественный состав различных веществ;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41"/>
        </w:tabs>
        <w:spacing w:before="0" w:after="0" w:line="494" w:lineRule="exact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окислитель и восстановитель;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41"/>
        </w:tabs>
        <w:spacing w:before="0" w:after="0" w:line="494" w:lineRule="exact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составлять уравнения </w:t>
      </w:r>
      <w:proofErr w:type="spellStart"/>
      <w:r>
        <w:rPr>
          <w:sz w:val="24"/>
          <w:szCs w:val="24"/>
        </w:rPr>
        <w:t>окислительно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-в</w:t>
      </w:r>
      <w:proofErr w:type="gramEnd"/>
      <w:r>
        <w:rPr>
          <w:sz w:val="24"/>
          <w:szCs w:val="24"/>
        </w:rPr>
        <w:t>осстановительных реакций;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41"/>
        </w:tabs>
        <w:spacing w:before="0" w:after="0" w:line="280" w:lineRule="exact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>называть факторы, влияющие на скорость химической реакции;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41"/>
        </w:tabs>
        <w:spacing w:before="0" w:after="0" w:line="490" w:lineRule="exact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 химические реакции по различным признакам;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16"/>
        </w:tabs>
        <w:spacing w:before="0" w:after="0" w:line="490" w:lineRule="exact"/>
        <w:ind w:firstLine="740"/>
        <w:rPr>
          <w:sz w:val="24"/>
          <w:szCs w:val="24"/>
        </w:rPr>
      </w:pPr>
      <w:r>
        <w:rPr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11"/>
        </w:tabs>
        <w:spacing w:before="0" w:after="0" w:line="490" w:lineRule="exact"/>
        <w:ind w:firstLine="740"/>
        <w:rPr>
          <w:sz w:val="24"/>
          <w:szCs w:val="24"/>
        </w:rPr>
      </w:pPr>
      <w:r>
        <w:rPr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16"/>
        </w:tabs>
        <w:spacing w:before="0" w:after="0" w:line="475" w:lineRule="exact"/>
        <w:ind w:firstLine="740"/>
        <w:rPr>
          <w:sz w:val="24"/>
          <w:szCs w:val="24"/>
        </w:rPr>
      </w:pPr>
      <w:r>
        <w:rPr>
          <w:sz w:val="24"/>
          <w:szCs w:val="24"/>
        </w:rPr>
        <w:t>распознавать опытным путём газообразные вещества: углекислый газ и аммиак;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998"/>
        </w:tabs>
        <w:spacing w:before="0" w:after="0" w:line="485" w:lineRule="exact"/>
        <w:ind w:firstLine="780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998"/>
        </w:tabs>
        <w:spacing w:before="0" w:after="0" w:line="485" w:lineRule="exact"/>
        <w:ind w:firstLine="7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998"/>
        </w:tabs>
        <w:spacing w:before="0" w:after="0" w:line="485" w:lineRule="exact"/>
        <w:ind w:firstLine="780"/>
        <w:jc w:val="both"/>
        <w:rPr>
          <w:sz w:val="24"/>
          <w:szCs w:val="24"/>
        </w:rPr>
      </w:pPr>
      <w:r>
        <w:rPr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1024"/>
        </w:tabs>
        <w:spacing w:before="0" w:after="0" w:line="485" w:lineRule="exact"/>
        <w:ind w:firstLine="780"/>
        <w:jc w:val="both"/>
        <w:rPr>
          <w:sz w:val="24"/>
          <w:szCs w:val="24"/>
        </w:rPr>
      </w:pPr>
      <w:r>
        <w:rPr>
          <w:sz w:val="24"/>
          <w:szCs w:val="24"/>
        </w:rPr>
        <w:t>грамотно обращаться с веществами в повседневной жизни;</w:t>
      </w:r>
    </w:p>
    <w:p w:rsidR="00A27B66" w:rsidRDefault="00A27B66" w:rsidP="00A27B66">
      <w:pPr>
        <w:pStyle w:val="21"/>
        <w:numPr>
          <w:ilvl w:val="0"/>
          <w:numId w:val="4"/>
        </w:numPr>
        <w:shd w:val="clear" w:color="auto" w:fill="auto"/>
        <w:tabs>
          <w:tab w:val="left" w:pos="998"/>
        </w:tabs>
        <w:spacing w:before="0" w:after="0" w:line="485" w:lineRule="exact"/>
        <w:ind w:firstLine="780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A27B66" w:rsidRDefault="00A27B66" w:rsidP="00A27B66">
      <w:pPr>
        <w:pStyle w:val="30"/>
        <w:shd w:val="clear" w:color="auto" w:fill="auto"/>
        <w:spacing w:after="0" w:line="485" w:lineRule="exact"/>
        <w:ind w:firstLine="780"/>
        <w:rPr>
          <w:sz w:val="24"/>
          <w:szCs w:val="24"/>
        </w:rPr>
      </w:pPr>
      <w:r>
        <w:rPr>
          <w:sz w:val="24"/>
          <w:szCs w:val="24"/>
        </w:rPr>
        <w:t>Выпускник получит возможность научиться:</w:t>
      </w:r>
    </w:p>
    <w:p w:rsidR="00A27B66" w:rsidRDefault="00A27B66" w:rsidP="00A27B66">
      <w:pPr>
        <w:pStyle w:val="70"/>
        <w:numPr>
          <w:ilvl w:val="0"/>
          <w:numId w:val="4"/>
        </w:numPr>
        <w:shd w:val="clear" w:color="auto" w:fill="auto"/>
        <w:tabs>
          <w:tab w:val="left" w:pos="998"/>
        </w:tabs>
        <w:spacing w:line="485" w:lineRule="exact"/>
        <w:ind w:firstLine="780"/>
        <w:rPr>
          <w:sz w:val="24"/>
          <w:szCs w:val="24"/>
        </w:rPr>
      </w:pPr>
      <w:r>
        <w:rPr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A27B66" w:rsidRDefault="00A27B66" w:rsidP="00A27B66">
      <w:pPr>
        <w:pStyle w:val="70"/>
        <w:numPr>
          <w:ilvl w:val="0"/>
          <w:numId w:val="4"/>
        </w:numPr>
        <w:shd w:val="clear" w:color="auto" w:fill="auto"/>
        <w:tabs>
          <w:tab w:val="left" w:pos="998"/>
        </w:tabs>
        <w:spacing w:line="485" w:lineRule="exact"/>
        <w:ind w:firstLine="780"/>
        <w:rPr>
          <w:sz w:val="24"/>
          <w:szCs w:val="24"/>
        </w:rPr>
      </w:pPr>
      <w:r>
        <w:rPr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A27B66" w:rsidRDefault="00A27B66" w:rsidP="00A27B66">
      <w:pPr>
        <w:pStyle w:val="70"/>
        <w:numPr>
          <w:ilvl w:val="0"/>
          <w:numId w:val="4"/>
        </w:numPr>
        <w:shd w:val="clear" w:color="auto" w:fill="auto"/>
        <w:tabs>
          <w:tab w:val="left" w:pos="998"/>
        </w:tabs>
        <w:spacing w:line="485" w:lineRule="exact"/>
        <w:ind w:firstLine="780"/>
        <w:rPr>
          <w:sz w:val="24"/>
          <w:szCs w:val="24"/>
        </w:rPr>
      </w:pPr>
      <w:r>
        <w:rPr>
          <w:sz w:val="24"/>
          <w:szCs w:val="24"/>
        </w:rPr>
        <w:t>составлять молекулярные и полные ионные уравнения по сокращённым ионным уравнениям;</w:t>
      </w:r>
    </w:p>
    <w:p w:rsidR="00A27B66" w:rsidRDefault="00A27B66" w:rsidP="00A27B66">
      <w:pPr>
        <w:pStyle w:val="70"/>
        <w:numPr>
          <w:ilvl w:val="0"/>
          <w:numId w:val="4"/>
        </w:numPr>
        <w:shd w:val="clear" w:color="auto" w:fill="auto"/>
        <w:tabs>
          <w:tab w:val="left" w:pos="998"/>
        </w:tabs>
        <w:spacing w:line="485" w:lineRule="exact"/>
        <w:ind w:firstLine="780"/>
        <w:rPr>
          <w:sz w:val="24"/>
          <w:szCs w:val="24"/>
        </w:rPr>
      </w:pPr>
      <w:r>
        <w:rPr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A27B66" w:rsidRDefault="00A27B66" w:rsidP="00A27B66">
      <w:pPr>
        <w:pStyle w:val="70"/>
        <w:numPr>
          <w:ilvl w:val="0"/>
          <w:numId w:val="4"/>
        </w:numPr>
        <w:shd w:val="clear" w:color="auto" w:fill="auto"/>
        <w:tabs>
          <w:tab w:val="left" w:pos="998"/>
        </w:tabs>
        <w:spacing w:line="485" w:lineRule="exact"/>
        <w:ind w:firstLine="780"/>
        <w:rPr>
          <w:sz w:val="24"/>
          <w:szCs w:val="24"/>
        </w:rPr>
      </w:pPr>
      <w:r>
        <w:rPr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A27B66" w:rsidRDefault="00A27B66" w:rsidP="00A27B66">
      <w:pPr>
        <w:pStyle w:val="70"/>
        <w:numPr>
          <w:ilvl w:val="0"/>
          <w:numId w:val="4"/>
        </w:numPr>
        <w:shd w:val="clear" w:color="auto" w:fill="auto"/>
        <w:tabs>
          <w:tab w:val="left" w:pos="998"/>
        </w:tabs>
        <w:spacing w:line="485" w:lineRule="exact"/>
        <w:ind w:firstLine="780"/>
        <w:rPr>
          <w:sz w:val="24"/>
          <w:szCs w:val="24"/>
        </w:rPr>
      </w:pPr>
      <w:r>
        <w:rPr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A27B66" w:rsidRDefault="00A27B66" w:rsidP="00A27B66">
      <w:pPr>
        <w:pStyle w:val="70"/>
        <w:numPr>
          <w:ilvl w:val="0"/>
          <w:numId w:val="4"/>
        </w:numPr>
        <w:shd w:val="clear" w:color="auto" w:fill="auto"/>
        <w:tabs>
          <w:tab w:val="left" w:pos="1012"/>
        </w:tabs>
        <w:spacing w:line="490" w:lineRule="exact"/>
        <w:ind w:firstLine="780"/>
        <w:rPr>
          <w:sz w:val="24"/>
          <w:szCs w:val="24"/>
        </w:rPr>
      </w:pPr>
      <w:r>
        <w:rPr>
          <w:sz w:val="24"/>
          <w:szCs w:val="24"/>
        </w:rPr>
        <w:t>использовать приобретённые знания для экологически грамотного поведения в окружающей среде;</w:t>
      </w:r>
    </w:p>
    <w:p w:rsidR="00A27B66" w:rsidRDefault="00A27B66" w:rsidP="00A27B66">
      <w:pPr>
        <w:pStyle w:val="70"/>
        <w:numPr>
          <w:ilvl w:val="0"/>
          <w:numId w:val="4"/>
        </w:numPr>
        <w:shd w:val="clear" w:color="auto" w:fill="auto"/>
        <w:tabs>
          <w:tab w:val="left" w:pos="3055"/>
          <w:tab w:val="left" w:pos="5364"/>
        </w:tabs>
        <w:spacing w:line="490" w:lineRule="exact"/>
        <w:ind w:firstLine="780"/>
        <w:rPr>
          <w:sz w:val="24"/>
          <w:szCs w:val="24"/>
        </w:rPr>
      </w:pPr>
      <w:r>
        <w:rPr>
          <w:sz w:val="24"/>
          <w:szCs w:val="24"/>
        </w:rPr>
        <w:t xml:space="preserve"> использовать</w:t>
      </w:r>
      <w:r>
        <w:rPr>
          <w:sz w:val="24"/>
          <w:szCs w:val="24"/>
        </w:rPr>
        <w:tab/>
        <w:t>приобретённые</w:t>
      </w:r>
      <w:r>
        <w:rPr>
          <w:sz w:val="24"/>
          <w:szCs w:val="24"/>
        </w:rPr>
        <w:tab/>
        <w:t xml:space="preserve">ключевые компетенции </w:t>
      </w:r>
      <w:proofErr w:type="gramStart"/>
      <w:r>
        <w:rPr>
          <w:sz w:val="24"/>
          <w:szCs w:val="24"/>
        </w:rPr>
        <w:t>при</w:t>
      </w:r>
      <w:proofErr w:type="gramEnd"/>
    </w:p>
    <w:p w:rsidR="00A27B66" w:rsidRDefault="00A27B66" w:rsidP="00A27B66">
      <w:pPr>
        <w:pStyle w:val="70"/>
        <w:shd w:val="clear" w:color="auto" w:fill="auto"/>
        <w:spacing w:line="490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выполнении</w:t>
      </w:r>
      <w:proofErr w:type="gramEnd"/>
      <w:r>
        <w:rPr>
          <w:sz w:val="24"/>
          <w:szCs w:val="24"/>
        </w:rPr>
        <w:t xml:space="preserve"> проектов и учебно-исследовательских задач по изучению свойств, способов получения и распознавания веществ;</w:t>
      </w:r>
    </w:p>
    <w:p w:rsidR="00A27B66" w:rsidRDefault="00A27B66" w:rsidP="00A27B66">
      <w:pPr>
        <w:pStyle w:val="70"/>
        <w:numPr>
          <w:ilvl w:val="0"/>
          <w:numId w:val="4"/>
        </w:numPr>
        <w:shd w:val="clear" w:color="auto" w:fill="auto"/>
        <w:tabs>
          <w:tab w:val="left" w:pos="1012"/>
        </w:tabs>
        <w:spacing w:line="490" w:lineRule="exact"/>
        <w:ind w:firstLine="780"/>
        <w:rPr>
          <w:sz w:val="24"/>
          <w:szCs w:val="24"/>
        </w:rPr>
      </w:pPr>
      <w:r>
        <w:rPr>
          <w:sz w:val="24"/>
          <w:szCs w:val="24"/>
        </w:rPr>
        <w:t>объективно оценивать информацию о веществах и химических процессах;</w:t>
      </w:r>
    </w:p>
    <w:p w:rsidR="00A27B66" w:rsidRDefault="00A27B66" w:rsidP="00A27B66">
      <w:pPr>
        <w:pStyle w:val="70"/>
        <w:numPr>
          <w:ilvl w:val="0"/>
          <w:numId w:val="4"/>
        </w:numPr>
        <w:shd w:val="clear" w:color="auto" w:fill="auto"/>
        <w:tabs>
          <w:tab w:val="left" w:pos="7675"/>
        </w:tabs>
        <w:spacing w:line="490" w:lineRule="exact"/>
        <w:ind w:firstLine="780"/>
        <w:rPr>
          <w:sz w:val="24"/>
          <w:szCs w:val="24"/>
        </w:rPr>
      </w:pPr>
      <w:r>
        <w:rPr>
          <w:sz w:val="24"/>
          <w:szCs w:val="24"/>
        </w:rPr>
        <w:t xml:space="preserve"> критически относиться к псевдонаучной</w:t>
      </w:r>
      <w:r>
        <w:rPr>
          <w:sz w:val="24"/>
          <w:szCs w:val="24"/>
        </w:rPr>
        <w:tab/>
        <w:t>информации, недобросовестной рекламе в средствах массовой информации;</w:t>
      </w:r>
    </w:p>
    <w:p w:rsidR="00A27B66" w:rsidRDefault="00A27B66" w:rsidP="00A27B66">
      <w:pPr>
        <w:pStyle w:val="70"/>
        <w:numPr>
          <w:ilvl w:val="0"/>
          <w:numId w:val="4"/>
        </w:numPr>
        <w:shd w:val="clear" w:color="auto" w:fill="auto"/>
        <w:tabs>
          <w:tab w:val="left" w:pos="1012"/>
        </w:tabs>
        <w:spacing w:line="490" w:lineRule="exact"/>
        <w:ind w:firstLine="780"/>
        <w:rPr>
          <w:sz w:val="24"/>
          <w:szCs w:val="24"/>
        </w:rPr>
      </w:pPr>
      <w:r>
        <w:rPr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A27B66" w:rsidRDefault="00A27B66" w:rsidP="00A27B66">
      <w:pPr>
        <w:rPr>
          <w:i/>
        </w:rPr>
      </w:pPr>
      <w:r>
        <w:rPr>
          <w:i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A27B66" w:rsidRDefault="00A27B66" w:rsidP="00A27B66">
      <w:pPr>
        <w:rPr>
          <w:i/>
        </w:rPr>
      </w:pPr>
    </w:p>
    <w:p w:rsidR="00A27B66" w:rsidRDefault="00A27B66" w:rsidP="00A27B66">
      <w:pPr>
        <w:jc w:val="center"/>
        <w:rPr>
          <w:b/>
        </w:rPr>
      </w:pPr>
    </w:p>
    <w:p w:rsidR="00A27B66" w:rsidRDefault="00A27B66" w:rsidP="00A27B66">
      <w:pPr>
        <w:jc w:val="center"/>
        <w:rPr>
          <w:b/>
        </w:rPr>
      </w:pPr>
    </w:p>
    <w:p w:rsidR="00A27B66" w:rsidRDefault="00A27B66" w:rsidP="00A27B66">
      <w:pPr>
        <w:jc w:val="center"/>
        <w:rPr>
          <w:b/>
        </w:rPr>
      </w:pPr>
    </w:p>
    <w:p w:rsidR="00A27B66" w:rsidRDefault="00A27B66" w:rsidP="00A27B66">
      <w:pPr>
        <w:jc w:val="center"/>
        <w:rPr>
          <w:b/>
        </w:rPr>
      </w:pPr>
    </w:p>
    <w:p w:rsidR="00A27B66" w:rsidRDefault="00A27B66" w:rsidP="00A27B66">
      <w:pPr>
        <w:jc w:val="center"/>
        <w:rPr>
          <w:b/>
        </w:rPr>
      </w:pPr>
    </w:p>
    <w:p w:rsidR="00A27B66" w:rsidRDefault="00A27B66" w:rsidP="00A27B66">
      <w:pPr>
        <w:jc w:val="center"/>
        <w:rPr>
          <w:b/>
        </w:rPr>
      </w:pPr>
    </w:p>
    <w:p w:rsidR="00A27B66" w:rsidRDefault="00A27B66" w:rsidP="00A27B66">
      <w:pPr>
        <w:jc w:val="center"/>
        <w:rPr>
          <w:b/>
        </w:rPr>
      </w:pPr>
    </w:p>
    <w:p w:rsidR="00A27B66" w:rsidRDefault="00A27B66" w:rsidP="00A27B66">
      <w:pPr>
        <w:jc w:val="center"/>
        <w:rPr>
          <w:b/>
        </w:rPr>
      </w:pPr>
    </w:p>
    <w:p w:rsidR="00A27B66" w:rsidRDefault="00A27B66" w:rsidP="00A27B66">
      <w:pPr>
        <w:jc w:val="center"/>
        <w:rPr>
          <w:b/>
        </w:rPr>
      </w:pPr>
    </w:p>
    <w:p w:rsidR="00A27B66" w:rsidRDefault="00A27B66" w:rsidP="00A27B66">
      <w:pPr>
        <w:jc w:val="center"/>
        <w:rPr>
          <w:b/>
        </w:rPr>
      </w:pPr>
    </w:p>
    <w:p w:rsidR="00A27B66" w:rsidRDefault="00A27B66" w:rsidP="00A27B66">
      <w:pPr>
        <w:jc w:val="center"/>
        <w:rPr>
          <w:b/>
        </w:rPr>
      </w:pPr>
      <w:r>
        <w:rPr>
          <w:b/>
        </w:rPr>
        <w:t>Содержание курса химии.</w:t>
      </w:r>
    </w:p>
    <w:p w:rsidR="00A27B66" w:rsidRDefault="00A27B66" w:rsidP="00A27B66">
      <w:pPr>
        <w:jc w:val="center"/>
      </w:pPr>
      <w:r>
        <w:t>Предмет химии. Значение химии в жизни современного чело</w:t>
      </w:r>
      <w:r>
        <w:softHyphen/>
        <w:t>века. Тела и вещества. Свойства веществ. Применение веществ на основе их свойств. Явления, происходящие с веществами. Физические явления и химические реакции. Вещества, участвующие в реакции: исходные вещества и продукты реакции. Признаки химических реакций: из</w:t>
      </w:r>
      <w:r>
        <w:softHyphen/>
        <w:t>менение цвета, выпадение или растворение осадка, выделение газа, выделение или поглощение теплоты и света, появление запаха. Наблюдение и эксперимент в химии. Изучение пламени свечи и спиртовки. Гипотеза и вывод. Оформление результатов экспери</w:t>
      </w:r>
      <w:r>
        <w:softHyphen/>
        <w:t>мента. Практическая работа. Знакомство с лабораторным оборудовани</w:t>
      </w:r>
      <w:r>
        <w:softHyphen/>
        <w:t>ем. Правила техники безопасности при работе в кабинете (лабора</w:t>
      </w:r>
      <w:r>
        <w:softHyphen/>
        <w:t>тории) химии. Демонстрации. Видеофрагменты и слайды «Египет — родина хи</w:t>
      </w:r>
      <w:r>
        <w:softHyphen/>
        <w:t>мии». Коллекция стеклянной химической посуды. Коллекция изде</w:t>
      </w:r>
      <w:r>
        <w:softHyphen/>
        <w:t>лий из алюминия и его сплавов. Получение углекислого газа и его взаимодействие с известковой водой. Взаимодействие раствора пи</w:t>
      </w:r>
      <w:r>
        <w:softHyphen/>
        <w:t>щевой соды с уксусной кислотой. Взаимодействие растворов медно</w:t>
      </w:r>
      <w:r>
        <w:softHyphen/>
        <w:t xml:space="preserve">го купороса и нашатырного спирта. Поджигание шерстяной нити. Лабораторные опыты. Изучение строения пламени свечи и спиртовки. Глава II. Строение веществ и их агрегатные состояния Строение веществ. Броуновское движение. Диффузия. Атомы. Молекулы. Основные положения атомно-молекулярного учения. Ионы. Вещества молекулярного и немолекулярного строения. Агрегатные состояния веществ. Газы. </w:t>
      </w:r>
      <w:r>
        <w:lastRenderedPageBreak/>
        <w:t>Жидкости. Твёрдые ве</w:t>
      </w:r>
      <w:r>
        <w:softHyphen/>
        <w:t>щества. Взаимные переходы между агрегатными состояниями ве</w:t>
      </w:r>
      <w:r>
        <w:softHyphen/>
        <w:t>щества: возгонка (сублимация) и десублимация, конденсация и ис</w:t>
      </w:r>
      <w:r>
        <w:softHyphen/>
        <w:t>парение, кристаллизация и плавление. Демонстрации. Диффузия перманганата калия в воде. Собирание прибора для получения газа и проверка его на герметичность. Воз</w:t>
      </w:r>
      <w:r>
        <w:softHyphen/>
        <w:t>гонка сухого льда, йода или нафталина. Лабораторные опыты. Наблюдение за броуновским движением (движение частиц туши в воде). Диффузия компонентов дезодоран</w:t>
      </w:r>
      <w:r>
        <w:softHyphen/>
        <w:t>та в воздухе. Диффузия сахара в воде. Агрегатные состояния воды. Чистые вещества и смеси. Чистые вещества и смеси. Гомо</w:t>
      </w:r>
      <w:r>
        <w:softHyphen/>
        <w:t>генные и гетерогенные смеси. Газообразные, жидкие и твёрдые смеси. Газовые смеси. Воздух — природная газовая смесь. Состав воз</w:t>
      </w:r>
      <w:r>
        <w:softHyphen/>
        <w:t>духа. Объёмная доля компонента газовой смеси как отношение объ</w:t>
      </w:r>
      <w:r>
        <w:softHyphen/>
        <w:t>ёма данного газа к общему объёму смеси. Расчёты с использовани</w:t>
      </w:r>
      <w:r>
        <w:softHyphen/>
        <w:t>ем понятия «объёмная доля компонента смеси». Массовая доля растворённого вещества. Понятие о концентра</w:t>
      </w:r>
      <w:r>
        <w:softHyphen/>
        <w:t>ции раствора. Массовая доля растворённого вещества как отноше</w:t>
      </w:r>
      <w:r>
        <w:softHyphen/>
        <w:t>ние массы растворённого вещества к массе раствора. Расчёты с ис</w:t>
      </w:r>
      <w:r>
        <w:softHyphen/>
        <w:t>пользованием понятия «массовая доля растворённого вещества». Практическая работа. Приготовление раствора с определённой массовой долей растворённого вещества. Массовая доля примеси. Понятие о техническом образце, об ос</w:t>
      </w:r>
      <w:r>
        <w:softHyphen/>
        <w:t>новном компоненте и о примеси. Массовая доля примеси. Расчёты с использованием понятия «массовая доля примеси». Демонстрации. Различные образцы мрамора. Коллекция мине</w:t>
      </w:r>
      <w:r>
        <w:softHyphen/>
        <w:t>ралов и горных пород. Видеофрагмент по обнаружению объёмной доли кислорода в воздухе. Видеофрагменты и слайды мраморных артефактов. Коллекция бытовых, кондитерских и медицинских смесей. Образцы медицинских и пищевых растворов с указанием массовой доли компонента. Видеофрагменты и слайды изделий из веществ особой чистоты. Глава IV. Физические явления в химии</w:t>
      </w:r>
      <w:proofErr w:type="gramStart"/>
      <w:r>
        <w:t xml:space="preserve"> Н</w:t>
      </w:r>
      <w:proofErr w:type="gramEnd"/>
      <w:r>
        <w:t>екоторые способы разделения смесей. Разделение смесей на основе различий в физических свойствах их компонентов. Отстаи</w:t>
      </w:r>
      <w:r>
        <w:softHyphen/>
        <w:t>вание и декантация. Центрифугирование. Фильтрование в лаборатории, в быту и на производстве. Филь</w:t>
      </w:r>
      <w:r>
        <w:softHyphen/>
        <w:t>трование и фильтрат. Установка для фильтрования и правила ра</w:t>
      </w:r>
      <w:r>
        <w:softHyphen/>
        <w:t>боты с ней. Бытовые фильтры для воды. Адсорбция. Устройство противогаза. Дистилляция, или перегонка. Дистиллированная вода и её полу</w:t>
      </w:r>
      <w:r>
        <w:softHyphen/>
        <w:t>чение. Перегонка нефти. Нефтепродукты. Практическая работа. Выращивание кристаллов соли (домаш</w:t>
      </w:r>
      <w:r>
        <w:softHyphen/>
        <w:t>ний эксперимент)</w:t>
      </w:r>
      <w:proofErr w:type="gramStart"/>
      <w:r>
        <w:t>.П</w:t>
      </w:r>
      <w:proofErr w:type="gramEnd"/>
      <w:r>
        <w:t>рактическая работа. Очистка поваренной соли. Демонстрации. Разделение смеси порошков железа и серы. Отста</w:t>
      </w:r>
      <w:r>
        <w:softHyphen/>
        <w:t>ивание и декантация известкового молока, или взвеси мела в воде. Разделение водной смеси растительного масла с помощью делитель</w:t>
      </w:r>
      <w:r>
        <w:softHyphen/>
        <w:t>ной воронки. Центрифугирование (на центрифуге или с помощью видеофрагмента). Коллекция слайдов бытовых и промышленных приборов, в которых применяется центрифугирование. Установка для фильтрования и её работа. Коллекция бытовых фильтров. Ад</w:t>
      </w:r>
      <w:r>
        <w:softHyphen/>
        <w:t>сорбция кукурузными палочками паров пахучих веществ. Коллек</w:t>
      </w:r>
      <w:r>
        <w:softHyphen/>
        <w:t>ция повязок и респираторов. Установка для перегонки жидкостей и её работа (получение дистиллированной воды). Видеофрагмент «Ректификационная колонна нефтеперерабатывающего завода и схема её устройства». Коллекция «Нефть и нефтепродукты». Лабораторные опыты. Флотация серы из смеси с речным песком. Глава V. Состав веществ. Химические знаки и формулы Химические элементы. Вещества молекулярного и немолекуляр</w:t>
      </w:r>
      <w:r>
        <w:softHyphen/>
        <w:t>ного строения. Химический элемент как определённый вид атомов. Химические элементы в природе. Элементный состав планеты Зем</w:t>
      </w:r>
      <w:r>
        <w:softHyphen/>
        <w:t>ля и её геологических оболочек. Простые и сложные вещества. Ал</w:t>
      </w:r>
      <w:r>
        <w:softHyphen/>
        <w:t xml:space="preserve">лотропия и </w:t>
      </w:r>
      <w:proofErr w:type="spellStart"/>
      <w:r>
        <w:t>аллотропные</w:t>
      </w:r>
      <w:proofErr w:type="spellEnd"/>
      <w:r>
        <w:t xml:space="preserve"> модификации. Химические знаки и химические формулы. Химические сим</w:t>
      </w:r>
      <w:r>
        <w:softHyphen/>
        <w:t>волы, их произношение и названия. Этимологические начала на</w:t>
      </w:r>
      <w:r>
        <w:softHyphen/>
        <w:t>званий химических элементов. Таблица химических элементов Д. И. Менделеева и её структура: периоды (большие и малые) и группы (главные и побочные подгруппы). Отдельные группы хи</w:t>
      </w:r>
      <w:r>
        <w:softHyphen/>
        <w:t>мических элементов: щелочные металлы, галогены, благородные газы. Химические формулы и формульные единицы. Коэффициен</w:t>
      </w:r>
      <w:r>
        <w:softHyphen/>
        <w:t>ты и индексы. Информация, которую несут химические символы и формулы. Относительные атомная и молекулярная массы. Относительная атомная масса как величина, показывающая, во сколько раз масса атома данного элемента больше массы атома водорода. Относитель</w:t>
      </w:r>
      <w:r>
        <w:softHyphen/>
        <w:t xml:space="preserve">ная молекулярная масса и её нахождение. Массовая доля </w:t>
      </w:r>
      <w:r>
        <w:lastRenderedPageBreak/>
        <w:t>элемента в сложном веществе. Дополнительная информация, которую несут химические формулы. Демонстрации. Видеофрагменты и слайды «Элементный со</w:t>
      </w:r>
      <w:r>
        <w:softHyphen/>
        <w:t>став геологических оболочек Земли». Аллотропия кислорода. Мо</w:t>
      </w:r>
      <w:r>
        <w:softHyphen/>
        <w:t>дели (</w:t>
      </w:r>
      <w:proofErr w:type="spellStart"/>
      <w:r>
        <w:t>шаростержневые</w:t>
      </w:r>
      <w:proofErr w:type="spellEnd"/>
      <w:r>
        <w:t xml:space="preserve"> и Стюарта—</w:t>
      </w:r>
      <w:proofErr w:type="spellStart"/>
      <w:r>
        <w:t>Бриглеба</w:t>
      </w:r>
      <w:proofErr w:type="spellEnd"/>
      <w:r>
        <w:t>) молекул различных простых и сложных веществ. Таблица химических элементов Д. И. Менделеева (короткопериодный вариант). Портреты Й. Я. Берцелиуса и Д. И. Менделеева. Глава VI. Простые вещества Металлы. Металлы: химические элементы и простые вещества. Металлы и сплавы в истории человечества: медный, бронзовый и железный века. Значение металлов и сплавов. Общие физические свойства металлов. Представители металлов. Железо. Технически чистое и химиче</w:t>
      </w:r>
      <w:r>
        <w:softHyphen/>
        <w:t xml:space="preserve">ски чистое железо. Железо — основа современной промышленности и сельского хозяйства. Сплавы железа: чугуны и стали. Пере </w:t>
      </w:r>
      <w:proofErr w:type="gramStart"/>
      <w:r>
        <w:t>дельный</w:t>
      </w:r>
      <w:proofErr w:type="gramEnd"/>
      <w:r>
        <w:t xml:space="preserve"> и литейный чугуны, их значение. Углеродистая и легирован</w:t>
      </w:r>
      <w:r>
        <w:softHyphen/>
        <w:t>ная стали, их значение. Понятие о чёрной и цветной металлургии. Алюминий. История промышленного производства алюминия. Применение алюминия на основе свойств. Золото. Роль золота в истории человечества. Золото — металл ювелиров и эталон мировых денег. Применение золота на основе свойств. Олово, его свойства и применение. Аллотропия олова: серое и белое олово. «Оловянная чума». Неметаллы. Положение элементов-неметаллов в таблице Д. И. Менделеева. Благородные газы. Аллотропия кислорода. Срав</w:t>
      </w:r>
      <w:r>
        <w:softHyphen/>
        <w:t>нение свой</w:t>
      </w:r>
      <w:proofErr w:type="gramStart"/>
      <w:r>
        <w:t>ств пр</w:t>
      </w:r>
      <w:proofErr w:type="gramEnd"/>
      <w:r>
        <w:t xml:space="preserve">остых веществ металлов и неметаллов. Представители неметаллов. Фосфор и его </w:t>
      </w:r>
      <w:proofErr w:type="spellStart"/>
      <w:r>
        <w:t>аллотропные</w:t>
      </w:r>
      <w:proofErr w:type="spellEnd"/>
      <w:r>
        <w:t xml:space="preserve"> моди</w:t>
      </w:r>
      <w:r>
        <w:softHyphen/>
        <w:t xml:space="preserve">фикации. Сравнение свойств белого и красного фосфора. Области применения фосфора. Сера и области её применения. Углерод, его </w:t>
      </w:r>
      <w:proofErr w:type="spellStart"/>
      <w:r>
        <w:t>аллотропные</w:t>
      </w:r>
      <w:proofErr w:type="spellEnd"/>
      <w:r>
        <w:t xml:space="preserve"> модификации (алмаз и графит), их свойства и приме</w:t>
      </w:r>
      <w:r>
        <w:softHyphen/>
        <w:t>нение. Азот, его свойства и применение. Демонстрации. Коллекция металлов и сплавов. Видеофрагменты и слайды «Металлы и сплавы в истории человечества». Коллекция «Чугуны и стали». Видеофрагменты и слайды «Художественные из</w:t>
      </w:r>
      <w:r>
        <w:softHyphen/>
        <w:t>делия из чугуна и стали». Коллекция изделий из алюминия и его сплавов. Видеофрагменты и слайды «Золото — материал ювелиров и мировые деньги». Коллекция изделий из олова. Видеофрагмент «Паяние». Коллекция неметаллов — простых веществ. Видеофраг</w:t>
      </w:r>
      <w:r>
        <w:softHyphen/>
        <w:t>мент или слайд «Кислород — вещество горения и дыхания». Полу</w:t>
      </w:r>
      <w:r>
        <w:softHyphen/>
        <w:t>чение белого фосфора и изучение его свойств. Видеофрагменты и слайды «Аллотропия углерода». Модели кристаллических решёток алмаза и графита. Коллекция «Активированный уголь и области его применения». Горение серы и фосфора. Лабораторные опыты. Ознакомление с коллекцией металлов и сплавов. Ознакомление с коллекцией неметаллов. Глава VII. Сложные вещества Валентность. Валентность как свойство атомов одного химиче</w:t>
      </w:r>
      <w:r>
        <w:softHyphen/>
        <w:t>ского элемента соединяться со строго определённым числом атомов другого химического элемента. Элементы с постоянной и перемен</w:t>
      </w:r>
      <w:r>
        <w:softHyphen/>
        <w:t>ной валентностью. Вывод формулы соединения по валентности. На</w:t>
      </w:r>
      <w:r>
        <w:softHyphen/>
        <w:t>звание соединения по валентности. Оксиды. Оксиды и способ образования их названий. Оксиды мо</w:t>
      </w:r>
      <w:r>
        <w:softHyphen/>
        <w:t>лекулярного и немолекулярного строения. Роль оксидов в природе. Парниковый эффект. Представители оксидов. Вода, углекислый газ, оксид кремни</w:t>
      </w:r>
      <w:proofErr w:type="gramStart"/>
      <w:r>
        <w:t>я(</w:t>
      </w:r>
      <w:proofErr w:type="gramEnd"/>
      <w:r>
        <w:t>[У), их свойства и применение. Кислоты. Кислоты, их состав и классификация. Кислоты орга</w:t>
      </w:r>
      <w:r>
        <w:softHyphen/>
        <w:t xml:space="preserve">нические и неорганические. Индикаторы. Таблица растворимости. Соляная и серная кислоты, их свойства и применение. Основания. Основания, их состав и названия. </w:t>
      </w:r>
      <w:proofErr w:type="spellStart"/>
      <w:r>
        <w:t>Гидроксогру</w:t>
      </w:r>
      <w:proofErr w:type="gramStart"/>
      <w:r>
        <w:t>п</w:t>
      </w:r>
      <w:proofErr w:type="spellEnd"/>
      <w:r>
        <w:t>-</w:t>
      </w:r>
      <w:proofErr w:type="gramEnd"/>
      <w:r>
        <w:t xml:space="preserve"> па. Основания растворимые (щёлочи) и нерастворимые. Изменение окраски индикаторов в щелочной среде. </w:t>
      </w:r>
      <w:proofErr w:type="spellStart"/>
      <w:r>
        <w:t>Гидроксиды</w:t>
      </w:r>
      <w:proofErr w:type="spellEnd"/>
      <w:r>
        <w:t xml:space="preserve"> натрия, калия и кальция, их свойства и применение. Соли. Соли, их состав и названия. Растворимость солей в воде. Хлорид натрия и карбонат кальция, их свойства и применение. Классификация неорганических веществ. Вещества, их класси</w:t>
      </w:r>
      <w:r>
        <w:softHyphen/>
        <w:t xml:space="preserve">фикация и многообразие. Простые вещества: металлы и неметаллы. Сложные вещества: оксиды, основания, кислоты, соли. Демонстрации. Коллекция оксидов. Гашение извести. Возгонка «сухого льда». Коллекция оснований. Коллекция кислот. </w:t>
      </w:r>
      <w:proofErr w:type="gramStart"/>
      <w:r>
        <w:t>Измене</w:t>
      </w:r>
      <w:r>
        <w:softHyphen/>
        <w:t>ние окраски индикаторов в щелочной и кислотной средах.</w:t>
      </w:r>
      <w:proofErr w:type="gramEnd"/>
      <w:r>
        <w:t xml:space="preserve"> Прави</w:t>
      </w:r>
      <w:r>
        <w:softHyphen/>
        <w:t xml:space="preserve">ло разбавления серной кислоты. Обугливание органических веществ и материалов серной кислотой. Таблица растворимости оснований, кислот и солей в воде. Коллекция солей. Лабораторные опыты. </w:t>
      </w:r>
      <w:r>
        <w:lastRenderedPageBreak/>
        <w:t>Пропускание выдыхаемого воздуха через известковую воду. Исследование растворов кислот индикаторами. Исследование растворов щелочей индикаторами.</w:t>
      </w:r>
    </w:p>
    <w:p w:rsidR="00A27B66" w:rsidRDefault="00A27B66" w:rsidP="00A27B66"/>
    <w:p w:rsidR="002319CB" w:rsidRDefault="002319CB" w:rsidP="002319CB">
      <w:pPr>
        <w:pStyle w:val="11"/>
        <w:keepNext/>
        <w:keepLines/>
        <w:shd w:val="clear" w:color="auto" w:fill="auto"/>
        <w:spacing w:after="0" w:line="300" w:lineRule="exact"/>
        <w:ind w:left="20"/>
        <w:jc w:val="center"/>
        <w:rPr>
          <w:sz w:val="24"/>
          <w:szCs w:val="24"/>
        </w:rPr>
      </w:pPr>
      <w:bookmarkStart w:id="2" w:name="bookmark5"/>
      <w:r>
        <w:rPr>
          <w:sz w:val="24"/>
          <w:szCs w:val="24"/>
        </w:rPr>
        <w:t>9 класс</w:t>
      </w:r>
      <w:bookmarkEnd w:id="2"/>
    </w:p>
    <w:p w:rsidR="002319CB" w:rsidRDefault="002319CB" w:rsidP="002319CB">
      <w:pPr>
        <w:pStyle w:val="30"/>
        <w:shd w:val="clear" w:color="auto" w:fill="auto"/>
        <w:spacing w:after="0" w:line="480" w:lineRule="exact"/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>Повторение и обобщение сведений по курсу 8 класса</w:t>
      </w:r>
    </w:p>
    <w:p w:rsidR="002319CB" w:rsidRDefault="002319CB" w:rsidP="002319CB">
      <w:pPr>
        <w:pStyle w:val="21"/>
        <w:shd w:val="clear" w:color="auto" w:fill="auto"/>
        <w:spacing w:before="0" w:after="0" w:line="480" w:lineRule="exact"/>
        <w:ind w:firstLine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Бинарные соединения. Оксиды солеобразующие и несолеобразующие. </w:t>
      </w:r>
      <w:proofErr w:type="spellStart"/>
      <w:r>
        <w:rPr>
          <w:sz w:val="24"/>
          <w:szCs w:val="24"/>
        </w:rPr>
        <w:t>Гидроксиды</w:t>
      </w:r>
      <w:proofErr w:type="spellEnd"/>
      <w:r>
        <w:rPr>
          <w:sz w:val="24"/>
          <w:szCs w:val="24"/>
        </w:rPr>
        <w:t xml:space="preserve">: основания, </w:t>
      </w:r>
      <w:proofErr w:type="spellStart"/>
      <w:r>
        <w:rPr>
          <w:sz w:val="24"/>
          <w:szCs w:val="24"/>
        </w:rPr>
        <w:t>амфотерные</w:t>
      </w:r>
      <w:proofErr w:type="spellEnd"/>
      <w:r>
        <w:rPr>
          <w:sz w:val="24"/>
          <w:szCs w:val="24"/>
        </w:rPr>
        <w:t>, кислоты. Средние, кислые, основные соли.</w:t>
      </w:r>
    </w:p>
    <w:p w:rsidR="002319CB" w:rsidRDefault="002319CB" w:rsidP="002319CB">
      <w:pPr>
        <w:pStyle w:val="21"/>
        <w:shd w:val="clear" w:color="auto" w:fill="auto"/>
        <w:spacing w:before="0" w:after="0" w:line="480" w:lineRule="exact"/>
        <w:ind w:firstLine="780"/>
        <w:jc w:val="both"/>
        <w:rPr>
          <w:sz w:val="24"/>
          <w:szCs w:val="24"/>
        </w:rPr>
      </w:pPr>
      <w:r>
        <w:rPr>
          <w:sz w:val="24"/>
          <w:szCs w:val="24"/>
        </w:rPr>
        <w:t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:rsidR="002319CB" w:rsidRDefault="002319CB" w:rsidP="002319CB">
      <w:pPr>
        <w:pStyle w:val="21"/>
        <w:shd w:val="clear" w:color="auto" w:fill="auto"/>
        <w:spacing w:before="0" w:after="0" w:line="480" w:lineRule="exact"/>
        <w:ind w:firstLine="780"/>
        <w:jc w:val="both"/>
        <w:rPr>
          <w:sz w:val="24"/>
          <w:szCs w:val="24"/>
        </w:rPr>
      </w:pPr>
      <w:r>
        <w:rPr>
          <w:sz w:val="24"/>
          <w:szCs w:val="24"/>
        </w:rP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p w:rsidR="002319CB" w:rsidRDefault="002319CB" w:rsidP="002319CB">
      <w:pPr>
        <w:pStyle w:val="30"/>
        <w:shd w:val="clear" w:color="auto" w:fill="auto"/>
        <w:spacing w:after="0" w:line="480" w:lineRule="exact"/>
        <w:rPr>
          <w:sz w:val="24"/>
          <w:szCs w:val="24"/>
        </w:rPr>
      </w:pPr>
      <w:r>
        <w:rPr>
          <w:sz w:val="24"/>
          <w:szCs w:val="24"/>
        </w:rPr>
        <w:t>Демонстрации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61"/>
        </w:tabs>
        <w:spacing w:before="0" w:after="0" w:line="485" w:lineRule="exact"/>
        <w:ind w:left="460"/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с коллекциями металлов и неметаллов.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61"/>
        </w:tabs>
        <w:spacing w:before="0" w:after="0" w:line="485" w:lineRule="exact"/>
        <w:ind w:left="460"/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с коллекциями оксидов, кислот и солей.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61"/>
        </w:tabs>
        <w:spacing w:before="0" w:after="0" w:line="485" w:lineRule="exact"/>
        <w:ind w:left="780" w:hanging="320"/>
        <w:rPr>
          <w:sz w:val="24"/>
          <w:szCs w:val="24"/>
        </w:rPr>
      </w:pPr>
      <w:r>
        <w:rPr>
          <w:sz w:val="24"/>
          <w:szCs w:val="24"/>
        </w:rPr>
        <w:t>Зависимость скорости химической реакции от природы реагирующих веществ.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61"/>
        </w:tabs>
        <w:spacing w:before="0" w:after="0" w:line="485" w:lineRule="exact"/>
        <w:ind w:left="780" w:hanging="320"/>
        <w:rPr>
          <w:sz w:val="24"/>
          <w:szCs w:val="24"/>
        </w:rPr>
      </w:pPr>
      <w:r>
        <w:rPr>
          <w:sz w:val="24"/>
          <w:szCs w:val="24"/>
        </w:rPr>
        <w:t>Зависимость скорости химической реакции от концентрации реагирующих веществ.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61"/>
        </w:tabs>
        <w:spacing w:before="0" w:after="0" w:line="485" w:lineRule="exact"/>
        <w:ind w:left="460"/>
        <w:jc w:val="both"/>
        <w:rPr>
          <w:sz w:val="24"/>
          <w:szCs w:val="24"/>
        </w:rPr>
      </w:pPr>
      <w:r>
        <w:rPr>
          <w:sz w:val="24"/>
          <w:szCs w:val="24"/>
        </w:rPr>
        <w:t>Зависимость скорости химической реакции от площади</w:t>
      </w:r>
    </w:p>
    <w:p w:rsidR="002319CB" w:rsidRDefault="002319CB" w:rsidP="002319CB">
      <w:pPr>
        <w:pStyle w:val="21"/>
        <w:shd w:val="clear" w:color="auto" w:fill="auto"/>
        <w:spacing w:before="0" w:after="0" w:line="485" w:lineRule="exact"/>
        <w:ind w:firstLine="780"/>
        <w:jc w:val="both"/>
        <w:rPr>
          <w:sz w:val="24"/>
          <w:szCs w:val="24"/>
        </w:rPr>
      </w:pPr>
      <w:r>
        <w:rPr>
          <w:sz w:val="24"/>
          <w:szCs w:val="24"/>
        </w:rPr>
        <w:t>соприкосновения реагирующих веществ («кипящий слой»).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61"/>
        </w:tabs>
        <w:spacing w:before="0" w:after="0" w:line="485" w:lineRule="exact"/>
        <w:ind w:left="780" w:hanging="320"/>
        <w:rPr>
          <w:sz w:val="24"/>
          <w:szCs w:val="24"/>
        </w:rPr>
      </w:pPr>
      <w:r>
        <w:rPr>
          <w:sz w:val="24"/>
          <w:szCs w:val="24"/>
        </w:rPr>
        <w:t>Зависимость скорости химической реакции от температуры реагирующих веществ.</w:t>
      </w:r>
    </w:p>
    <w:p w:rsidR="002319CB" w:rsidRDefault="002319CB" w:rsidP="002319CB">
      <w:pPr>
        <w:pStyle w:val="24"/>
        <w:keepNext/>
        <w:keepLines/>
        <w:shd w:val="clear" w:color="auto" w:fill="auto"/>
        <w:spacing w:before="0"/>
        <w:jc w:val="both"/>
        <w:rPr>
          <w:sz w:val="24"/>
          <w:szCs w:val="24"/>
        </w:rPr>
      </w:pPr>
      <w:bookmarkStart w:id="3" w:name="bookmark6"/>
      <w:r>
        <w:rPr>
          <w:sz w:val="24"/>
          <w:szCs w:val="24"/>
        </w:rPr>
        <w:lastRenderedPageBreak/>
        <w:t>Лабораторные опыты</w:t>
      </w:r>
      <w:bookmarkEnd w:id="3"/>
    </w:p>
    <w:p w:rsidR="002319CB" w:rsidRDefault="002319CB" w:rsidP="002319CB">
      <w:pPr>
        <w:pStyle w:val="21"/>
        <w:numPr>
          <w:ilvl w:val="0"/>
          <w:numId w:val="6"/>
        </w:numPr>
        <w:shd w:val="clear" w:color="auto" w:fill="auto"/>
        <w:tabs>
          <w:tab w:val="left" w:pos="344"/>
        </w:tabs>
        <w:spacing w:before="0" w:after="0" w:line="475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Взаимодействие аммиака и </w:t>
      </w:r>
      <w:proofErr w:type="spellStart"/>
      <w:r>
        <w:rPr>
          <w:sz w:val="24"/>
          <w:szCs w:val="24"/>
        </w:rPr>
        <w:t>хлороводорода</w:t>
      </w:r>
      <w:proofErr w:type="spellEnd"/>
      <w:r>
        <w:rPr>
          <w:sz w:val="24"/>
          <w:szCs w:val="24"/>
        </w:rPr>
        <w:t>.</w:t>
      </w:r>
    </w:p>
    <w:p w:rsidR="002319CB" w:rsidRDefault="002319CB" w:rsidP="002319CB">
      <w:pPr>
        <w:pStyle w:val="21"/>
        <w:numPr>
          <w:ilvl w:val="0"/>
          <w:numId w:val="6"/>
        </w:numPr>
        <w:shd w:val="clear" w:color="auto" w:fill="auto"/>
        <w:tabs>
          <w:tab w:val="left" w:pos="373"/>
        </w:tabs>
        <w:spacing w:before="0" w:after="0" w:line="475" w:lineRule="exact"/>
        <w:jc w:val="both"/>
        <w:rPr>
          <w:sz w:val="24"/>
          <w:szCs w:val="24"/>
        </w:rPr>
      </w:pPr>
      <w:r>
        <w:rPr>
          <w:sz w:val="24"/>
          <w:szCs w:val="24"/>
        </w:rPr>
        <w:t>Реакция нейтрализации.</w:t>
      </w:r>
    </w:p>
    <w:p w:rsidR="002319CB" w:rsidRDefault="002319CB" w:rsidP="002319CB">
      <w:pPr>
        <w:pStyle w:val="21"/>
        <w:numPr>
          <w:ilvl w:val="0"/>
          <w:numId w:val="6"/>
        </w:numPr>
        <w:shd w:val="clear" w:color="auto" w:fill="auto"/>
        <w:tabs>
          <w:tab w:val="left" w:pos="373"/>
        </w:tabs>
        <w:spacing w:before="0" w:after="0" w:line="4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Наблюдение теплового эффекта реакции нейтрализации.</w:t>
      </w:r>
    </w:p>
    <w:p w:rsidR="002319CB" w:rsidRDefault="002319CB" w:rsidP="002319CB">
      <w:pPr>
        <w:pStyle w:val="21"/>
        <w:numPr>
          <w:ilvl w:val="0"/>
          <w:numId w:val="6"/>
        </w:numPr>
        <w:shd w:val="clear" w:color="auto" w:fill="auto"/>
        <w:tabs>
          <w:tab w:val="left" w:pos="373"/>
        </w:tabs>
        <w:spacing w:before="0" w:after="0" w:line="4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серной кислоты с оксидом меди (II).</w:t>
      </w:r>
    </w:p>
    <w:p w:rsidR="002319CB" w:rsidRDefault="002319CB" w:rsidP="002319CB">
      <w:pPr>
        <w:pStyle w:val="21"/>
        <w:numPr>
          <w:ilvl w:val="0"/>
          <w:numId w:val="6"/>
        </w:numPr>
        <w:shd w:val="clear" w:color="auto" w:fill="auto"/>
        <w:tabs>
          <w:tab w:val="left" w:pos="373"/>
        </w:tabs>
        <w:spacing w:before="0" w:after="0" w:line="4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Разложение </w:t>
      </w:r>
      <w:proofErr w:type="spellStart"/>
      <w:r>
        <w:rPr>
          <w:sz w:val="24"/>
          <w:szCs w:val="24"/>
        </w:rPr>
        <w:t>пероксида</w:t>
      </w:r>
      <w:proofErr w:type="spellEnd"/>
      <w:r>
        <w:rPr>
          <w:sz w:val="24"/>
          <w:szCs w:val="24"/>
        </w:rPr>
        <w:t xml:space="preserve"> водорода с помощью каталазы картофеля</w:t>
      </w:r>
    </w:p>
    <w:p w:rsidR="002319CB" w:rsidRDefault="002319CB" w:rsidP="002319CB">
      <w:pPr>
        <w:pStyle w:val="21"/>
        <w:numPr>
          <w:ilvl w:val="0"/>
          <w:numId w:val="6"/>
        </w:numPr>
        <w:shd w:val="clear" w:color="auto" w:fill="auto"/>
        <w:tabs>
          <w:tab w:val="left" w:pos="382"/>
        </w:tabs>
        <w:spacing w:before="0" w:after="0" w:line="480" w:lineRule="exact"/>
        <w:rPr>
          <w:sz w:val="24"/>
          <w:szCs w:val="24"/>
        </w:rPr>
      </w:pPr>
      <w:r>
        <w:rPr>
          <w:sz w:val="24"/>
          <w:szCs w:val="24"/>
        </w:rPr>
        <w:t>Зависимость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</w:t>
      </w:r>
    </w:p>
    <w:p w:rsidR="002319CB" w:rsidRDefault="002319CB" w:rsidP="002319CB">
      <w:pPr>
        <w:pStyle w:val="21"/>
        <w:numPr>
          <w:ilvl w:val="0"/>
          <w:numId w:val="6"/>
        </w:numPr>
        <w:shd w:val="clear" w:color="auto" w:fill="auto"/>
        <w:tabs>
          <w:tab w:val="left" w:pos="378"/>
        </w:tabs>
        <w:spacing w:before="0" w:after="0" w:line="480" w:lineRule="exact"/>
        <w:rPr>
          <w:sz w:val="24"/>
          <w:szCs w:val="24"/>
        </w:rPr>
      </w:pPr>
      <w:r>
        <w:rPr>
          <w:sz w:val="24"/>
          <w:szCs w:val="24"/>
        </w:rPr>
        <w:t>Зависимость скорости химической реакции от природы металлов при их взаимодействии с соляной кислотой.</w:t>
      </w:r>
    </w:p>
    <w:p w:rsidR="002319CB" w:rsidRDefault="002319CB" w:rsidP="002319CB">
      <w:pPr>
        <w:pStyle w:val="21"/>
        <w:numPr>
          <w:ilvl w:val="0"/>
          <w:numId w:val="6"/>
        </w:numPr>
        <w:shd w:val="clear" w:color="auto" w:fill="auto"/>
        <w:tabs>
          <w:tab w:val="left" w:pos="382"/>
        </w:tabs>
        <w:spacing w:before="0" w:after="0" w:line="480" w:lineRule="exact"/>
        <w:rPr>
          <w:sz w:val="24"/>
          <w:szCs w:val="24"/>
        </w:rPr>
      </w:pPr>
      <w:r>
        <w:rPr>
          <w:sz w:val="24"/>
          <w:szCs w:val="24"/>
        </w:rPr>
        <w:t>Зависимость скорости химической реакции от природы кислот при взаимодействии их с железом.</w:t>
      </w:r>
    </w:p>
    <w:p w:rsidR="002319CB" w:rsidRDefault="002319CB" w:rsidP="002319CB">
      <w:pPr>
        <w:pStyle w:val="21"/>
        <w:numPr>
          <w:ilvl w:val="0"/>
          <w:numId w:val="6"/>
        </w:numPr>
        <w:shd w:val="clear" w:color="auto" w:fill="auto"/>
        <w:tabs>
          <w:tab w:val="left" w:pos="373"/>
        </w:tabs>
        <w:spacing w:before="0" w:after="0" w:line="4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Зависимость скорости химической реакции от температуры.</w:t>
      </w:r>
    </w:p>
    <w:p w:rsidR="002319CB" w:rsidRDefault="002319CB" w:rsidP="002319CB">
      <w:pPr>
        <w:pStyle w:val="21"/>
        <w:numPr>
          <w:ilvl w:val="0"/>
          <w:numId w:val="6"/>
        </w:numPr>
        <w:shd w:val="clear" w:color="auto" w:fill="auto"/>
        <w:tabs>
          <w:tab w:val="left" w:pos="483"/>
        </w:tabs>
        <w:spacing w:before="0" w:after="0" w:line="4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Зависимость скорости химической реакции от концентрации.</w:t>
      </w:r>
    </w:p>
    <w:p w:rsidR="002319CB" w:rsidRDefault="002319CB" w:rsidP="002319CB">
      <w:pPr>
        <w:pStyle w:val="21"/>
        <w:numPr>
          <w:ilvl w:val="0"/>
          <w:numId w:val="6"/>
        </w:numPr>
        <w:shd w:val="clear" w:color="auto" w:fill="auto"/>
        <w:tabs>
          <w:tab w:val="left" w:pos="512"/>
        </w:tabs>
        <w:spacing w:before="0" w:after="0" w:line="4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Зависимость скорости химической реакции от площади соприкосновения реагирующих веществ.</w:t>
      </w:r>
    </w:p>
    <w:p w:rsidR="002319CB" w:rsidRDefault="002319CB" w:rsidP="002319CB">
      <w:pPr>
        <w:pStyle w:val="21"/>
        <w:numPr>
          <w:ilvl w:val="0"/>
          <w:numId w:val="6"/>
        </w:numPr>
        <w:shd w:val="clear" w:color="auto" w:fill="auto"/>
        <w:tabs>
          <w:tab w:val="left" w:pos="483"/>
        </w:tabs>
        <w:spacing w:before="0" w:after="0" w:line="4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Зависимость скорости химической реакции от катализатора.</w:t>
      </w:r>
    </w:p>
    <w:p w:rsidR="002319CB" w:rsidRDefault="002319CB" w:rsidP="002319CB">
      <w:pPr>
        <w:pStyle w:val="30"/>
        <w:shd w:val="clear" w:color="auto" w:fill="auto"/>
        <w:spacing w:after="0" w:line="480" w:lineRule="exact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Химические реакции в растворах электролитов</w:t>
      </w:r>
    </w:p>
    <w:p w:rsidR="002319CB" w:rsidRDefault="002319CB" w:rsidP="002319CB">
      <w:pPr>
        <w:pStyle w:val="21"/>
        <w:shd w:val="clear" w:color="auto" w:fill="auto"/>
        <w:spacing w:before="0" w:after="0" w:line="48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об электролитической диссоциации. Электролиты и </w:t>
      </w:r>
      <w:proofErr w:type="spellStart"/>
      <w:r>
        <w:rPr>
          <w:sz w:val="24"/>
          <w:szCs w:val="24"/>
        </w:rPr>
        <w:t>неэлектролиты</w:t>
      </w:r>
      <w:proofErr w:type="spellEnd"/>
      <w:r>
        <w:rPr>
          <w:sz w:val="24"/>
          <w:szCs w:val="24"/>
        </w:rPr>
        <w:t>. Механизм диссоциации электролитов с различным характером связи. Степень электролитической диссоциации. Сильные и слабые электролиты.</w:t>
      </w:r>
    </w:p>
    <w:p w:rsidR="002319CB" w:rsidRDefault="002319CB" w:rsidP="002319CB">
      <w:pPr>
        <w:pStyle w:val="21"/>
        <w:shd w:val="clear" w:color="auto" w:fill="auto"/>
        <w:spacing w:before="0" w:after="0" w:line="48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2319CB" w:rsidRDefault="002319CB" w:rsidP="002319CB">
      <w:pPr>
        <w:pStyle w:val="21"/>
        <w:shd w:val="clear" w:color="auto" w:fill="auto"/>
        <w:spacing w:before="0" w:after="0" w:line="48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Общие химические свойства кислот: изменение окраски индикаторов, взаимодействие с металлами, оксидами и </w:t>
      </w:r>
      <w:proofErr w:type="spellStart"/>
      <w:r>
        <w:rPr>
          <w:sz w:val="24"/>
          <w:szCs w:val="24"/>
        </w:rPr>
        <w:t>гидроксидами</w:t>
      </w:r>
      <w:proofErr w:type="spellEnd"/>
      <w:r>
        <w:rPr>
          <w:sz w:val="24"/>
          <w:szCs w:val="24"/>
        </w:rPr>
        <w:t xml:space="preserve"> металлов и солями. Молекулярные и ионные (полные и сокращённые) уравнения реакций.</w:t>
      </w:r>
    </w:p>
    <w:p w:rsidR="002319CB" w:rsidRDefault="002319CB" w:rsidP="002319CB">
      <w:pPr>
        <w:pStyle w:val="21"/>
        <w:shd w:val="clear" w:color="auto" w:fill="auto"/>
        <w:spacing w:before="0" w:after="0" w:line="485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Химический смысл сокращённых уравнений. Условия протекания реакций между электролитами до конца. Ряд активности металлов.</w:t>
      </w:r>
    </w:p>
    <w:p w:rsidR="002319CB" w:rsidRDefault="002319CB" w:rsidP="002319CB">
      <w:pPr>
        <w:pStyle w:val="21"/>
        <w:shd w:val="clear" w:color="auto" w:fill="auto"/>
        <w:spacing w:before="0" w:after="0" w:line="485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2319CB" w:rsidRDefault="002319CB" w:rsidP="002319CB">
      <w:pPr>
        <w:pStyle w:val="21"/>
        <w:shd w:val="clear" w:color="auto" w:fill="auto"/>
        <w:spacing w:before="0" w:after="0" w:line="485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2319CB" w:rsidRDefault="002319CB" w:rsidP="002319CB">
      <w:pPr>
        <w:pStyle w:val="21"/>
        <w:shd w:val="clear" w:color="auto" w:fill="auto"/>
        <w:spacing w:before="0" w:after="0" w:line="485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</w:t>
      </w: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>.</w:t>
      </w:r>
    </w:p>
    <w:p w:rsidR="002319CB" w:rsidRDefault="002319CB" w:rsidP="002319CB">
      <w:pPr>
        <w:pStyle w:val="21"/>
        <w:shd w:val="clear" w:color="auto" w:fill="auto"/>
        <w:spacing w:before="0" w:after="0" w:line="485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Свойства кислот, оснований, оксидов и солей в свете теории электролитической диссоциации и </w:t>
      </w:r>
      <w:proofErr w:type="spellStart"/>
      <w:r>
        <w:rPr>
          <w:sz w:val="24"/>
          <w:szCs w:val="24"/>
        </w:rPr>
        <w:t>окислительно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-в</w:t>
      </w:r>
      <w:proofErr w:type="gramEnd"/>
      <w:r>
        <w:rPr>
          <w:sz w:val="24"/>
          <w:szCs w:val="24"/>
        </w:rPr>
        <w:t>осстановительных реакций.</w:t>
      </w:r>
    </w:p>
    <w:p w:rsidR="002319CB" w:rsidRDefault="002319CB" w:rsidP="002319CB">
      <w:pPr>
        <w:pStyle w:val="30"/>
        <w:shd w:val="clear" w:color="auto" w:fill="auto"/>
        <w:spacing w:after="0" w:line="485" w:lineRule="exact"/>
        <w:rPr>
          <w:sz w:val="24"/>
          <w:szCs w:val="24"/>
        </w:rPr>
      </w:pPr>
      <w:r>
        <w:rPr>
          <w:sz w:val="24"/>
          <w:szCs w:val="24"/>
        </w:rPr>
        <w:t>Демонстрации.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36"/>
        </w:tabs>
        <w:spacing w:before="0" w:after="0" w:line="485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Испытание веществ и их растворов на электропроводность.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36"/>
        </w:tabs>
        <w:spacing w:before="0" w:after="0" w:line="485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Зависимость электропроводности уксусной кислоты от концентрации.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36"/>
        </w:tabs>
        <w:spacing w:before="0" w:after="0" w:line="280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Движение окрашенных ионов в электрическом поле.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36"/>
        </w:tabs>
        <w:spacing w:before="0" w:after="0" w:line="480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характера среды в растворах солей.</w:t>
      </w:r>
    </w:p>
    <w:p w:rsidR="002319CB" w:rsidRDefault="002319CB" w:rsidP="002319CB">
      <w:pPr>
        <w:pStyle w:val="30"/>
        <w:shd w:val="clear" w:color="auto" w:fill="auto"/>
        <w:spacing w:after="0" w:line="480" w:lineRule="exact"/>
        <w:rPr>
          <w:sz w:val="24"/>
          <w:szCs w:val="24"/>
        </w:rPr>
      </w:pPr>
      <w:r>
        <w:rPr>
          <w:sz w:val="24"/>
          <w:szCs w:val="24"/>
        </w:rPr>
        <w:t>Лабораторные опыты.</w:t>
      </w:r>
    </w:p>
    <w:p w:rsidR="002319CB" w:rsidRDefault="002319CB" w:rsidP="002319CB">
      <w:pPr>
        <w:pStyle w:val="21"/>
        <w:numPr>
          <w:ilvl w:val="0"/>
          <w:numId w:val="6"/>
        </w:numPr>
        <w:shd w:val="clear" w:color="auto" w:fill="auto"/>
        <w:tabs>
          <w:tab w:val="left" w:pos="478"/>
        </w:tabs>
        <w:spacing w:before="0" w:after="0" w:line="4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Диссоциация слабых электролитов на примере уксусной кислоты.</w:t>
      </w:r>
    </w:p>
    <w:p w:rsidR="002319CB" w:rsidRDefault="002319CB" w:rsidP="002319CB">
      <w:pPr>
        <w:pStyle w:val="21"/>
        <w:numPr>
          <w:ilvl w:val="0"/>
          <w:numId w:val="6"/>
        </w:numPr>
        <w:shd w:val="clear" w:color="auto" w:fill="auto"/>
        <w:tabs>
          <w:tab w:val="left" w:pos="478"/>
        </w:tabs>
        <w:spacing w:before="0" w:after="0" w:line="4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Изменение окраски индикаторов в кислотной среде.</w:t>
      </w:r>
    </w:p>
    <w:p w:rsidR="002319CB" w:rsidRDefault="002319CB" w:rsidP="002319CB">
      <w:pPr>
        <w:pStyle w:val="21"/>
        <w:numPr>
          <w:ilvl w:val="0"/>
          <w:numId w:val="6"/>
        </w:numPr>
        <w:shd w:val="clear" w:color="auto" w:fill="auto"/>
        <w:tabs>
          <w:tab w:val="left" w:pos="478"/>
        </w:tabs>
        <w:spacing w:before="0" w:after="0" w:line="48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Реакция нейтрализации раствора щёлочи различными кислотами.</w:t>
      </w:r>
    </w:p>
    <w:p w:rsidR="002319CB" w:rsidRDefault="002319CB" w:rsidP="002319CB">
      <w:pPr>
        <w:pStyle w:val="21"/>
        <w:numPr>
          <w:ilvl w:val="0"/>
          <w:numId w:val="6"/>
        </w:numPr>
        <w:shd w:val="clear" w:color="auto" w:fill="auto"/>
        <w:tabs>
          <w:tab w:val="left" w:pos="507"/>
        </w:tabs>
        <w:spacing w:before="0" w:after="0" w:line="480" w:lineRule="exact"/>
        <w:rPr>
          <w:sz w:val="24"/>
          <w:szCs w:val="24"/>
        </w:rPr>
      </w:pPr>
      <w:r>
        <w:rPr>
          <w:sz w:val="24"/>
          <w:szCs w:val="24"/>
        </w:rPr>
        <w:t xml:space="preserve">Получение </w:t>
      </w:r>
      <w:proofErr w:type="spellStart"/>
      <w:r>
        <w:rPr>
          <w:sz w:val="24"/>
          <w:szCs w:val="24"/>
        </w:rPr>
        <w:t>гидроксида</w:t>
      </w:r>
      <w:proofErr w:type="spellEnd"/>
      <w:r>
        <w:rPr>
          <w:sz w:val="24"/>
          <w:szCs w:val="24"/>
        </w:rPr>
        <w:t xml:space="preserve"> мед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П) и его взаимодействие с различными кислотами.</w:t>
      </w:r>
    </w:p>
    <w:p w:rsidR="002319CB" w:rsidRDefault="002319CB" w:rsidP="002319CB">
      <w:pPr>
        <w:pStyle w:val="21"/>
        <w:numPr>
          <w:ilvl w:val="0"/>
          <w:numId w:val="6"/>
        </w:numPr>
        <w:shd w:val="clear" w:color="auto" w:fill="auto"/>
        <w:tabs>
          <w:tab w:val="left" w:pos="478"/>
        </w:tabs>
        <w:spacing w:before="0" w:after="0" w:line="4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сильных кислот с оксидом мед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П).</w:t>
      </w:r>
    </w:p>
    <w:p w:rsidR="002319CB" w:rsidRDefault="002319CB" w:rsidP="002319CB">
      <w:pPr>
        <w:pStyle w:val="21"/>
        <w:shd w:val="clear" w:color="auto" w:fill="auto"/>
        <w:spacing w:before="0" w:after="0" w:line="48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18-20. Взаимодействие кислот с металлами.</w:t>
      </w:r>
    </w:p>
    <w:p w:rsidR="002319CB" w:rsidRDefault="002319CB" w:rsidP="002319CB">
      <w:pPr>
        <w:pStyle w:val="21"/>
        <w:numPr>
          <w:ilvl w:val="0"/>
          <w:numId w:val="7"/>
        </w:numPr>
        <w:shd w:val="clear" w:color="auto" w:fill="auto"/>
        <w:tabs>
          <w:tab w:val="left" w:pos="507"/>
        </w:tabs>
        <w:spacing w:before="0" w:after="0" w:line="4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Качественная реакция на карбонат-ион.</w:t>
      </w:r>
    </w:p>
    <w:p w:rsidR="002319CB" w:rsidRDefault="002319CB" w:rsidP="002319CB">
      <w:pPr>
        <w:pStyle w:val="21"/>
        <w:numPr>
          <w:ilvl w:val="0"/>
          <w:numId w:val="7"/>
        </w:numPr>
        <w:shd w:val="clear" w:color="auto" w:fill="auto"/>
        <w:tabs>
          <w:tab w:val="left" w:pos="507"/>
        </w:tabs>
        <w:spacing w:before="0" w:after="0" w:line="4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Получение студня кремниевой кислоты.</w:t>
      </w:r>
    </w:p>
    <w:p w:rsidR="002319CB" w:rsidRDefault="002319CB" w:rsidP="002319CB">
      <w:pPr>
        <w:pStyle w:val="21"/>
        <w:numPr>
          <w:ilvl w:val="0"/>
          <w:numId w:val="7"/>
        </w:numPr>
        <w:shd w:val="clear" w:color="auto" w:fill="auto"/>
        <w:tabs>
          <w:tab w:val="left" w:pos="507"/>
        </w:tabs>
        <w:spacing w:before="0" w:after="0" w:line="4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Качественная реакция на хлорид - или </w:t>
      </w:r>
      <w:proofErr w:type="spellStart"/>
      <w:proofErr w:type="gramStart"/>
      <w:r>
        <w:rPr>
          <w:sz w:val="24"/>
          <w:szCs w:val="24"/>
        </w:rPr>
        <w:t>сульфат-ионы</w:t>
      </w:r>
      <w:proofErr w:type="spellEnd"/>
      <w:proofErr w:type="gramEnd"/>
    </w:p>
    <w:p w:rsidR="002319CB" w:rsidRDefault="002319CB" w:rsidP="002319CB">
      <w:pPr>
        <w:pStyle w:val="21"/>
        <w:numPr>
          <w:ilvl w:val="0"/>
          <w:numId w:val="7"/>
        </w:numPr>
        <w:shd w:val="clear" w:color="auto" w:fill="auto"/>
        <w:tabs>
          <w:tab w:val="left" w:pos="507"/>
        </w:tabs>
        <w:spacing w:before="0" w:after="0" w:line="4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Изменение окраски индикаторов в щелочной среде.</w:t>
      </w:r>
    </w:p>
    <w:p w:rsidR="002319CB" w:rsidRDefault="002319CB" w:rsidP="002319CB">
      <w:pPr>
        <w:pStyle w:val="21"/>
        <w:numPr>
          <w:ilvl w:val="0"/>
          <w:numId w:val="7"/>
        </w:numPr>
        <w:shd w:val="clear" w:color="auto" w:fill="auto"/>
        <w:tabs>
          <w:tab w:val="left" w:pos="507"/>
        </w:tabs>
        <w:spacing w:before="0" w:after="0" w:line="4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щелочей с углекислым газом.</w:t>
      </w:r>
    </w:p>
    <w:p w:rsidR="002319CB" w:rsidRDefault="002319CB" w:rsidP="002319CB">
      <w:pPr>
        <w:pStyle w:val="21"/>
        <w:numPr>
          <w:ilvl w:val="0"/>
          <w:numId w:val="7"/>
        </w:numPr>
        <w:shd w:val="clear" w:color="auto" w:fill="auto"/>
        <w:tabs>
          <w:tab w:val="left" w:pos="507"/>
        </w:tabs>
        <w:spacing w:before="0" w:after="0" w:line="4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Качественная реакция на катион аммония.</w:t>
      </w:r>
    </w:p>
    <w:p w:rsidR="002319CB" w:rsidRDefault="002319CB" w:rsidP="002319CB">
      <w:pPr>
        <w:pStyle w:val="21"/>
        <w:numPr>
          <w:ilvl w:val="0"/>
          <w:numId w:val="7"/>
        </w:numPr>
        <w:shd w:val="clear" w:color="auto" w:fill="auto"/>
        <w:tabs>
          <w:tab w:val="left" w:pos="507"/>
        </w:tabs>
        <w:spacing w:before="0" w:after="0" w:line="4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Получение </w:t>
      </w:r>
      <w:proofErr w:type="spellStart"/>
      <w:r>
        <w:rPr>
          <w:sz w:val="24"/>
          <w:szCs w:val="24"/>
        </w:rPr>
        <w:t>гидроксида</w:t>
      </w:r>
      <w:proofErr w:type="spellEnd"/>
      <w:r>
        <w:rPr>
          <w:sz w:val="24"/>
          <w:szCs w:val="24"/>
        </w:rPr>
        <w:t xml:space="preserve"> мед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П) и его разложение.</w:t>
      </w:r>
    </w:p>
    <w:p w:rsidR="002319CB" w:rsidRDefault="002319CB" w:rsidP="002319CB">
      <w:pPr>
        <w:pStyle w:val="21"/>
        <w:numPr>
          <w:ilvl w:val="0"/>
          <w:numId w:val="7"/>
        </w:numPr>
        <w:shd w:val="clear" w:color="auto" w:fill="auto"/>
        <w:tabs>
          <w:tab w:val="left" w:pos="507"/>
        </w:tabs>
        <w:spacing w:before="0" w:after="0" w:line="4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карбонатов с кислотами.</w:t>
      </w:r>
    </w:p>
    <w:p w:rsidR="002319CB" w:rsidRDefault="002319CB" w:rsidP="002319CB">
      <w:pPr>
        <w:pStyle w:val="21"/>
        <w:numPr>
          <w:ilvl w:val="0"/>
          <w:numId w:val="7"/>
        </w:numPr>
        <w:shd w:val="clear" w:color="auto" w:fill="auto"/>
        <w:tabs>
          <w:tab w:val="left" w:pos="507"/>
        </w:tabs>
        <w:spacing w:before="0" w:after="0" w:line="4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Получение </w:t>
      </w:r>
      <w:proofErr w:type="spellStart"/>
      <w:r>
        <w:rPr>
          <w:sz w:val="24"/>
          <w:szCs w:val="24"/>
        </w:rPr>
        <w:t>гидроксида</w:t>
      </w:r>
      <w:proofErr w:type="spellEnd"/>
      <w:r>
        <w:rPr>
          <w:sz w:val="24"/>
          <w:szCs w:val="24"/>
        </w:rPr>
        <w:t xml:space="preserve"> желез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Ш).</w:t>
      </w:r>
    </w:p>
    <w:p w:rsidR="002319CB" w:rsidRDefault="002319CB" w:rsidP="002319CB">
      <w:pPr>
        <w:pStyle w:val="21"/>
        <w:numPr>
          <w:ilvl w:val="0"/>
          <w:numId w:val="7"/>
        </w:numPr>
        <w:shd w:val="clear" w:color="auto" w:fill="auto"/>
        <w:tabs>
          <w:tab w:val="left" w:pos="507"/>
        </w:tabs>
        <w:spacing w:before="0" w:after="0" w:line="4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железа с раствором сульфата мед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П)</w:t>
      </w:r>
    </w:p>
    <w:p w:rsidR="002319CB" w:rsidRDefault="002319CB" w:rsidP="002319CB">
      <w:pPr>
        <w:pStyle w:val="30"/>
        <w:shd w:val="clear" w:color="auto" w:fill="auto"/>
        <w:spacing w:after="0" w:line="480" w:lineRule="exact"/>
        <w:rPr>
          <w:sz w:val="24"/>
          <w:szCs w:val="24"/>
        </w:rPr>
      </w:pPr>
      <w:r>
        <w:rPr>
          <w:sz w:val="24"/>
          <w:szCs w:val="24"/>
        </w:rPr>
        <w:t>Практические работы</w:t>
      </w:r>
    </w:p>
    <w:p w:rsidR="002319CB" w:rsidRDefault="002319CB" w:rsidP="002319CB">
      <w:pPr>
        <w:pStyle w:val="21"/>
        <w:shd w:val="clear" w:color="auto" w:fill="auto"/>
        <w:spacing w:before="0" w:after="0" w:line="480" w:lineRule="exact"/>
        <w:ind w:right="1060" w:firstLine="0"/>
        <w:rPr>
          <w:sz w:val="24"/>
          <w:szCs w:val="24"/>
        </w:rPr>
      </w:pPr>
      <w:r>
        <w:rPr>
          <w:sz w:val="24"/>
          <w:szCs w:val="24"/>
        </w:rPr>
        <w:t xml:space="preserve">1. Свойства кислот, оснований, оксидов и солей в свете теории электролитической диссоциации и </w:t>
      </w:r>
      <w:proofErr w:type="spellStart"/>
      <w:r>
        <w:rPr>
          <w:sz w:val="24"/>
          <w:szCs w:val="24"/>
        </w:rPr>
        <w:t>окислительно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-в</w:t>
      </w:r>
      <w:proofErr w:type="gramEnd"/>
      <w:r>
        <w:rPr>
          <w:sz w:val="24"/>
          <w:szCs w:val="24"/>
        </w:rPr>
        <w:t>осстановительных реакций</w:t>
      </w:r>
    </w:p>
    <w:p w:rsidR="002319CB" w:rsidRDefault="002319CB" w:rsidP="002319CB">
      <w:pPr>
        <w:pStyle w:val="24"/>
        <w:keepNext/>
        <w:keepLines/>
        <w:shd w:val="clear" w:color="auto" w:fill="auto"/>
        <w:spacing w:before="0" w:line="480" w:lineRule="exact"/>
        <w:jc w:val="center"/>
        <w:rPr>
          <w:sz w:val="24"/>
          <w:szCs w:val="24"/>
        </w:rPr>
      </w:pPr>
      <w:bookmarkStart w:id="4" w:name="bookmark7"/>
      <w:r>
        <w:rPr>
          <w:sz w:val="24"/>
          <w:szCs w:val="24"/>
        </w:rPr>
        <w:t>Неметаллы и их соединения</w:t>
      </w:r>
      <w:bookmarkEnd w:id="4"/>
    </w:p>
    <w:p w:rsidR="002319CB" w:rsidRDefault="002319CB" w:rsidP="002319CB">
      <w:pPr>
        <w:pStyle w:val="21"/>
        <w:shd w:val="clear" w:color="auto" w:fill="auto"/>
        <w:tabs>
          <w:tab w:val="left" w:pos="2270"/>
          <w:tab w:val="left" w:pos="5765"/>
          <w:tab w:val="left" w:pos="8256"/>
        </w:tabs>
        <w:spacing w:before="0" w:after="0" w:line="48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Строение атомов неметаллов и их положение в Периодической системе. Ряд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электроотрицательности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Кристаллические</w:t>
      </w:r>
      <w:r>
        <w:rPr>
          <w:sz w:val="24"/>
          <w:szCs w:val="24"/>
        </w:rPr>
        <w:lastRenderedPageBreak/>
        <w:tab/>
        <w:t>решётки</w:t>
      </w:r>
    </w:p>
    <w:p w:rsidR="002319CB" w:rsidRDefault="002319CB" w:rsidP="002319CB">
      <w:pPr>
        <w:pStyle w:val="21"/>
        <w:shd w:val="clear" w:color="auto" w:fill="auto"/>
        <w:tabs>
          <w:tab w:val="left" w:pos="1421"/>
          <w:tab w:val="left" w:pos="3274"/>
        </w:tabs>
        <w:spacing w:before="0" w:after="0" w:line="48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неметаллов — простых веществ. Аллотропия и её причины. Физические свойства</w:t>
      </w:r>
      <w:r>
        <w:rPr>
          <w:sz w:val="24"/>
          <w:szCs w:val="24"/>
        </w:rPr>
        <w:tab/>
        <w:t>неметаллов.</w:t>
      </w:r>
      <w:r>
        <w:rPr>
          <w:sz w:val="24"/>
          <w:szCs w:val="24"/>
        </w:rPr>
        <w:tab/>
        <w:t>Общие химические свойства неметаллов:</w:t>
      </w:r>
    </w:p>
    <w:p w:rsidR="002319CB" w:rsidRDefault="002319CB" w:rsidP="002319CB">
      <w:pPr>
        <w:pStyle w:val="21"/>
        <w:shd w:val="clear" w:color="auto" w:fill="auto"/>
        <w:spacing w:before="0" w:after="0" w:line="48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окислительные и восстановительные.</w:t>
      </w:r>
    </w:p>
    <w:p w:rsidR="002319CB" w:rsidRDefault="002319CB" w:rsidP="002319CB">
      <w:pPr>
        <w:pStyle w:val="21"/>
        <w:shd w:val="clear" w:color="auto" w:fill="auto"/>
        <w:spacing w:before="0" w:after="0" w:line="48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 w:rsidR="002319CB" w:rsidRDefault="002319CB" w:rsidP="002319CB">
      <w:pPr>
        <w:pStyle w:val="21"/>
        <w:shd w:val="clear" w:color="auto" w:fill="auto"/>
        <w:spacing w:before="0" w:after="0" w:line="480" w:lineRule="exact"/>
        <w:ind w:firstLine="7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Галогеноводороды</w:t>
      </w:r>
      <w:proofErr w:type="spellEnd"/>
      <w:r>
        <w:rPr>
          <w:sz w:val="24"/>
          <w:szCs w:val="24"/>
        </w:rPr>
        <w:t xml:space="preserve"> и соответствующие им кислоты: плавиковая, соляная, </w:t>
      </w:r>
      <w:proofErr w:type="spellStart"/>
      <w:r>
        <w:rPr>
          <w:sz w:val="24"/>
          <w:szCs w:val="24"/>
        </w:rPr>
        <w:t>бромоводородная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иодоводородная</w:t>
      </w:r>
      <w:proofErr w:type="spellEnd"/>
      <w:r>
        <w:rPr>
          <w:sz w:val="24"/>
          <w:szCs w:val="24"/>
        </w:rPr>
        <w:t xml:space="preserve">. Галогениды. Качественные реакции на галогенид </w:t>
      </w:r>
      <w:proofErr w:type="gramStart"/>
      <w:r>
        <w:rPr>
          <w:sz w:val="24"/>
          <w:szCs w:val="24"/>
        </w:rPr>
        <w:t>-и</w:t>
      </w:r>
      <w:proofErr w:type="gramEnd"/>
      <w:r>
        <w:rPr>
          <w:sz w:val="24"/>
          <w:szCs w:val="24"/>
        </w:rPr>
        <w:t>оны. Применение соединений галогенов и их биологическая роль.</w:t>
      </w:r>
    </w:p>
    <w:p w:rsidR="002319CB" w:rsidRDefault="002319CB" w:rsidP="002319CB">
      <w:pPr>
        <w:pStyle w:val="21"/>
        <w:shd w:val="clear" w:color="auto" w:fill="auto"/>
        <w:spacing w:before="0" w:after="0" w:line="48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характеристика элементов </w:t>
      </w:r>
      <w:r>
        <w:rPr>
          <w:sz w:val="24"/>
          <w:szCs w:val="24"/>
          <w:lang w:val="en-US" w:bidi="en-US"/>
        </w:rPr>
        <w:t>VIA</w:t>
      </w:r>
      <w:r>
        <w:rPr>
          <w:sz w:val="24"/>
          <w:szCs w:val="24"/>
        </w:rPr>
        <w:t xml:space="preserve">-группы. Сера в природе и её получение. </w:t>
      </w:r>
      <w:proofErr w:type="spellStart"/>
      <w:r>
        <w:rPr>
          <w:sz w:val="24"/>
          <w:szCs w:val="24"/>
        </w:rPr>
        <w:t>Аллотропные</w:t>
      </w:r>
      <w:proofErr w:type="spellEnd"/>
      <w:r>
        <w:rPr>
          <w:sz w:val="24"/>
          <w:szCs w:val="24"/>
        </w:rPr>
        <w:t xml:space="preserve"> модификации серы и их свойства. Химические свойства серы и её применение.</w:t>
      </w:r>
    </w:p>
    <w:p w:rsidR="002319CB" w:rsidRDefault="002319CB" w:rsidP="002319CB">
      <w:pPr>
        <w:pStyle w:val="21"/>
        <w:shd w:val="clear" w:color="auto" w:fill="auto"/>
        <w:spacing w:before="0" w:after="0" w:line="48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:rsidR="002319CB" w:rsidRDefault="002319CB" w:rsidP="002319CB">
      <w:pPr>
        <w:pStyle w:val="21"/>
        <w:shd w:val="clear" w:color="auto" w:fill="auto"/>
        <w:spacing w:before="0" w:after="0" w:line="48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Оксид </w:t>
      </w:r>
      <w:proofErr w:type="spellStart"/>
      <w:r>
        <w:rPr>
          <w:sz w:val="24"/>
          <w:szCs w:val="24"/>
          <w:lang w:val="en-US" w:bidi="en-US"/>
        </w:rPr>
        <w:t>cepbi</w:t>
      </w:r>
      <w:proofErr w:type="spellEnd"/>
      <w:r>
        <w:rPr>
          <w:sz w:val="24"/>
          <w:szCs w:val="24"/>
          <w:lang w:bidi="en-US"/>
        </w:rPr>
        <w:t>(</w:t>
      </w:r>
      <w:r>
        <w:rPr>
          <w:sz w:val="24"/>
          <w:szCs w:val="24"/>
          <w:lang w:val="en-US" w:bidi="en-US"/>
        </w:rPr>
        <w:t>IV</w:t>
      </w:r>
      <w:r>
        <w:rPr>
          <w:sz w:val="24"/>
          <w:szCs w:val="24"/>
          <w:lang w:bidi="en-US"/>
        </w:rPr>
        <w:t xml:space="preserve">), </w:t>
      </w:r>
      <w:r>
        <w:rPr>
          <w:sz w:val="24"/>
          <w:szCs w:val="24"/>
        </w:rPr>
        <w:t>сернистая кислота, сульфиты. Качественная реакция на сульфит-ион.</w:t>
      </w:r>
    </w:p>
    <w:p w:rsidR="002319CB" w:rsidRDefault="002319CB" w:rsidP="002319CB">
      <w:pPr>
        <w:pStyle w:val="21"/>
        <w:shd w:val="clear" w:color="auto" w:fill="auto"/>
        <w:spacing w:before="0" w:after="0" w:line="48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Оксид </w:t>
      </w:r>
      <w:proofErr w:type="spellStart"/>
      <w:r>
        <w:rPr>
          <w:sz w:val="24"/>
          <w:szCs w:val="24"/>
          <w:lang w:val="en-US" w:bidi="en-US"/>
        </w:rPr>
        <w:t>cepbi</w:t>
      </w:r>
      <w:proofErr w:type="spellEnd"/>
      <w:r>
        <w:rPr>
          <w:sz w:val="24"/>
          <w:szCs w:val="24"/>
          <w:lang w:bidi="en-US"/>
        </w:rPr>
        <w:t>(</w:t>
      </w:r>
      <w:r>
        <w:rPr>
          <w:sz w:val="24"/>
          <w:szCs w:val="24"/>
          <w:lang w:val="en-US" w:bidi="en-US"/>
        </w:rPr>
        <w:t>VI</w:t>
      </w:r>
      <w:r>
        <w:rPr>
          <w:sz w:val="24"/>
          <w:szCs w:val="24"/>
          <w:lang w:bidi="en-US"/>
        </w:rPr>
        <w:t xml:space="preserve">), </w:t>
      </w:r>
      <w:r>
        <w:rPr>
          <w:sz w:val="24"/>
          <w:szCs w:val="24"/>
        </w:rPr>
        <w:t>серная кислота, сульфаты. Кристаллогидраты. Качественная реакция на сульфат-ион.</w:t>
      </w:r>
    </w:p>
    <w:p w:rsidR="002319CB" w:rsidRDefault="002319CB" w:rsidP="002319CB">
      <w:pPr>
        <w:pStyle w:val="21"/>
        <w:shd w:val="clear" w:color="auto" w:fill="auto"/>
        <w:spacing w:before="0" w:after="0" w:line="48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Серная кислота - сильный электролит. Свойства разбавленной серной кислоты, как типичной кислоты: взаимодействие с металлами, основными и </w:t>
      </w:r>
      <w:proofErr w:type="spellStart"/>
      <w:r>
        <w:rPr>
          <w:sz w:val="24"/>
          <w:szCs w:val="24"/>
        </w:rPr>
        <w:t>амфотерными</w:t>
      </w:r>
      <w:proofErr w:type="spellEnd"/>
      <w:r>
        <w:rPr>
          <w:sz w:val="24"/>
          <w:szCs w:val="24"/>
        </w:rPr>
        <w:t xml:space="preserve"> оксидами, основаниями и </w:t>
      </w:r>
      <w:proofErr w:type="spellStart"/>
      <w:r>
        <w:rPr>
          <w:sz w:val="24"/>
          <w:szCs w:val="24"/>
        </w:rPr>
        <w:t>амфотерными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гидроксидами</w:t>
      </w:r>
      <w:proofErr w:type="spellEnd"/>
      <w:r>
        <w:rPr>
          <w:sz w:val="24"/>
          <w:szCs w:val="24"/>
        </w:rPr>
        <w:t>, солями. Качественная реакция на сульфат-ион.</w:t>
      </w:r>
    </w:p>
    <w:p w:rsidR="002319CB" w:rsidRDefault="002319CB" w:rsidP="002319CB">
      <w:pPr>
        <w:pStyle w:val="21"/>
        <w:shd w:val="clear" w:color="auto" w:fill="auto"/>
        <w:spacing w:before="0" w:after="0" w:line="48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характеристика элементов </w:t>
      </w:r>
      <w:r>
        <w:rPr>
          <w:sz w:val="24"/>
          <w:szCs w:val="24"/>
          <w:lang w:val="en-US" w:bidi="en-US"/>
        </w:rPr>
        <w:t>VA</w:t>
      </w:r>
      <w:r>
        <w:rPr>
          <w:sz w:val="24"/>
          <w:szCs w:val="24"/>
        </w:rPr>
        <w:t>-группы. Азот, строение атома и молекулы. Физические и химические свойства и применение азота. Азот в природе и его биологическая роль.</w:t>
      </w:r>
    </w:p>
    <w:p w:rsidR="002319CB" w:rsidRDefault="002319CB" w:rsidP="002319CB">
      <w:pPr>
        <w:pStyle w:val="21"/>
        <w:shd w:val="clear" w:color="auto" w:fill="auto"/>
        <w:spacing w:before="0" w:after="0" w:line="48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Аммиак, строение молекулы и физические свойства. Аммиачная вода, нашатырный спирт, гидрат аммиака. </w:t>
      </w:r>
      <w:proofErr w:type="spellStart"/>
      <w:r>
        <w:rPr>
          <w:sz w:val="24"/>
          <w:szCs w:val="24"/>
        </w:rPr>
        <w:t>Донорно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-а</w:t>
      </w:r>
      <w:proofErr w:type="gramEnd"/>
      <w:r>
        <w:rPr>
          <w:sz w:val="24"/>
          <w:szCs w:val="24"/>
        </w:rPr>
        <w:t xml:space="preserve">кцепторный </w:t>
      </w:r>
      <w:r>
        <w:rPr>
          <w:sz w:val="24"/>
          <w:szCs w:val="24"/>
        </w:rPr>
        <w:lastRenderedPageBreak/>
        <w:t>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2319CB" w:rsidRDefault="002319CB" w:rsidP="002319CB">
      <w:pPr>
        <w:pStyle w:val="21"/>
        <w:shd w:val="clear" w:color="auto" w:fill="auto"/>
        <w:spacing w:before="0" w:after="0" w:line="48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2319CB" w:rsidRDefault="002319CB" w:rsidP="002319CB">
      <w:pPr>
        <w:pStyle w:val="21"/>
        <w:shd w:val="clear" w:color="auto" w:fill="auto"/>
        <w:spacing w:before="0" w:after="0" w:line="48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Фосфор, строение атома и аллотропия. Фосфиды. </w:t>
      </w:r>
      <w:proofErr w:type="spellStart"/>
      <w:r>
        <w:rPr>
          <w:sz w:val="24"/>
          <w:szCs w:val="24"/>
        </w:rPr>
        <w:t>Фосфин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Оксид </w:t>
      </w:r>
      <w:proofErr w:type="spellStart"/>
      <w:r>
        <w:rPr>
          <w:sz w:val="24"/>
          <w:szCs w:val="24"/>
        </w:rPr>
        <w:t>фосфора^</w:t>
      </w:r>
      <w:proofErr w:type="spellEnd"/>
      <w:r>
        <w:rPr>
          <w:sz w:val="24"/>
          <w:szCs w:val="24"/>
        </w:rPr>
        <w:t>) и ортофосфорная кислота.</w:t>
      </w:r>
      <w:proofErr w:type="gramEnd"/>
      <w:r>
        <w:rPr>
          <w:sz w:val="24"/>
          <w:szCs w:val="24"/>
        </w:rPr>
        <w:t xml:space="preserve"> Фосфаты. Фосфорные удобрения. Инсектициды.</w:t>
      </w:r>
    </w:p>
    <w:p w:rsidR="002319CB" w:rsidRDefault="002319CB" w:rsidP="002319CB">
      <w:pPr>
        <w:pStyle w:val="21"/>
        <w:shd w:val="clear" w:color="auto" w:fill="auto"/>
        <w:spacing w:before="0" w:after="0" w:line="48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характеристика элементов IV </w:t>
      </w:r>
      <w:r>
        <w:rPr>
          <w:sz w:val="24"/>
          <w:szCs w:val="24"/>
          <w:lang w:val="en-US" w:bidi="en-US"/>
        </w:rPr>
        <w:t>A</w:t>
      </w:r>
      <w:r>
        <w:rPr>
          <w:sz w:val="24"/>
          <w:szCs w:val="24"/>
        </w:rPr>
        <w:t xml:space="preserve">-группы: особенности строения атомов, простых веществ и соединений в зависимости от положения элементов в Периодической системе. Углерод. </w:t>
      </w:r>
      <w:proofErr w:type="spellStart"/>
      <w:r>
        <w:rPr>
          <w:sz w:val="24"/>
          <w:szCs w:val="24"/>
        </w:rPr>
        <w:t>Аллотропные</w:t>
      </w:r>
      <w:proofErr w:type="spellEnd"/>
      <w:r>
        <w:rPr>
          <w:sz w:val="24"/>
          <w:szCs w:val="24"/>
        </w:rPr>
        <w:t xml:space="preserve"> модификации: алмаз, графит. Аморфный углерод и его сорта: сажа, активированный уголь. Адсорбция. Химические </w:t>
      </w:r>
      <w:proofErr w:type="spellStart"/>
      <w:r>
        <w:rPr>
          <w:sz w:val="24"/>
          <w:szCs w:val="24"/>
        </w:rPr>
        <w:t>свойствауглерода</w:t>
      </w:r>
      <w:proofErr w:type="spellEnd"/>
      <w:r>
        <w:rPr>
          <w:sz w:val="24"/>
          <w:szCs w:val="24"/>
        </w:rPr>
        <w:t>. Коксохимическое производство и его продукция. Карбиды.</w:t>
      </w:r>
    </w:p>
    <w:p w:rsidR="002319CB" w:rsidRDefault="002319CB" w:rsidP="002319CB">
      <w:pPr>
        <w:pStyle w:val="21"/>
        <w:shd w:val="clear" w:color="auto" w:fill="auto"/>
        <w:spacing w:before="0" w:after="0" w:line="48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Оксид углерод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П): строение молекулы, получение и его свойства. Оксид углерода(1У): строение молекулы, получение и его свойства. Угольная кислота. Соли угольной кислоты: карбонаты и гидрокарбонаты. Техническая и пищевая сода.</w:t>
      </w:r>
    </w:p>
    <w:p w:rsidR="002319CB" w:rsidRDefault="002319CB" w:rsidP="002319CB">
      <w:pPr>
        <w:pStyle w:val="21"/>
        <w:shd w:val="clear" w:color="auto" w:fill="auto"/>
        <w:spacing w:before="0" w:after="0" w:line="48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</w:t>
      </w:r>
    </w:p>
    <w:p w:rsidR="002319CB" w:rsidRDefault="002319CB" w:rsidP="002319CB">
      <w:pPr>
        <w:pStyle w:val="21"/>
        <w:shd w:val="clear" w:color="auto" w:fill="auto"/>
        <w:spacing w:before="0" w:after="0" w:line="48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</w:t>
      </w:r>
    </w:p>
    <w:p w:rsidR="002319CB" w:rsidRDefault="002319CB" w:rsidP="002319CB">
      <w:pPr>
        <w:pStyle w:val="21"/>
        <w:shd w:val="clear" w:color="auto" w:fill="auto"/>
        <w:spacing w:before="0" w:after="0" w:line="48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Этиловый спирт, его получение, применение и физиологическое действие. Трёхатомный спирт глицерин. Качественная реакция на многоатомные спирты. </w:t>
      </w:r>
      <w:proofErr w:type="gramStart"/>
      <w:r>
        <w:rPr>
          <w:sz w:val="24"/>
          <w:szCs w:val="24"/>
        </w:rPr>
        <w:t>Уксусная</w:t>
      </w:r>
      <w:proofErr w:type="gramEnd"/>
      <w:r>
        <w:rPr>
          <w:sz w:val="24"/>
          <w:szCs w:val="24"/>
        </w:rPr>
        <w:t xml:space="preserve"> - представитель класса карбоновых кислот.</w:t>
      </w:r>
    </w:p>
    <w:p w:rsidR="002319CB" w:rsidRDefault="002319CB" w:rsidP="002319CB">
      <w:pPr>
        <w:pStyle w:val="21"/>
        <w:shd w:val="clear" w:color="auto" w:fill="auto"/>
        <w:spacing w:before="0" w:after="0" w:line="48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Кремний, строение его атома и свойства. Кремний в природе. Силициды и </w:t>
      </w:r>
      <w:proofErr w:type="spellStart"/>
      <w:r>
        <w:rPr>
          <w:sz w:val="24"/>
          <w:szCs w:val="24"/>
        </w:rPr>
        <w:t>силан</w:t>
      </w:r>
      <w:proofErr w:type="spellEnd"/>
      <w:r>
        <w:rPr>
          <w:sz w:val="24"/>
          <w:szCs w:val="24"/>
        </w:rPr>
        <w:t>. Оксид кремния(1У). Кремниевая кислота и её соли.</w:t>
      </w:r>
    </w:p>
    <w:p w:rsidR="002319CB" w:rsidRDefault="002319CB" w:rsidP="002319CB">
      <w:pPr>
        <w:pStyle w:val="21"/>
        <w:shd w:val="clear" w:color="auto" w:fill="auto"/>
        <w:spacing w:before="0" w:after="0" w:line="48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Производство стекла и цемента. Продукция силикатной промышленности: оптическое волокно, керамика, фарфор, фаянс. Оптическое волокно.</w:t>
      </w:r>
    </w:p>
    <w:p w:rsidR="002319CB" w:rsidRDefault="002319CB" w:rsidP="002319CB">
      <w:pPr>
        <w:pStyle w:val="21"/>
        <w:shd w:val="clear" w:color="auto" w:fill="auto"/>
        <w:spacing w:before="0" w:after="0" w:line="48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Неметаллы в природе. Фракционная перегонка жидкого воздуха как способ получения кислорода, азота, аргона. Получение фосфора, кремния, хлора, </w:t>
      </w:r>
      <w:proofErr w:type="spellStart"/>
      <w:r>
        <w:rPr>
          <w:sz w:val="24"/>
          <w:szCs w:val="24"/>
        </w:rPr>
        <w:t>иода</w:t>
      </w:r>
      <w:proofErr w:type="spellEnd"/>
      <w:r>
        <w:rPr>
          <w:sz w:val="24"/>
          <w:szCs w:val="24"/>
        </w:rPr>
        <w:t>. Электролиз растворов.</w:t>
      </w:r>
    </w:p>
    <w:p w:rsidR="002319CB" w:rsidRDefault="002319CB" w:rsidP="002319CB">
      <w:pPr>
        <w:pStyle w:val="21"/>
        <w:shd w:val="clear" w:color="auto" w:fill="auto"/>
        <w:spacing w:before="0" w:after="0" w:line="480" w:lineRule="exact"/>
        <w:ind w:firstLine="740"/>
        <w:rPr>
          <w:sz w:val="24"/>
          <w:szCs w:val="24"/>
        </w:rPr>
      </w:pPr>
      <w:r>
        <w:rPr>
          <w:sz w:val="24"/>
          <w:szCs w:val="24"/>
        </w:rPr>
        <w:t xml:space="preserve"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 </w:t>
      </w:r>
      <w:r>
        <w:rPr>
          <w:rStyle w:val="25"/>
          <w:sz w:val="24"/>
          <w:szCs w:val="24"/>
        </w:rPr>
        <w:t>Демонстрации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36"/>
        </w:tabs>
        <w:spacing w:before="0" w:after="0" w:line="490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Коллекция неметаллов.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5886"/>
          <w:tab w:val="left" w:pos="7744"/>
        </w:tabs>
        <w:spacing w:before="0" w:after="0" w:line="490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Модели кристаллических решёток</w:t>
      </w:r>
      <w:r>
        <w:rPr>
          <w:sz w:val="24"/>
          <w:szCs w:val="24"/>
        </w:rPr>
        <w:tab/>
        <w:t>неметаллов:</w:t>
      </w:r>
      <w:r>
        <w:rPr>
          <w:sz w:val="24"/>
          <w:szCs w:val="24"/>
        </w:rPr>
        <w:tab/>
        <w:t>атомные и</w:t>
      </w:r>
    </w:p>
    <w:p w:rsidR="002319CB" w:rsidRDefault="002319CB" w:rsidP="002319CB">
      <w:pPr>
        <w:pStyle w:val="21"/>
        <w:shd w:val="clear" w:color="auto" w:fill="auto"/>
        <w:spacing w:before="0" w:after="0" w:line="49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молекулярные.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36"/>
        </w:tabs>
        <w:spacing w:before="0" w:after="0" w:line="490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Озонатор и принципы его работы.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spacing w:before="0" w:after="0" w:line="494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 xml:space="preserve"> Горение неметаллов - простых веществ: серы, фосфора, древесного угля.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40"/>
        </w:tabs>
        <w:spacing w:before="0" w:after="0" w:line="494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Образцы галогенов - простых веществ.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40"/>
        </w:tabs>
        <w:spacing w:before="0" w:after="0" w:line="494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галогенов с металлами.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40"/>
        </w:tabs>
        <w:spacing w:before="0" w:after="0" w:line="499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Вытеснение хлора бромом или </w:t>
      </w:r>
      <w:proofErr w:type="spellStart"/>
      <w:r>
        <w:rPr>
          <w:sz w:val="24"/>
          <w:szCs w:val="24"/>
        </w:rPr>
        <w:t>иода</w:t>
      </w:r>
      <w:proofErr w:type="spellEnd"/>
      <w:r>
        <w:rPr>
          <w:sz w:val="24"/>
          <w:szCs w:val="24"/>
        </w:rPr>
        <w:t xml:space="preserve"> из растворов их солей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40"/>
        </w:tabs>
        <w:spacing w:before="0" w:after="0" w:line="499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Коллекция природных соединений хлора.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40"/>
        </w:tabs>
        <w:spacing w:before="0" w:after="0" w:line="499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серы с металлами.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40"/>
        </w:tabs>
        <w:spacing w:before="0" w:after="0" w:line="499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Горение серы в кислороде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40"/>
        </w:tabs>
        <w:spacing w:before="0" w:after="0" w:line="499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Коллекция сульфидных руд.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40"/>
        </w:tabs>
        <w:spacing w:before="0" w:after="0" w:line="499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Качественная реакция на сульфид-ион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40"/>
        </w:tabs>
        <w:spacing w:before="0" w:after="0" w:line="499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Обесцвечивание окрашенных тканей и цветов сернистым газом.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40"/>
        </w:tabs>
        <w:spacing w:before="0" w:after="0" w:line="499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концентрированной серной кислоты с медью.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40"/>
        </w:tabs>
        <w:spacing w:before="0" w:after="0" w:line="499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Обугливание органических веществ концентрированной серной кислотой.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40"/>
        </w:tabs>
        <w:spacing w:before="0" w:after="0" w:line="499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Диаграмма «Состав воздуха».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40"/>
        </w:tabs>
        <w:spacing w:before="0" w:after="0" w:line="499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Видеофрагменты и слайды «Птичьи базары».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40"/>
        </w:tabs>
        <w:spacing w:before="0" w:after="0" w:line="499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Получение, собирание и распознавание аммиака.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40"/>
        </w:tabs>
        <w:spacing w:before="0" w:after="0" w:line="499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Разложение бихромата аммония.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40"/>
        </w:tabs>
        <w:spacing w:before="0" w:after="0" w:line="499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концентрированной азотной кислоты с медью.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40"/>
        </w:tabs>
        <w:spacing w:before="0" w:after="0" w:line="499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Горение чёрного пороха.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40"/>
        </w:tabs>
        <w:spacing w:before="0" w:after="0" w:line="499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Разложение нитрата калия и горение древесного уголька в нём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40"/>
        </w:tabs>
        <w:spacing w:before="0" w:after="0" w:line="499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Образцы природных соединений фосфора.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40"/>
        </w:tabs>
        <w:spacing w:before="0" w:after="0" w:line="499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Горение фосфора на воздухе и в кислороде.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40"/>
        </w:tabs>
        <w:spacing w:before="0" w:after="0" w:line="499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Получение белого фосфора и испытание его свойств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40"/>
        </w:tabs>
        <w:spacing w:before="0" w:after="0" w:line="499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Коллекция «Образцы природных соединений углерода»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spacing w:before="0" w:after="0" w:line="480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 xml:space="preserve"> Портрет Н. Д. Зелинского. Поглощение активированным углём растворённых веществ или газов.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40"/>
        </w:tabs>
        <w:spacing w:before="0" w:after="0" w:line="280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Устройство противогаза.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53"/>
        </w:tabs>
        <w:spacing w:before="0" w:after="0" w:line="280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Модели молекул метана, этана, этилена и ацетилена.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53"/>
        </w:tabs>
        <w:spacing w:before="0" w:after="0" w:line="485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Взаимодействие этилена с бромной водой и раствором перманганата калия.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53"/>
        </w:tabs>
        <w:spacing w:before="0" w:after="0" w:line="485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Общие химические свойства кислот на примере уксусной кислоты.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53"/>
        </w:tabs>
        <w:spacing w:before="0" w:after="0" w:line="499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Качественная реакция на многоатомные спирты.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53"/>
        </w:tabs>
        <w:spacing w:before="0" w:after="0" w:line="499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Коллекция «Образцы природных соединений кремния».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53"/>
        </w:tabs>
        <w:spacing w:before="0" w:after="0" w:line="499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Коллекция стекла, керамики, цемента и изделий из них.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53"/>
        </w:tabs>
        <w:spacing w:before="0" w:after="0" w:line="499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Коллекция продукции силикатной промышленности.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53"/>
        </w:tabs>
        <w:spacing w:before="0" w:after="0" w:line="499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Видеофрагменты и слайды «Производство стекла и цемента».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53"/>
        </w:tabs>
        <w:spacing w:before="0" w:after="0" w:line="499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Коллекция «Природные соединения неметаллов».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53"/>
        </w:tabs>
        <w:spacing w:before="0" w:after="0" w:line="499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Видеофрагменты и слайды «Фракционная перегонка жидкого воздуха»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53"/>
        </w:tabs>
        <w:spacing w:before="0" w:after="0" w:line="485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Видеофрагменты и слайды «Получение водорода, кислорода и галогенов электролитическим способом».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53"/>
        </w:tabs>
        <w:spacing w:before="0" w:after="0" w:line="485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Модели аппаратов для производства серной кислоты.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53"/>
        </w:tabs>
        <w:spacing w:before="0" w:after="0" w:line="494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Модель кипящего слоя.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53"/>
        </w:tabs>
        <w:spacing w:before="0" w:after="0" w:line="494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Модель колонны синтеза аммиака.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53"/>
        </w:tabs>
        <w:spacing w:before="0" w:after="0" w:line="494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Видеофрагменты и слайды «Производство серной кислоты».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53"/>
        </w:tabs>
        <w:spacing w:before="0" w:after="0" w:line="494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Видеофрагменты и слайды «Производство аммиака».</w:t>
      </w:r>
    </w:p>
    <w:p w:rsidR="002319CB" w:rsidRDefault="002319CB" w:rsidP="002319CB">
      <w:pPr>
        <w:pStyle w:val="21"/>
        <w:numPr>
          <w:ilvl w:val="0"/>
          <w:numId w:val="5"/>
        </w:numPr>
        <w:shd w:val="clear" w:color="auto" w:fill="auto"/>
        <w:tabs>
          <w:tab w:val="left" w:pos="753"/>
        </w:tabs>
        <w:spacing w:before="0" w:after="1" w:line="280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Коллекция «Сырьё для получения серной кислоты».</w:t>
      </w:r>
    </w:p>
    <w:p w:rsidR="002319CB" w:rsidRDefault="002319CB" w:rsidP="002319CB">
      <w:pPr>
        <w:pStyle w:val="30"/>
        <w:shd w:val="clear" w:color="auto" w:fill="auto"/>
        <w:spacing w:after="0" w:line="475" w:lineRule="exact"/>
        <w:rPr>
          <w:sz w:val="24"/>
          <w:szCs w:val="24"/>
        </w:rPr>
      </w:pPr>
      <w:r>
        <w:rPr>
          <w:sz w:val="24"/>
          <w:szCs w:val="24"/>
        </w:rPr>
        <w:t>Лабораторные опыты</w:t>
      </w:r>
    </w:p>
    <w:p w:rsidR="002319CB" w:rsidRDefault="002319CB" w:rsidP="002319CB">
      <w:pPr>
        <w:pStyle w:val="21"/>
        <w:numPr>
          <w:ilvl w:val="0"/>
          <w:numId w:val="7"/>
        </w:numPr>
        <w:shd w:val="clear" w:color="auto" w:fill="auto"/>
        <w:tabs>
          <w:tab w:val="left" w:pos="502"/>
        </w:tabs>
        <w:spacing w:before="0" w:after="0" w:line="475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Распознавание </w:t>
      </w:r>
      <w:proofErr w:type="spellStart"/>
      <w:proofErr w:type="gramStart"/>
      <w:r>
        <w:rPr>
          <w:sz w:val="24"/>
          <w:szCs w:val="24"/>
        </w:rPr>
        <w:t>галогенид-ионов</w:t>
      </w:r>
      <w:proofErr w:type="spellEnd"/>
      <w:proofErr w:type="gramEnd"/>
      <w:r>
        <w:rPr>
          <w:sz w:val="24"/>
          <w:szCs w:val="24"/>
        </w:rPr>
        <w:t>.</w:t>
      </w:r>
    </w:p>
    <w:p w:rsidR="002319CB" w:rsidRDefault="002319CB" w:rsidP="002319CB">
      <w:pPr>
        <w:pStyle w:val="21"/>
        <w:numPr>
          <w:ilvl w:val="0"/>
          <w:numId w:val="7"/>
        </w:numPr>
        <w:shd w:val="clear" w:color="auto" w:fill="auto"/>
        <w:tabs>
          <w:tab w:val="left" w:pos="502"/>
        </w:tabs>
        <w:spacing w:before="0" w:after="0" w:line="475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Качественные реакции на </w:t>
      </w:r>
      <w:proofErr w:type="spellStart"/>
      <w:proofErr w:type="gramStart"/>
      <w:r>
        <w:rPr>
          <w:sz w:val="24"/>
          <w:szCs w:val="24"/>
        </w:rPr>
        <w:t>сульфат-ионы</w:t>
      </w:r>
      <w:proofErr w:type="spellEnd"/>
      <w:proofErr w:type="gramEnd"/>
      <w:r>
        <w:rPr>
          <w:sz w:val="24"/>
          <w:szCs w:val="24"/>
        </w:rPr>
        <w:t>.</w:t>
      </w:r>
    </w:p>
    <w:p w:rsidR="002319CB" w:rsidRDefault="002319CB" w:rsidP="002319CB">
      <w:pPr>
        <w:pStyle w:val="21"/>
        <w:numPr>
          <w:ilvl w:val="0"/>
          <w:numId w:val="7"/>
        </w:numPr>
        <w:shd w:val="clear" w:color="auto" w:fill="auto"/>
        <w:tabs>
          <w:tab w:val="left" w:pos="502"/>
        </w:tabs>
        <w:spacing w:before="0" w:after="0" w:line="475" w:lineRule="exact"/>
        <w:jc w:val="both"/>
        <w:rPr>
          <w:sz w:val="24"/>
          <w:szCs w:val="24"/>
        </w:rPr>
      </w:pPr>
      <w:r>
        <w:rPr>
          <w:sz w:val="24"/>
          <w:szCs w:val="24"/>
        </w:rPr>
        <w:t>Качественная реакция на катион аммония.</w:t>
      </w:r>
    </w:p>
    <w:p w:rsidR="002319CB" w:rsidRDefault="002319CB" w:rsidP="002319CB">
      <w:pPr>
        <w:pStyle w:val="21"/>
        <w:numPr>
          <w:ilvl w:val="0"/>
          <w:numId w:val="7"/>
        </w:numPr>
        <w:shd w:val="clear" w:color="auto" w:fill="auto"/>
        <w:tabs>
          <w:tab w:val="left" w:pos="502"/>
        </w:tabs>
        <w:spacing w:before="0" w:after="0" w:line="475" w:lineRule="exact"/>
        <w:jc w:val="both"/>
        <w:rPr>
          <w:sz w:val="24"/>
          <w:szCs w:val="24"/>
        </w:rPr>
      </w:pPr>
      <w:r>
        <w:rPr>
          <w:sz w:val="24"/>
          <w:szCs w:val="24"/>
        </w:rPr>
        <w:t>Химические свойства азотной кислоты, как электролита.</w:t>
      </w:r>
    </w:p>
    <w:p w:rsidR="002319CB" w:rsidRDefault="002319CB" w:rsidP="002319CB">
      <w:pPr>
        <w:pStyle w:val="21"/>
        <w:numPr>
          <w:ilvl w:val="0"/>
          <w:numId w:val="7"/>
        </w:numPr>
        <w:shd w:val="clear" w:color="auto" w:fill="auto"/>
        <w:tabs>
          <w:tab w:val="left" w:pos="507"/>
        </w:tabs>
        <w:spacing w:before="0" w:after="0" w:line="4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Качественные реакции на фосфат-ион.</w:t>
      </w:r>
    </w:p>
    <w:p w:rsidR="002319CB" w:rsidRDefault="002319CB" w:rsidP="002319CB">
      <w:pPr>
        <w:pStyle w:val="21"/>
        <w:numPr>
          <w:ilvl w:val="0"/>
          <w:numId w:val="7"/>
        </w:numPr>
        <w:shd w:val="clear" w:color="auto" w:fill="auto"/>
        <w:tabs>
          <w:tab w:val="left" w:pos="507"/>
        </w:tabs>
        <w:spacing w:before="0" w:after="0" w:line="4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Получение и </w:t>
      </w:r>
      <w:proofErr w:type="spellStart"/>
      <w:r>
        <w:rPr>
          <w:sz w:val="24"/>
          <w:szCs w:val="24"/>
        </w:rPr>
        <w:t>свойстваугольной</w:t>
      </w:r>
      <w:proofErr w:type="spellEnd"/>
      <w:r>
        <w:rPr>
          <w:sz w:val="24"/>
          <w:szCs w:val="24"/>
        </w:rPr>
        <w:t xml:space="preserve"> кислоты.</w:t>
      </w:r>
    </w:p>
    <w:p w:rsidR="002319CB" w:rsidRDefault="002319CB" w:rsidP="002319CB">
      <w:pPr>
        <w:pStyle w:val="21"/>
        <w:numPr>
          <w:ilvl w:val="0"/>
          <w:numId w:val="7"/>
        </w:numPr>
        <w:shd w:val="clear" w:color="auto" w:fill="auto"/>
        <w:tabs>
          <w:tab w:val="left" w:pos="507"/>
        </w:tabs>
        <w:spacing w:before="0" w:after="0" w:line="48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Качественная реакция на карбонат-ион.</w:t>
      </w:r>
    </w:p>
    <w:p w:rsidR="002319CB" w:rsidRDefault="002319CB" w:rsidP="002319CB">
      <w:pPr>
        <w:pStyle w:val="21"/>
        <w:numPr>
          <w:ilvl w:val="0"/>
          <w:numId w:val="7"/>
        </w:numPr>
        <w:shd w:val="clear" w:color="auto" w:fill="auto"/>
        <w:tabs>
          <w:tab w:val="left" w:pos="512"/>
        </w:tabs>
        <w:spacing w:before="0" w:after="0" w:line="480" w:lineRule="exact"/>
        <w:rPr>
          <w:sz w:val="24"/>
          <w:szCs w:val="24"/>
        </w:rPr>
      </w:pPr>
      <w:r>
        <w:rPr>
          <w:sz w:val="24"/>
          <w:szCs w:val="24"/>
        </w:rPr>
        <w:t xml:space="preserve">Пропускание углекислого газа через раствор силиката натрия. </w:t>
      </w:r>
      <w:r>
        <w:rPr>
          <w:rStyle w:val="25"/>
          <w:sz w:val="24"/>
          <w:szCs w:val="24"/>
        </w:rPr>
        <w:t>Практические работы</w:t>
      </w:r>
    </w:p>
    <w:p w:rsidR="002319CB" w:rsidRDefault="002319CB" w:rsidP="002319CB">
      <w:pPr>
        <w:pStyle w:val="21"/>
        <w:numPr>
          <w:ilvl w:val="0"/>
          <w:numId w:val="8"/>
        </w:numPr>
        <w:shd w:val="clear" w:color="auto" w:fill="auto"/>
        <w:tabs>
          <w:tab w:val="left" w:pos="320"/>
        </w:tabs>
        <w:spacing w:before="0" w:after="0" w:line="4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Изучение свойств соляной кислоты.</w:t>
      </w:r>
    </w:p>
    <w:p w:rsidR="002319CB" w:rsidRDefault="002319CB" w:rsidP="002319CB">
      <w:pPr>
        <w:pStyle w:val="21"/>
        <w:numPr>
          <w:ilvl w:val="0"/>
          <w:numId w:val="8"/>
        </w:numPr>
        <w:shd w:val="clear" w:color="auto" w:fill="auto"/>
        <w:tabs>
          <w:tab w:val="left" w:pos="320"/>
        </w:tabs>
        <w:spacing w:before="0" w:after="0" w:line="4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Изучение свойств серной кислоты.</w:t>
      </w:r>
    </w:p>
    <w:p w:rsidR="002319CB" w:rsidRDefault="002319CB" w:rsidP="002319CB">
      <w:pPr>
        <w:pStyle w:val="21"/>
        <w:numPr>
          <w:ilvl w:val="0"/>
          <w:numId w:val="8"/>
        </w:numPr>
        <w:shd w:val="clear" w:color="auto" w:fill="auto"/>
        <w:tabs>
          <w:tab w:val="left" w:pos="324"/>
        </w:tabs>
        <w:spacing w:before="0" w:after="0" w:line="4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Получение аммиака и изучение его свойств.</w:t>
      </w:r>
    </w:p>
    <w:p w:rsidR="002319CB" w:rsidRDefault="002319CB" w:rsidP="002319CB">
      <w:pPr>
        <w:pStyle w:val="21"/>
        <w:numPr>
          <w:ilvl w:val="0"/>
          <w:numId w:val="8"/>
        </w:numPr>
        <w:shd w:val="clear" w:color="auto" w:fill="auto"/>
        <w:tabs>
          <w:tab w:val="left" w:pos="324"/>
        </w:tabs>
        <w:spacing w:before="0" w:after="0" w:line="4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Получение углекислого газа и изучение его свойств.</w:t>
      </w:r>
    </w:p>
    <w:p w:rsidR="002319CB" w:rsidRDefault="002319CB" w:rsidP="002319CB">
      <w:pPr>
        <w:pStyle w:val="30"/>
        <w:shd w:val="clear" w:color="auto" w:fill="auto"/>
        <w:spacing w:after="0" w:line="480" w:lineRule="exact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Металлы и их соединения</w:t>
      </w:r>
    </w:p>
    <w:p w:rsidR="002319CB" w:rsidRDefault="002319CB" w:rsidP="002319CB">
      <w:pPr>
        <w:pStyle w:val="21"/>
        <w:shd w:val="clear" w:color="auto" w:fill="auto"/>
        <w:spacing w:before="0" w:after="0" w:line="48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</w:t>
      </w:r>
      <w:proofErr w:type="spellStart"/>
      <w:r>
        <w:rPr>
          <w:sz w:val="24"/>
          <w:szCs w:val="24"/>
        </w:rPr>
        <w:t>электро</w:t>
      </w:r>
      <w:proofErr w:type="spellEnd"/>
      <w:r>
        <w:rPr>
          <w:sz w:val="24"/>
          <w:szCs w:val="24"/>
        </w:rPr>
        <w:t>- и теплопроводность, отражающая способность, пластичность. Сплавы чёрные и цветные.</w:t>
      </w:r>
    </w:p>
    <w:p w:rsidR="002319CB" w:rsidRDefault="002319CB" w:rsidP="002319CB">
      <w:pPr>
        <w:pStyle w:val="21"/>
        <w:shd w:val="clear" w:color="auto" w:fill="auto"/>
        <w:spacing w:before="0" w:after="0" w:line="48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2319CB" w:rsidRDefault="002319CB" w:rsidP="002319CB">
      <w:pPr>
        <w:pStyle w:val="21"/>
        <w:shd w:val="clear" w:color="auto" w:fill="auto"/>
        <w:spacing w:before="0" w:after="0" w:line="48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Строение атомов и простых веществ щелочных металлов. Зависимость физических и химических свойств щелочных металлов от зарядов ядер их атомов. Оксиды и </w:t>
      </w:r>
      <w:proofErr w:type="spellStart"/>
      <w:r>
        <w:rPr>
          <w:sz w:val="24"/>
          <w:szCs w:val="24"/>
        </w:rPr>
        <w:t>гидроксиды</w:t>
      </w:r>
      <w:proofErr w:type="spellEnd"/>
      <w:r>
        <w:rPr>
          <w:sz w:val="24"/>
          <w:szCs w:val="24"/>
        </w:rPr>
        <w:t xml:space="preserve">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</w:r>
    </w:p>
    <w:p w:rsidR="002319CB" w:rsidRDefault="002319CB" w:rsidP="002319CB">
      <w:pPr>
        <w:pStyle w:val="21"/>
        <w:shd w:val="clear" w:color="auto" w:fill="auto"/>
        <w:spacing w:before="0" w:after="0" w:line="48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Строение атомов и простых веществ щелочноземельных металлов. Зависимость физических и химических свойств щелочноземельных металлов от зарядов ядер их атомов. Оксиды и </w:t>
      </w:r>
      <w:proofErr w:type="spellStart"/>
      <w:r>
        <w:rPr>
          <w:sz w:val="24"/>
          <w:szCs w:val="24"/>
        </w:rPr>
        <w:t>гидроксиды</w:t>
      </w:r>
      <w:proofErr w:type="spellEnd"/>
      <w:r>
        <w:rPr>
          <w:sz w:val="24"/>
          <w:szCs w:val="24"/>
        </w:rPr>
        <w:t xml:space="preserve"> щелочноземельных металлов, их получение, свойства и применение. Важнейшие соли </w:t>
      </w:r>
      <w:proofErr w:type="spellStart"/>
      <w:proofErr w:type="gramStart"/>
      <w:r>
        <w:rPr>
          <w:sz w:val="24"/>
          <w:szCs w:val="24"/>
        </w:rPr>
        <w:t>щёлочно</w:t>
      </w:r>
      <w:proofErr w:type="spellEnd"/>
      <w:r>
        <w:rPr>
          <w:sz w:val="24"/>
          <w:szCs w:val="24"/>
        </w:rPr>
        <w:t xml:space="preserve"> - земельных</w:t>
      </w:r>
      <w:proofErr w:type="gramEnd"/>
      <w:r>
        <w:rPr>
          <w:sz w:val="24"/>
          <w:szCs w:val="24"/>
        </w:rPr>
        <w:t xml:space="preserve"> металлов, их значение в природе и жизни человека. Карбонаты и гидрокарбонаты кальция.</w:t>
      </w:r>
    </w:p>
    <w:p w:rsidR="002319CB" w:rsidRDefault="002319CB" w:rsidP="002319CB">
      <w:pPr>
        <w:pStyle w:val="21"/>
        <w:shd w:val="clear" w:color="auto" w:fill="auto"/>
        <w:spacing w:before="0" w:after="0" w:line="48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Жёсткость воды: временная и постоянная. Способы устранения временной жёсткости. Способы устранения постоянной жёсткости. Иониты.</w:t>
      </w:r>
    </w:p>
    <w:p w:rsidR="002319CB" w:rsidRDefault="002319CB" w:rsidP="002319CB">
      <w:pPr>
        <w:pStyle w:val="21"/>
        <w:shd w:val="clear" w:color="auto" w:fill="auto"/>
        <w:spacing w:before="0" w:after="0" w:line="48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Соединения алюминия в природе. Химические свойства алюминия. Особенности оксида и </w:t>
      </w:r>
      <w:proofErr w:type="spellStart"/>
      <w:r>
        <w:rPr>
          <w:sz w:val="24"/>
          <w:szCs w:val="24"/>
        </w:rPr>
        <w:t>гидроксида</w:t>
      </w:r>
      <w:proofErr w:type="spellEnd"/>
      <w:r>
        <w:rPr>
          <w:sz w:val="24"/>
          <w:szCs w:val="24"/>
        </w:rPr>
        <w:t xml:space="preserve"> алюминия как </w:t>
      </w:r>
      <w:proofErr w:type="spellStart"/>
      <w:r>
        <w:rPr>
          <w:sz w:val="24"/>
          <w:szCs w:val="24"/>
        </w:rPr>
        <w:t>амфотерных</w:t>
      </w:r>
      <w:proofErr w:type="spellEnd"/>
      <w:r>
        <w:rPr>
          <w:sz w:val="24"/>
          <w:szCs w:val="24"/>
        </w:rPr>
        <w:t xml:space="preserve"> соединений. Важнейшие соли алюминия (хлорид, сульфат).</w:t>
      </w:r>
    </w:p>
    <w:p w:rsidR="002319CB" w:rsidRDefault="002319CB" w:rsidP="002319CB">
      <w:pPr>
        <w:pStyle w:val="21"/>
        <w:shd w:val="clear" w:color="auto" w:fill="auto"/>
        <w:spacing w:before="0" w:after="0" w:line="48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строения атома железа. Железо в природе. Важнейшие руды железа. Оксиды и </w:t>
      </w:r>
      <w:proofErr w:type="spellStart"/>
      <w:r>
        <w:rPr>
          <w:sz w:val="24"/>
          <w:szCs w:val="24"/>
        </w:rPr>
        <w:t>гидроксиды</w:t>
      </w:r>
      <w:proofErr w:type="spellEnd"/>
      <w:r>
        <w:rPr>
          <w:sz w:val="24"/>
          <w:szCs w:val="24"/>
        </w:rPr>
        <w:t xml:space="preserve"> желез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П) и железа(Ш). Соли желез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П) и железа(Ш). Обнаружение ионов катионов железа в растворе. Значение соединений железа.</w:t>
      </w:r>
    </w:p>
    <w:p w:rsidR="002319CB" w:rsidRDefault="002319CB" w:rsidP="002319CB">
      <w:pPr>
        <w:pStyle w:val="21"/>
        <w:shd w:val="clear" w:color="auto" w:fill="auto"/>
        <w:tabs>
          <w:tab w:val="left" w:pos="1934"/>
          <w:tab w:val="left" w:pos="3226"/>
          <w:tab w:val="left" w:pos="5088"/>
          <w:tab w:val="left" w:pos="7094"/>
        </w:tabs>
        <w:spacing w:before="0" w:after="0" w:line="48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Коррозия химическая и электрохимическая. Защита металлов от коррозии. Металлы в природе: в свободном виде и в виде соединений. Понятие о металлургии.</w:t>
      </w:r>
      <w:r>
        <w:rPr>
          <w:sz w:val="24"/>
          <w:szCs w:val="24"/>
        </w:rPr>
        <w:tab/>
        <w:t>Чёрная</w:t>
      </w:r>
      <w:r>
        <w:rPr>
          <w:sz w:val="24"/>
          <w:szCs w:val="24"/>
        </w:rPr>
        <w:tab/>
        <w:t>и цветная</w:t>
      </w:r>
      <w:r>
        <w:rPr>
          <w:sz w:val="24"/>
          <w:szCs w:val="24"/>
        </w:rPr>
        <w:tab/>
        <w:t>металлургия.</w:t>
      </w:r>
      <w:r>
        <w:rPr>
          <w:sz w:val="24"/>
          <w:szCs w:val="24"/>
        </w:rPr>
        <w:tab/>
        <w:t>Пирометаллургия,</w:t>
      </w:r>
    </w:p>
    <w:p w:rsidR="002319CB" w:rsidRDefault="002319CB" w:rsidP="002319CB">
      <w:pPr>
        <w:pStyle w:val="21"/>
        <w:shd w:val="clear" w:color="auto" w:fill="auto"/>
        <w:spacing w:before="0" w:after="0" w:line="48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гидрометаллургия, электрометаллургия. Доменный процесс. Переработка чугуна в сталь. Электролиз расплавов.</w:t>
      </w:r>
    </w:p>
    <w:p w:rsidR="002319CB" w:rsidRDefault="002319CB" w:rsidP="002319CB">
      <w:pPr>
        <w:pStyle w:val="30"/>
        <w:shd w:val="clear" w:color="auto" w:fill="auto"/>
        <w:spacing w:after="0" w:line="480" w:lineRule="exact"/>
        <w:rPr>
          <w:sz w:val="24"/>
          <w:szCs w:val="24"/>
        </w:rPr>
      </w:pPr>
      <w:r>
        <w:rPr>
          <w:sz w:val="24"/>
          <w:szCs w:val="24"/>
        </w:rPr>
        <w:t>Демонстрации</w:t>
      </w:r>
    </w:p>
    <w:p w:rsidR="002319CB" w:rsidRDefault="002319CB" w:rsidP="002319CB">
      <w:pPr>
        <w:pStyle w:val="21"/>
        <w:numPr>
          <w:ilvl w:val="0"/>
          <w:numId w:val="9"/>
        </w:numPr>
        <w:shd w:val="clear" w:color="auto" w:fill="auto"/>
        <w:tabs>
          <w:tab w:val="left" w:pos="747"/>
        </w:tabs>
        <w:spacing w:before="0" w:after="0" w:line="480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натрия, лития и кальция с водой.</w:t>
      </w:r>
    </w:p>
    <w:p w:rsidR="002319CB" w:rsidRDefault="002319CB" w:rsidP="002319CB">
      <w:pPr>
        <w:pStyle w:val="21"/>
        <w:numPr>
          <w:ilvl w:val="0"/>
          <w:numId w:val="9"/>
        </w:numPr>
        <w:shd w:val="clear" w:color="auto" w:fill="auto"/>
        <w:tabs>
          <w:tab w:val="left" w:pos="747"/>
        </w:tabs>
        <w:spacing w:before="0" w:after="0" w:line="499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Горение натрия, магния и железа в кислороде.</w:t>
      </w:r>
    </w:p>
    <w:p w:rsidR="002319CB" w:rsidRDefault="002319CB" w:rsidP="002319CB">
      <w:pPr>
        <w:pStyle w:val="21"/>
        <w:numPr>
          <w:ilvl w:val="0"/>
          <w:numId w:val="9"/>
        </w:numPr>
        <w:shd w:val="clear" w:color="auto" w:fill="auto"/>
        <w:tabs>
          <w:tab w:val="left" w:pos="747"/>
        </w:tabs>
        <w:spacing w:before="0" w:after="0" w:line="499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Вспышка термитной смеси.</w:t>
      </w:r>
    </w:p>
    <w:p w:rsidR="002319CB" w:rsidRDefault="002319CB" w:rsidP="002319CB">
      <w:pPr>
        <w:pStyle w:val="21"/>
        <w:numPr>
          <w:ilvl w:val="0"/>
          <w:numId w:val="9"/>
        </w:numPr>
        <w:shd w:val="clear" w:color="auto" w:fill="auto"/>
        <w:tabs>
          <w:tab w:val="left" w:pos="747"/>
        </w:tabs>
        <w:spacing w:before="0" w:after="0" w:line="499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смеси порошков серы и железа, цинка и серы.</w:t>
      </w:r>
    </w:p>
    <w:p w:rsidR="002319CB" w:rsidRDefault="002319CB" w:rsidP="002319CB">
      <w:pPr>
        <w:pStyle w:val="21"/>
        <w:numPr>
          <w:ilvl w:val="0"/>
          <w:numId w:val="9"/>
        </w:numPr>
        <w:shd w:val="clear" w:color="auto" w:fill="auto"/>
        <w:tabs>
          <w:tab w:val="left" w:pos="747"/>
        </w:tabs>
        <w:spacing w:before="0" w:after="0" w:line="499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алюминия с кислотами, щелочами и водой.</w:t>
      </w:r>
    </w:p>
    <w:p w:rsidR="002319CB" w:rsidRDefault="002319CB" w:rsidP="002319CB">
      <w:pPr>
        <w:pStyle w:val="21"/>
        <w:numPr>
          <w:ilvl w:val="0"/>
          <w:numId w:val="9"/>
        </w:numPr>
        <w:shd w:val="clear" w:color="auto" w:fill="auto"/>
        <w:tabs>
          <w:tab w:val="left" w:pos="747"/>
        </w:tabs>
        <w:spacing w:before="0" w:after="0" w:line="494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железа и меди с хлором.</w:t>
      </w:r>
    </w:p>
    <w:p w:rsidR="002319CB" w:rsidRDefault="002319CB" w:rsidP="002319CB">
      <w:pPr>
        <w:pStyle w:val="21"/>
        <w:numPr>
          <w:ilvl w:val="0"/>
          <w:numId w:val="9"/>
        </w:numPr>
        <w:shd w:val="clear" w:color="auto" w:fill="auto"/>
        <w:tabs>
          <w:tab w:val="left" w:pos="747"/>
        </w:tabs>
        <w:spacing w:before="0" w:after="0" w:line="494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Взаимодействие меди с концентрированной серной кислотой и азотной кислотой (разбавленной и концентрированной).</w:t>
      </w:r>
    </w:p>
    <w:p w:rsidR="002319CB" w:rsidRDefault="002319CB" w:rsidP="002319CB">
      <w:pPr>
        <w:pStyle w:val="21"/>
        <w:numPr>
          <w:ilvl w:val="0"/>
          <w:numId w:val="9"/>
        </w:numPr>
        <w:shd w:val="clear" w:color="auto" w:fill="auto"/>
        <w:tabs>
          <w:tab w:val="left" w:pos="747"/>
        </w:tabs>
        <w:spacing w:before="0" w:after="0" w:line="494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Окраска пламени соединениями щелочных металлов.</w:t>
      </w:r>
    </w:p>
    <w:p w:rsidR="002319CB" w:rsidRDefault="002319CB" w:rsidP="002319CB">
      <w:pPr>
        <w:pStyle w:val="21"/>
        <w:numPr>
          <w:ilvl w:val="0"/>
          <w:numId w:val="9"/>
        </w:numPr>
        <w:shd w:val="clear" w:color="auto" w:fill="auto"/>
        <w:tabs>
          <w:tab w:val="left" w:pos="747"/>
        </w:tabs>
        <w:spacing w:before="0" w:after="0" w:line="494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Окраска пламени соединениями щёлочноземельных металлов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2319CB" w:rsidRDefault="002319CB" w:rsidP="002319CB">
      <w:pPr>
        <w:pStyle w:val="21"/>
        <w:numPr>
          <w:ilvl w:val="0"/>
          <w:numId w:val="9"/>
        </w:numPr>
        <w:shd w:val="clear" w:color="auto" w:fill="auto"/>
        <w:tabs>
          <w:tab w:val="left" w:pos="747"/>
        </w:tabs>
        <w:spacing w:before="0" w:after="0" w:line="494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Гашение извести водой.</w:t>
      </w:r>
    </w:p>
    <w:p w:rsidR="002319CB" w:rsidRDefault="002319CB" w:rsidP="002319CB">
      <w:pPr>
        <w:pStyle w:val="21"/>
        <w:numPr>
          <w:ilvl w:val="0"/>
          <w:numId w:val="9"/>
        </w:numPr>
        <w:shd w:val="clear" w:color="auto" w:fill="auto"/>
        <w:tabs>
          <w:tab w:val="left" w:pos="747"/>
        </w:tabs>
        <w:spacing w:before="0" w:after="0" w:line="494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 xml:space="preserve">Получение жёсткой воды взаимодействием </w:t>
      </w:r>
      <w:proofErr w:type="gramStart"/>
      <w:r>
        <w:rPr>
          <w:sz w:val="24"/>
          <w:szCs w:val="24"/>
        </w:rPr>
        <w:t>углекислого</w:t>
      </w:r>
      <w:proofErr w:type="gramEnd"/>
      <w:r>
        <w:rPr>
          <w:sz w:val="24"/>
          <w:szCs w:val="24"/>
        </w:rPr>
        <w:t xml:space="preserve"> с известковой водой.</w:t>
      </w:r>
    </w:p>
    <w:p w:rsidR="002319CB" w:rsidRDefault="002319CB" w:rsidP="002319CB">
      <w:pPr>
        <w:pStyle w:val="21"/>
        <w:numPr>
          <w:ilvl w:val="0"/>
          <w:numId w:val="9"/>
        </w:numPr>
        <w:shd w:val="clear" w:color="auto" w:fill="auto"/>
        <w:tabs>
          <w:tab w:val="left" w:pos="747"/>
        </w:tabs>
        <w:spacing w:before="0" w:after="0" w:line="494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Устранение временной жёсткости кипячением и добавкой соды.</w:t>
      </w:r>
    </w:p>
    <w:p w:rsidR="002319CB" w:rsidRDefault="002319CB" w:rsidP="002319CB">
      <w:pPr>
        <w:pStyle w:val="21"/>
        <w:numPr>
          <w:ilvl w:val="0"/>
          <w:numId w:val="9"/>
        </w:numPr>
        <w:shd w:val="clear" w:color="auto" w:fill="auto"/>
        <w:tabs>
          <w:tab w:val="left" w:pos="747"/>
        </w:tabs>
        <w:spacing w:before="0" w:after="0" w:line="280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Устранение постоянной жёсткости добавкой соды.</w:t>
      </w:r>
    </w:p>
    <w:p w:rsidR="002319CB" w:rsidRDefault="002319CB" w:rsidP="002319CB">
      <w:pPr>
        <w:pStyle w:val="21"/>
        <w:numPr>
          <w:ilvl w:val="0"/>
          <w:numId w:val="9"/>
        </w:numPr>
        <w:shd w:val="clear" w:color="auto" w:fill="auto"/>
        <w:tabs>
          <w:tab w:val="left" w:pos="747"/>
        </w:tabs>
        <w:spacing w:before="0" w:after="0" w:line="499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Иониты и принцип их действия (видеофрагмент).</w:t>
      </w:r>
    </w:p>
    <w:p w:rsidR="002319CB" w:rsidRDefault="002319CB" w:rsidP="002319CB">
      <w:pPr>
        <w:pStyle w:val="21"/>
        <w:numPr>
          <w:ilvl w:val="0"/>
          <w:numId w:val="9"/>
        </w:numPr>
        <w:shd w:val="clear" w:color="auto" w:fill="auto"/>
        <w:tabs>
          <w:tab w:val="left" w:pos="747"/>
        </w:tabs>
        <w:spacing w:before="0" w:after="0" w:line="499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Коллекция природных соединений алюминия.</w:t>
      </w:r>
    </w:p>
    <w:p w:rsidR="002319CB" w:rsidRDefault="002319CB" w:rsidP="002319CB">
      <w:pPr>
        <w:pStyle w:val="21"/>
        <w:numPr>
          <w:ilvl w:val="0"/>
          <w:numId w:val="9"/>
        </w:numPr>
        <w:shd w:val="clear" w:color="auto" w:fill="auto"/>
        <w:tabs>
          <w:tab w:val="left" w:pos="747"/>
        </w:tabs>
        <w:spacing w:before="0" w:after="0" w:line="499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Видеофрагменты и слайды «Оксид алюминия и его модификации».</w:t>
      </w:r>
    </w:p>
    <w:p w:rsidR="002319CB" w:rsidRDefault="002319CB" w:rsidP="002319CB">
      <w:pPr>
        <w:pStyle w:val="21"/>
        <w:numPr>
          <w:ilvl w:val="0"/>
          <w:numId w:val="9"/>
        </w:numPr>
        <w:shd w:val="clear" w:color="auto" w:fill="auto"/>
        <w:tabs>
          <w:tab w:val="left" w:pos="739"/>
        </w:tabs>
        <w:spacing w:before="0" w:after="0" w:line="494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 xml:space="preserve">Получение </w:t>
      </w:r>
      <w:proofErr w:type="spellStart"/>
      <w:r>
        <w:rPr>
          <w:sz w:val="24"/>
          <w:szCs w:val="24"/>
        </w:rPr>
        <w:t>амфотерного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гидроксида</w:t>
      </w:r>
      <w:proofErr w:type="spellEnd"/>
      <w:r>
        <w:rPr>
          <w:sz w:val="24"/>
          <w:szCs w:val="24"/>
        </w:rPr>
        <w:t xml:space="preserve"> алюминия и исследование его свойств.</w:t>
      </w:r>
    </w:p>
    <w:p w:rsidR="002319CB" w:rsidRDefault="002319CB" w:rsidP="002319CB">
      <w:pPr>
        <w:pStyle w:val="21"/>
        <w:numPr>
          <w:ilvl w:val="0"/>
          <w:numId w:val="9"/>
        </w:numPr>
        <w:shd w:val="clear" w:color="auto" w:fill="auto"/>
        <w:tabs>
          <w:tab w:val="left" w:pos="739"/>
        </w:tabs>
        <w:spacing w:before="0" w:after="0" w:line="494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Коллекция «Химические источники тока».</w:t>
      </w:r>
    </w:p>
    <w:p w:rsidR="002319CB" w:rsidRDefault="002319CB" w:rsidP="002319CB">
      <w:pPr>
        <w:pStyle w:val="21"/>
        <w:numPr>
          <w:ilvl w:val="0"/>
          <w:numId w:val="9"/>
        </w:numPr>
        <w:shd w:val="clear" w:color="auto" w:fill="auto"/>
        <w:tabs>
          <w:tab w:val="left" w:pos="739"/>
        </w:tabs>
        <w:spacing w:before="0" w:after="0" w:line="494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Результаты длительного эксперимента по изучению коррозии стальных изделий в зависимости от условий процессов.</w:t>
      </w:r>
    </w:p>
    <w:p w:rsidR="002319CB" w:rsidRDefault="002319CB" w:rsidP="002319CB">
      <w:pPr>
        <w:pStyle w:val="21"/>
        <w:numPr>
          <w:ilvl w:val="0"/>
          <w:numId w:val="9"/>
        </w:numPr>
        <w:shd w:val="clear" w:color="auto" w:fill="auto"/>
        <w:tabs>
          <w:tab w:val="left" w:pos="739"/>
        </w:tabs>
        <w:spacing w:before="0" w:after="0" w:line="494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Восстановление меди из оксида мед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П) водородом.</w:t>
      </w:r>
    </w:p>
    <w:p w:rsidR="002319CB" w:rsidRDefault="002319CB" w:rsidP="002319CB">
      <w:pPr>
        <w:pStyle w:val="21"/>
        <w:numPr>
          <w:ilvl w:val="0"/>
          <w:numId w:val="9"/>
        </w:numPr>
        <w:shd w:val="clear" w:color="auto" w:fill="auto"/>
        <w:tabs>
          <w:tab w:val="left" w:pos="739"/>
        </w:tabs>
        <w:spacing w:before="0" w:after="0" w:line="494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Видеофрагменты и слайды «Производство чугуна и стали».</w:t>
      </w:r>
    </w:p>
    <w:p w:rsidR="002319CB" w:rsidRDefault="002319CB" w:rsidP="002319CB">
      <w:pPr>
        <w:pStyle w:val="21"/>
        <w:numPr>
          <w:ilvl w:val="0"/>
          <w:numId w:val="9"/>
        </w:numPr>
        <w:shd w:val="clear" w:color="auto" w:fill="auto"/>
        <w:tabs>
          <w:tab w:val="left" w:pos="739"/>
        </w:tabs>
        <w:spacing w:before="0" w:after="0" w:line="494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Видеофрагменты и слайды «Изделия из чугуна и стали».</w:t>
      </w:r>
    </w:p>
    <w:p w:rsidR="002319CB" w:rsidRDefault="002319CB" w:rsidP="002319CB">
      <w:pPr>
        <w:pStyle w:val="21"/>
        <w:numPr>
          <w:ilvl w:val="0"/>
          <w:numId w:val="9"/>
        </w:numPr>
        <w:shd w:val="clear" w:color="auto" w:fill="auto"/>
        <w:tabs>
          <w:tab w:val="left" w:pos="739"/>
        </w:tabs>
        <w:spacing w:before="0" w:after="0" w:line="485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Видеофрагменты и слайды «Производство алюминия».</w:t>
      </w:r>
    </w:p>
    <w:p w:rsidR="002319CB" w:rsidRDefault="002319CB" w:rsidP="002319CB">
      <w:pPr>
        <w:pStyle w:val="30"/>
        <w:shd w:val="clear" w:color="auto" w:fill="auto"/>
        <w:spacing w:after="0" w:line="485" w:lineRule="exact"/>
        <w:rPr>
          <w:sz w:val="24"/>
          <w:szCs w:val="24"/>
        </w:rPr>
      </w:pPr>
      <w:r>
        <w:rPr>
          <w:sz w:val="24"/>
          <w:szCs w:val="24"/>
        </w:rPr>
        <w:t>Лабораторные опыты</w:t>
      </w:r>
    </w:p>
    <w:p w:rsidR="002319CB" w:rsidRDefault="002319CB" w:rsidP="002319CB">
      <w:pPr>
        <w:pStyle w:val="21"/>
        <w:numPr>
          <w:ilvl w:val="0"/>
          <w:numId w:val="10"/>
        </w:numPr>
        <w:shd w:val="clear" w:color="auto" w:fill="auto"/>
        <w:tabs>
          <w:tab w:val="left" w:pos="502"/>
        </w:tabs>
        <w:spacing w:before="0" w:after="0" w:line="485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железа с раствором сульфата мед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П).</w:t>
      </w:r>
    </w:p>
    <w:p w:rsidR="002319CB" w:rsidRDefault="002319CB" w:rsidP="002319CB">
      <w:pPr>
        <w:pStyle w:val="21"/>
        <w:numPr>
          <w:ilvl w:val="0"/>
          <w:numId w:val="10"/>
        </w:numPr>
        <w:shd w:val="clear" w:color="auto" w:fill="auto"/>
        <w:tabs>
          <w:tab w:val="left" w:pos="512"/>
        </w:tabs>
        <w:spacing w:before="0" w:after="0" w:line="485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Получение известковой воды и опыты с ней.</w:t>
      </w:r>
    </w:p>
    <w:p w:rsidR="002319CB" w:rsidRDefault="002319CB" w:rsidP="002319CB">
      <w:pPr>
        <w:pStyle w:val="21"/>
        <w:numPr>
          <w:ilvl w:val="0"/>
          <w:numId w:val="10"/>
        </w:numPr>
        <w:shd w:val="clear" w:color="auto" w:fill="auto"/>
        <w:tabs>
          <w:tab w:val="left" w:pos="512"/>
        </w:tabs>
        <w:spacing w:before="0" w:after="0" w:line="485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Получение </w:t>
      </w:r>
      <w:proofErr w:type="spellStart"/>
      <w:r>
        <w:rPr>
          <w:sz w:val="24"/>
          <w:szCs w:val="24"/>
        </w:rPr>
        <w:t>гидроксидов</w:t>
      </w:r>
      <w:proofErr w:type="spellEnd"/>
      <w:r>
        <w:rPr>
          <w:sz w:val="24"/>
          <w:szCs w:val="24"/>
        </w:rPr>
        <w:t xml:space="preserve"> желез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П) и (III).</w:t>
      </w:r>
    </w:p>
    <w:p w:rsidR="002319CB" w:rsidRDefault="002319CB" w:rsidP="002319CB">
      <w:pPr>
        <w:pStyle w:val="21"/>
        <w:numPr>
          <w:ilvl w:val="0"/>
          <w:numId w:val="10"/>
        </w:numPr>
        <w:shd w:val="clear" w:color="auto" w:fill="auto"/>
        <w:tabs>
          <w:tab w:val="left" w:pos="512"/>
        </w:tabs>
        <w:spacing w:before="0" w:after="0" w:line="485" w:lineRule="exact"/>
        <w:jc w:val="both"/>
        <w:rPr>
          <w:sz w:val="24"/>
          <w:szCs w:val="24"/>
        </w:rPr>
      </w:pPr>
      <w:r>
        <w:rPr>
          <w:sz w:val="24"/>
          <w:szCs w:val="24"/>
        </w:rPr>
        <w:t>Качественные реакции на катионы железа.</w:t>
      </w:r>
    </w:p>
    <w:p w:rsidR="002319CB" w:rsidRDefault="002319CB" w:rsidP="002319CB">
      <w:pPr>
        <w:pStyle w:val="30"/>
        <w:shd w:val="clear" w:color="auto" w:fill="auto"/>
        <w:spacing w:after="0" w:line="485" w:lineRule="exact"/>
        <w:rPr>
          <w:sz w:val="24"/>
          <w:szCs w:val="24"/>
        </w:rPr>
      </w:pPr>
      <w:r>
        <w:rPr>
          <w:sz w:val="24"/>
          <w:szCs w:val="24"/>
        </w:rPr>
        <w:t>Практические работы</w:t>
      </w:r>
    </w:p>
    <w:p w:rsidR="002319CB" w:rsidRDefault="002319CB" w:rsidP="002319CB">
      <w:pPr>
        <w:pStyle w:val="21"/>
        <w:numPr>
          <w:ilvl w:val="0"/>
          <w:numId w:val="8"/>
        </w:numPr>
        <w:shd w:val="clear" w:color="auto" w:fill="auto"/>
        <w:tabs>
          <w:tab w:val="left" w:pos="368"/>
        </w:tabs>
        <w:spacing w:before="0" w:after="0" w:line="485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Получение жесткой воды и способы её устранения.</w:t>
      </w:r>
    </w:p>
    <w:p w:rsidR="002319CB" w:rsidRDefault="002319CB" w:rsidP="002319CB">
      <w:pPr>
        <w:pStyle w:val="21"/>
        <w:numPr>
          <w:ilvl w:val="0"/>
          <w:numId w:val="8"/>
        </w:numPr>
        <w:shd w:val="clear" w:color="auto" w:fill="auto"/>
        <w:tabs>
          <w:tab w:val="left" w:pos="373"/>
        </w:tabs>
        <w:spacing w:before="0" w:after="0" w:line="485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Решение экспериментальных задач по теме «Металлы».</w:t>
      </w:r>
    </w:p>
    <w:p w:rsidR="002319CB" w:rsidRDefault="002319CB" w:rsidP="002319CB">
      <w:pPr>
        <w:pStyle w:val="30"/>
        <w:shd w:val="clear" w:color="auto" w:fill="auto"/>
        <w:spacing w:after="0" w:line="485" w:lineRule="exact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Химия и окружающая среда</w:t>
      </w:r>
    </w:p>
    <w:p w:rsidR="002319CB" w:rsidRDefault="002319CB" w:rsidP="002319CB">
      <w:pPr>
        <w:pStyle w:val="21"/>
        <w:shd w:val="clear" w:color="auto" w:fill="auto"/>
        <w:spacing w:before="0" w:after="0" w:line="485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 w:rsidR="002319CB" w:rsidRDefault="002319CB" w:rsidP="002319CB">
      <w:pPr>
        <w:pStyle w:val="21"/>
        <w:shd w:val="clear" w:color="auto" w:fill="auto"/>
        <w:spacing w:before="0" w:after="0" w:line="485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 </w:t>
      </w:r>
      <w:r>
        <w:rPr>
          <w:rStyle w:val="25"/>
          <w:sz w:val="24"/>
          <w:szCs w:val="24"/>
        </w:rPr>
        <w:t>Демонстрации</w:t>
      </w:r>
    </w:p>
    <w:p w:rsidR="002319CB" w:rsidRDefault="002319CB" w:rsidP="002319CB">
      <w:pPr>
        <w:pStyle w:val="21"/>
        <w:numPr>
          <w:ilvl w:val="0"/>
          <w:numId w:val="9"/>
        </w:numPr>
        <w:shd w:val="clear" w:color="auto" w:fill="auto"/>
        <w:tabs>
          <w:tab w:val="left" w:pos="739"/>
        </w:tabs>
        <w:spacing w:before="0" w:after="0" w:line="485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Видеофрагменты и слайды «Строение Земли и её химический состав».</w:t>
      </w:r>
    </w:p>
    <w:p w:rsidR="002319CB" w:rsidRDefault="002319CB" w:rsidP="002319CB">
      <w:pPr>
        <w:pStyle w:val="21"/>
        <w:numPr>
          <w:ilvl w:val="0"/>
          <w:numId w:val="9"/>
        </w:numPr>
        <w:shd w:val="clear" w:color="auto" w:fill="auto"/>
        <w:tabs>
          <w:tab w:val="left" w:pos="739"/>
        </w:tabs>
        <w:spacing w:before="0" w:after="0" w:line="485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Коллекция минералов и горных пород.</w:t>
      </w:r>
    </w:p>
    <w:p w:rsidR="002319CB" w:rsidRDefault="002319CB" w:rsidP="002319CB">
      <w:pPr>
        <w:pStyle w:val="21"/>
        <w:numPr>
          <w:ilvl w:val="0"/>
          <w:numId w:val="9"/>
        </w:numPr>
        <w:shd w:val="clear" w:color="auto" w:fill="auto"/>
        <w:tabs>
          <w:tab w:val="left" w:pos="727"/>
        </w:tabs>
        <w:spacing w:before="0" w:after="1" w:line="280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Коллекция «Руды металлов».</w:t>
      </w:r>
    </w:p>
    <w:p w:rsidR="002319CB" w:rsidRDefault="002319CB" w:rsidP="002319CB">
      <w:pPr>
        <w:pStyle w:val="21"/>
        <w:numPr>
          <w:ilvl w:val="0"/>
          <w:numId w:val="9"/>
        </w:numPr>
        <w:shd w:val="clear" w:color="auto" w:fill="auto"/>
        <w:tabs>
          <w:tab w:val="left" w:pos="727"/>
        </w:tabs>
        <w:spacing w:before="0" w:after="0" w:line="475" w:lineRule="exact"/>
        <w:ind w:left="760" w:hanging="400"/>
        <w:rPr>
          <w:sz w:val="24"/>
          <w:szCs w:val="24"/>
        </w:rPr>
      </w:pPr>
      <w:r>
        <w:rPr>
          <w:sz w:val="24"/>
          <w:szCs w:val="24"/>
        </w:rPr>
        <w:t>Видеофрагменты и слайды «Глобальные экологические проблемы человечества».</w:t>
      </w:r>
    </w:p>
    <w:p w:rsidR="002319CB" w:rsidRDefault="002319CB" w:rsidP="002319CB">
      <w:pPr>
        <w:pStyle w:val="30"/>
        <w:shd w:val="clear" w:color="auto" w:fill="auto"/>
        <w:spacing w:after="0" w:line="475" w:lineRule="exact"/>
        <w:rPr>
          <w:sz w:val="24"/>
          <w:szCs w:val="24"/>
        </w:rPr>
      </w:pPr>
      <w:r>
        <w:rPr>
          <w:sz w:val="24"/>
          <w:szCs w:val="24"/>
        </w:rPr>
        <w:t>Лабораторные опыты</w:t>
      </w:r>
    </w:p>
    <w:p w:rsidR="002319CB" w:rsidRDefault="002319CB" w:rsidP="002319CB">
      <w:pPr>
        <w:pStyle w:val="21"/>
        <w:numPr>
          <w:ilvl w:val="0"/>
          <w:numId w:val="10"/>
        </w:numPr>
        <w:shd w:val="clear" w:color="auto" w:fill="auto"/>
        <w:tabs>
          <w:tab w:val="left" w:pos="468"/>
        </w:tabs>
        <w:spacing w:before="0" w:after="0" w:line="475" w:lineRule="exact"/>
        <w:jc w:val="both"/>
        <w:rPr>
          <w:sz w:val="24"/>
          <w:szCs w:val="24"/>
        </w:rPr>
      </w:pPr>
      <w:r>
        <w:rPr>
          <w:sz w:val="24"/>
          <w:szCs w:val="24"/>
        </w:rPr>
        <w:t>Изучение гранита.</w:t>
      </w:r>
    </w:p>
    <w:p w:rsidR="002319CB" w:rsidRDefault="002319CB" w:rsidP="002319CB">
      <w:pPr>
        <w:pStyle w:val="30"/>
        <w:shd w:val="clear" w:color="auto" w:fill="auto"/>
        <w:spacing w:after="0" w:line="480" w:lineRule="exact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Обобщение знаний по химии за курс основной школы. Подготовка к</w:t>
      </w:r>
      <w:r>
        <w:rPr>
          <w:sz w:val="24"/>
          <w:szCs w:val="24"/>
        </w:rPr>
        <w:br/>
        <w:t>Основному государственному экзамену</w:t>
      </w:r>
    </w:p>
    <w:p w:rsidR="002319CB" w:rsidRDefault="002319CB" w:rsidP="002319CB">
      <w:pPr>
        <w:pStyle w:val="21"/>
        <w:shd w:val="clear" w:color="auto" w:fill="auto"/>
        <w:spacing w:before="0" w:after="0" w:line="48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Строение атома в соответствии с положением химического элемента в Периодической системе. Строение вещества: химическая связь и 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 w:rsidR="002319CB" w:rsidRDefault="002319CB" w:rsidP="002319CB">
      <w:pPr>
        <w:pStyle w:val="21"/>
        <w:shd w:val="clear" w:color="auto" w:fill="auto"/>
        <w:spacing w:before="0" w:after="0" w:line="48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Признаки и условия протекания химических реакций. Типология химических реакций по различным основаниям. Реакц</w:t>
      </w:r>
      <w:proofErr w:type="gramStart"/>
      <w:r>
        <w:rPr>
          <w:sz w:val="24"/>
          <w:szCs w:val="24"/>
        </w:rPr>
        <w:t>ии ио</w:t>
      </w:r>
      <w:proofErr w:type="gramEnd"/>
      <w:r>
        <w:rPr>
          <w:sz w:val="24"/>
          <w:szCs w:val="24"/>
        </w:rPr>
        <w:t xml:space="preserve">нного обмена. </w:t>
      </w:r>
      <w:r>
        <w:rPr>
          <w:sz w:val="24"/>
          <w:szCs w:val="24"/>
        </w:rPr>
        <w:lastRenderedPageBreak/>
        <w:t>Окислительно-восстановительные реакции.</w:t>
      </w:r>
    </w:p>
    <w:p w:rsidR="002319CB" w:rsidRDefault="002319CB" w:rsidP="002319CB">
      <w:r>
        <w:t xml:space="preserve">Химические свойства простых веществ. Характерные химические свойства солеобразующих оксидов, </w:t>
      </w:r>
      <w:proofErr w:type="spellStart"/>
      <w:r>
        <w:t>гидроксидов</w:t>
      </w:r>
      <w:proofErr w:type="spellEnd"/>
      <w:r>
        <w:t xml:space="preserve"> (оснований, кислот и </w:t>
      </w:r>
      <w:proofErr w:type="spellStart"/>
      <w:r>
        <w:t>амфотерных</w:t>
      </w:r>
      <w:proofErr w:type="spellEnd"/>
      <w:r>
        <w:t xml:space="preserve"> </w:t>
      </w:r>
      <w:proofErr w:type="spellStart"/>
      <w:r>
        <w:t>гидроксидов</w:t>
      </w:r>
      <w:proofErr w:type="spellEnd"/>
      <w:r>
        <w:t>), солей.</w:t>
      </w:r>
    </w:p>
    <w:p w:rsidR="002319CB" w:rsidRDefault="002319CB" w:rsidP="002319CB">
      <w:r>
        <w:t>Тематическое планирование.</w:t>
      </w:r>
    </w:p>
    <w:p w:rsidR="00A27B66" w:rsidRDefault="00A27B66" w:rsidP="00A27B66"/>
    <w:p w:rsidR="00A27B66" w:rsidRDefault="00A27B66" w:rsidP="00A27B66">
      <w:pPr>
        <w:rPr>
          <w:b/>
        </w:rPr>
      </w:pPr>
    </w:p>
    <w:p w:rsidR="00A27B66" w:rsidRDefault="00A27B66" w:rsidP="00A27B66">
      <w:pPr>
        <w:rPr>
          <w:b/>
        </w:rPr>
      </w:pPr>
    </w:p>
    <w:p w:rsidR="00A27B66" w:rsidRDefault="00A27B66" w:rsidP="00A27B66">
      <w:pPr>
        <w:rPr>
          <w:b/>
        </w:rPr>
      </w:pPr>
    </w:p>
    <w:p w:rsidR="00A27B66" w:rsidRDefault="00A27B66" w:rsidP="00A27B66">
      <w:pPr>
        <w:rPr>
          <w:b/>
        </w:rPr>
      </w:pPr>
    </w:p>
    <w:p w:rsidR="00A27B66" w:rsidRDefault="00A27B66" w:rsidP="00A27B66">
      <w:pPr>
        <w:rPr>
          <w:b/>
        </w:rPr>
      </w:pPr>
    </w:p>
    <w:p w:rsidR="0006006F" w:rsidRDefault="00B563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Поурочное планирование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7"/>
        <w:gridCol w:w="2386"/>
        <w:gridCol w:w="993"/>
        <w:gridCol w:w="3317"/>
        <w:gridCol w:w="2920"/>
        <w:gridCol w:w="283"/>
        <w:gridCol w:w="2977"/>
        <w:gridCol w:w="425"/>
        <w:gridCol w:w="1559"/>
      </w:tblGrid>
      <w:tr w:rsidR="0006006F">
        <w:tc>
          <w:tcPr>
            <w:tcW w:w="557" w:type="dxa"/>
            <w:vMerge w:val="restart"/>
          </w:tcPr>
          <w:p w:rsidR="0006006F" w:rsidRDefault="00B563C5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:rsidR="0006006F" w:rsidRDefault="00B563C5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386" w:type="dxa"/>
            <w:vMerge w:val="restart"/>
          </w:tcPr>
          <w:p w:rsidR="0006006F" w:rsidRDefault="00B563C5">
            <w:pPr>
              <w:jc w:val="center"/>
              <w:rPr>
                <w:b/>
              </w:rPr>
            </w:pPr>
            <w:r>
              <w:rPr>
                <w:b/>
              </w:rPr>
              <w:t>Тема и тип урока</w:t>
            </w:r>
          </w:p>
        </w:tc>
        <w:tc>
          <w:tcPr>
            <w:tcW w:w="993" w:type="dxa"/>
            <w:vMerge w:val="restart"/>
          </w:tcPr>
          <w:p w:rsidR="0006006F" w:rsidRDefault="00B563C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317" w:type="dxa"/>
            <w:vMerge w:val="restart"/>
          </w:tcPr>
          <w:p w:rsidR="0006006F" w:rsidRDefault="00B563C5">
            <w:pPr>
              <w:jc w:val="center"/>
              <w:rPr>
                <w:b/>
              </w:rPr>
            </w:pPr>
            <w:r>
              <w:rPr>
                <w:b/>
              </w:rPr>
              <w:t>Элементы содержания</w:t>
            </w:r>
          </w:p>
        </w:tc>
        <w:tc>
          <w:tcPr>
            <w:tcW w:w="8164" w:type="dxa"/>
            <w:gridSpan w:val="5"/>
          </w:tcPr>
          <w:p w:rsidR="0006006F" w:rsidRDefault="00B563C5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</w:tr>
      <w:tr w:rsidR="0006006F">
        <w:tc>
          <w:tcPr>
            <w:tcW w:w="557" w:type="dxa"/>
            <w:vMerge/>
          </w:tcPr>
          <w:p w:rsidR="0006006F" w:rsidRDefault="0006006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6" w:type="dxa"/>
            <w:vMerge/>
          </w:tcPr>
          <w:p w:rsidR="0006006F" w:rsidRDefault="0006006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06006F" w:rsidRDefault="0006006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17" w:type="dxa"/>
            <w:vMerge/>
          </w:tcPr>
          <w:p w:rsidR="0006006F" w:rsidRDefault="0006006F">
            <w:pPr>
              <w:jc w:val="center"/>
              <w:rPr>
                <w:b/>
              </w:rPr>
            </w:pPr>
          </w:p>
        </w:tc>
        <w:tc>
          <w:tcPr>
            <w:tcW w:w="3203" w:type="dxa"/>
            <w:gridSpan w:val="2"/>
          </w:tcPr>
          <w:p w:rsidR="0006006F" w:rsidRDefault="00B563C5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3402" w:type="dxa"/>
            <w:gridSpan w:val="2"/>
          </w:tcPr>
          <w:p w:rsidR="0006006F" w:rsidRDefault="00B563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УУД</w:t>
            </w:r>
          </w:p>
        </w:tc>
        <w:tc>
          <w:tcPr>
            <w:tcW w:w="1559" w:type="dxa"/>
          </w:tcPr>
          <w:p w:rsidR="0006006F" w:rsidRDefault="00B563C5">
            <w:pPr>
              <w:jc w:val="center"/>
              <w:rPr>
                <w:b/>
              </w:rPr>
            </w:pPr>
            <w:r>
              <w:rPr>
                <w:b/>
              </w:rPr>
              <w:t>Личностные УУД</w:t>
            </w:r>
          </w:p>
        </w:tc>
      </w:tr>
      <w:tr w:rsidR="0006006F">
        <w:tc>
          <w:tcPr>
            <w:tcW w:w="15417" w:type="dxa"/>
            <w:gridSpan w:val="9"/>
          </w:tcPr>
          <w:p w:rsidR="0006006F" w:rsidRDefault="00B563C5">
            <w:pPr>
              <w:jc w:val="center"/>
              <w:rPr>
                <w:b/>
              </w:rPr>
            </w:pPr>
            <w:r>
              <w:rPr>
                <w:b/>
              </w:rPr>
              <w:t>Введение. Общая характеристика химических элементов и химических реакций. Периодический закон и периодическая система химических  элементов Д.И.Менделеева. (10ч.)</w:t>
            </w:r>
          </w:p>
        </w:tc>
      </w:tr>
      <w:tr w:rsidR="0006006F">
        <w:tc>
          <w:tcPr>
            <w:tcW w:w="557" w:type="dxa"/>
          </w:tcPr>
          <w:p w:rsidR="0006006F" w:rsidRDefault="00B563C5">
            <w:pPr>
              <w:jc w:val="center"/>
            </w:pPr>
            <w:r>
              <w:t>1.</w:t>
            </w:r>
          </w:p>
        </w:tc>
        <w:tc>
          <w:tcPr>
            <w:tcW w:w="2386" w:type="dxa"/>
          </w:tcPr>
          <w:p w:rsidR="0006006F" w:rsidRDefault="00B563C5">
            <w:proofErr w:type="spellStart"/>
            <w:r>
              <w:t>Характеристикахимического</w:t>
            </w:r>
            <w:proofErr w:type="spellEnd"/>
            <w:r>
              <w:t xml:space="preserve"> элемента на основании его положения в Периодической системе </w:t>
            </w:r>
          </w:p>
          <w:p w:rsidR="0006006F" w:rsidRDefault="00B563C5">
            <w:r>
              <w:t xml:space="preserve">Д. И. Менделеева </w:t>
            </w:r>
          </w:p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pStyle w:val="2"/>
              <w:shd w:val="clear" w:color="auto" w:fill="auto"/>
              <w:spacing w:line="205" w:lineRule="exact"/>
              <w:ind w:left="60" w:firstLine="0"/>
              <w:jc w:val="left"/>
              <w:rPr>
                <w:rStyle w:val="1"/>
              </w:rPr>
            </w:pPr>
            <w:proofErr w:type="gramStart"/>
            <w:r>
              <w:rPr>
                <w:rStyle w:val="1"/>
              </w:rPr>
              <w:t>Вводный инструктаж по ОТ и ТБ.</w:t>
            </w:r>
            <w:proofErr w:type="gramEnd"/>
          </w:p>
          <w:p w:rsidR="0006006F" w:rsidRDefault="00B563C5">
            <w:pPr>
              <w:pStyle w:val="2"/>
              <w:shd w:val="clear" w:color="auto" w:fill="auto"/>
              <w:spacing w:line="205" w:lineRule="exact"/>
              <w:ind w:left="6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Характеристика химиче</w:t>
            </w:r>
            <w:r>
              <w:rPr>
                <w:rStyle w:val="1"/>
              </w:rPr>
              <w:softHyphen/>
              <w:t xml:space="preserve">ского элемента по </w:t>
            </w:r>
            <w:proofErr w:type="spellStart"/>
            <w:r>
              <w:rPr>
                <w:rStyle w:val="1"/>
              </w:rPr>
              <w:t>положенияю</w:t>
            </w:r>
            <w:proofErr w:type="spellEnd"/>
            <w:r>
              <w:rPr>
                <w:rStyle w:val="1"/>
              </w:rPr>
              <w:t xml:space="preserve"> в ПСХЭ Д.И. Менделеева.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Демонстрация: модели атомов элементов 1-3 –го периодов</w:t>
            </w:r>
          </w:p>
        </w:tc>
        <w:tc>
          <w:tcPr>
            <w:tcW w:w="3203" w:type="dxa"/>
            <w:gridSpan w:val="2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Научатся:</w:t>
            </w:r>
            <w:r>
              <w:rPr>
                <w:sz w:val="20"/>
                <w:szCs w:val="20"/>
              </w:rPr>
              <w:t xml:space="preserve"> характеризовать химические элементы 1-3 –го периода по их положению ПСХЭ Д.И. Менделеева.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Получат возможность научиться:</w:t>
            </w:r>
            <w:r>
              <w:rPr>
                <w:sz w:val="20"/>
                <w:szCs w:val="20"/>
              </w:rPr>
              <w:t xml:space="preserve"> описывать изученные  объекты как системы, применяя логику системного анализа</w:t>
            </w:r>
          </w:p>
        </w:tc>
        <w:tc>
          <w:tcPr>
            <w:tcW w:w="3402" w:type="dxa"/>
            <w:gridSpan w:val="2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ставят учебные  задачи на основе соотнесения того, что уже известно и усвоено учащимся, и того, что ещё неизвестно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Познавательные</w:t>
            </w:r>
            <w:proofErr w:type="gramStart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амостоятельно</w:t>
            </w:r>
            <w:proofErr w:type="spellEnd"/>
            <w:r>
              <w:rPr>
                <w:sz w:val="20"/>
                <w:szCs w:val="20"/>
              </w:rPr>
              <w:t xml:space="preserve"> выделяют и формулируют познавательную цель</w:t>
            </w:r>
          </w:p>
          <w:p w:rsidR="0006006F" w:rsidRDefault="00B563C5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Коммуникативные</w:t>
            </w:r>
            <w:proofErr w:type="gramStart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ф</w:t>
            </w:r>
            <w:proofErr w:type="gramEnd"/>
            <w:r>
              <w:rPr>
                <w:sz w:val="20"/>
                <w:szCs w:val="20"/>
              </w:rPr>
              <w:t>ормулируют</w:t>
            </w:r>
            <w:proofErr w:type="spellEnd"/>
            <w:r>
              <w:rPr>
                <w:sz w:val="20"/>
                <w:szCs w:val="20"/>
              </w:rPr>
              <w:t xml:space="preserve"> собственное мнение и позицию, задают вопросы, стоят понятные для партнера понятия</w:t>
            </w:r>
          </w:p>
        </w:tc>
        <w:tc>
          <w:tcPr>
            <w:tcW w:w="1559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Формируют ответственное отношение к учению</w:t>
            </w:r>
          </w:p>
        </w:tc>
      </w:tr>
      <w:tr w:rsidR="0006006F">
        <w:tc>
          <w:tcPr>
            <w:tcW w:w="557" w:type="dxa"/>
          </w:tcPr>
          <w:p w:rsidR="0006006F" w:rsidRDefault="00B563C5">
            <w:pPr>
              <w:jc w:val="center"/>
            </w:pPr>
            <w:r>
              <w:t>2.</w:t>
            </w:r>
          </w:p>
        </w:tc>
        <w:tc>
          <w:tcPr>
            <w:tcW w:w="2386" w:type="dxa"/>
          </w:tcPr>
          <w:p w:rsidR="0006006F" w:rsidRDefault="00B563C5">
            <w:r>
              <w:t>Свойства оксидов, кислот, оснований и солей в свете теории электролитической диссоциации и окисления-восстанов</w:t>
            </w:r>
            <w:r>
              <w:lastRenderedPageBreak/>
              <w:t>ления</w:t>
            </w:r>
          </w:p>
          <w:p w:rsidR="0006006F" w:rsidRDefault="0006006F">
            <w:pPr>
              <w:jc w:val="center"/>
            </w:pPr>
          </w:p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r>
              <w:rPr>
                <w:rStyle w:val="1"/>
              </w:rPr>
              <w:t>Химические свойства ок</w:t>
            </w:r>
            <w:r>
              <w:rPr>
                <w:rStyle w:val="1"/>
              </w:rPr>
              <w:softHyphen/>
              <w:t>сидов, оснований</w:t>
            </w:r>
            <w:proofErr w:type="gramStart"/>
            <w:r>
              <w:rPr>
                <w:rStyle w:val="1"/>
              </w:rPr>
              <w:t xml:space="preserve"> ,</w:t>
            </w:r>
            <w:proofErr w:type="gramEnd"/>
            <w:r>
              <w:rPr>
                <w:rStyle w:val="1"/>
              </w:rPr>
              <w:t xml:space="preserve"> кислот, солей в свете теории электролитической диссоциации и окисления- </w:t>
            </w:r>
            <w:proofErr w:type="spellStart"/>
            <w:r>
              <w:rPr>
                <w:rStyle w:val="1"/>
              </w:rPr>
              <w:t>востановления</w:t>
            </w:r>
            <w:proofErr w:type="spellEnd"/>
          </w:p>
        </w:tc>
        <w:tc>
          <w:tcPr>
            <w:tcW w:w="3203" w:type="dxa"/>
            <w:gridSpan w:val="2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: называть общие химические свойства кислотных, основных оксидов, кислот, оснований и солей с позиции ТЭД; приводить примеры реакций, подтверждающих химические свойства: оксидов, кислот, </w:t>
            </w:r>
            <w:r>
              <w:rPr>
                <w:sz w:val="20"/>
                <w:szCs w:val="20"/>
              </w:rPr>
              <w:lastRenderedPageBreak/>
              <w:t xml:space="preserve">оснований, солей; определять вещество – окислитель и вещество </w:t>
            </w:r>
            <w:proofErr w:type="gramStart"/>
            <w:r>
              <w:rPr>
                <w:sz w:val="20"/>
                <w:szCs w:val="20"/>
              </w:rPr>
              <w:t>–в</w:t>
            </w:r>
            <w:proofErr w:type="gramEnd"/>
            <w:r>
              <w:rPr>
                <w:sz w:val="20"/>
                <w:szCs w:val="20"/>
              </w:rPr>
              <w:t>осстановитель в ОВР;</w:t>
            </w:r>
          </w:p>
          <w:p w:rsidR="0006006F" w:rsidRDefault="00B563C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Получат возможность научиться: </w:t>
            </w:r>
            <w:r>
              <w:rPr>
                <w:sz w:val="20"/>
                <w:szCs w:val="20"/>
              </w:rPr>
      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</w:t>
            </w:r>
          </w:p>
        </w:tc>
        <w:tc>
          <w:tcPr>
            <w:tcW w:w="3402" w:type="dxa"/>
            <w:gridSpan w:val="2"/>
          </w:tcPr>
          <w:p w:rsidR="0006006F" w:rsidRDefault="00B563C5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ставят учебную задачу, определяют последовательность промежуточных целей с учетом конкретного результата, составляют план и алгоритм действий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самостоятельно выделяют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формулируют познавательную цель, используя общие приемы решения задач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и оценка действий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партнера</w:t>
            </w:r>
          </w:p>
        </w:tc>
        <w:tc>
          <w:tcPr>
            <w:tcW w:w="1559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Проявляют устойчивый  </w:t>
            </w:r>
            <w:proofErr w:type="spellStart"/>
            <w:r>
              <w:rPr>
                <w:sz w:val="20"/>
                <w:szCs w:val="20"/>
              </w:rPr>
              <w:t>учебно</w:t>
            </w:r>
            <w:proofErr w:type="spellEnd"/>
            <w:r>
              <w:rPr>
                <w:sz w:val="20"/>
                <w:szCs w:val="20"/>
              </w:rPr>
              <w:t xml:space="preserve"> – познавательный интерес к новым способам  </w:t>
            </w:r>
            <w:r>
              <w:rPr>
                <w:sz w:val="20"/>
                <w:szCs w:val="20"/>
              </w:rPr>
              <w:lastRenderedPageBreak/>
              <w:t>решения задач</w:t>
            </w:r>
          </w:p>
        </w:tc>
      </w:tr>
      <w:tr w:rsidR="0006006F">
        <w:tc>
          <w:tcPr>
            <w:tcW w:w="557" w:type="dxa"/>
          </w:tcPr>
          <w:p w:rsidR="0006006F" w:rsidRDefault="00B563C5">
            <w:pPr>
              <w:jc w:val="center"/>
            </w:pPr>
            <w:r>
              <w:lastRenderedPageBreak/>
              <w:t>3.</w:t>
            </w:r>
          </w:p>
        </w:tc>
        <w:tc>
          <w:tcPr>
            <w:tcW w:w="2386" w:type="dxa"/>
          </w:tcPr>
          <w:p w:rsidR="0006006F" w:rsidRDefault="00B563C5">
            <w:r>
              <w:t xml:space="preserve">Амфотерные оксиды и гидроксиды </w:t>
            </w:r>
          </w:p>
          <w:p w:rsidR="0006006F" w:rsidRDefault="0006006F">
            <w:pPr>
              <w:jc w:val="center"/>
            </w:pPr>
          </w:p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rStyle w:val="1"/>
              </w:rPr>
            </w:pPr>
            <w:r>
              <w:rPr>
                <w:rStyle w:val="1"/>
              </w:rPr>
              <w:t xml:space="preserve">Понятие о переходных  элементах. Амфотерность. Генетический ряд </w:t>
            </w:r>
            <w:proofErr w:type="spellStart"/>
            <w:r>
              <w:rPr>
                <w:rStyle w:val="1"/>
              </w:rPr>
              <w:t>переходногоэлемента</w:t>
            </w:r>
            <w:proofErr w:type="spellEnd"/>
            <w:r>
              <w:rPr>
                <w:rStyle w:val="1"/>
              </w:rPr>
              <w:t>.</w:t>
            </w:r>
          </w:p>
          <w:p w:rsidR="0006006F" w:rsidRDefault="00B563C5">
            <w:r>
              <w:rPr>
                <w:rStyle w:val="1"/>
                <w:b/>
              </w:rPr>
              <w:t>Лаб</w:t>
            </w:r>
            <w:proofErr w:type="gramStart"/>
            <w:r>
              <w:rPr>
                <w:rStyle w:val="1"/>
                <w:b/>
              </w:rPr>
              <w:t>.о</w:t>
            </w:r>
            <w:proofErr w:type="gramEnd"/>
            <w:r>
              <w:rPr>
                <w:rStyle w:val="1"/>
                <w:b/>
              </w:rPr>
              <w:t>пыт:</w:t>
            </w:r>
            <w:r>
              <w:rPr>
                <w:rStyle w:val="1"/>
              </w:rPr>
              <w:t xml:space="preserve"> 1.Получение </w:t>
            </w:r>
            <w:proofErr w:type="spellStart"/>
            <w:r>
              <w:rPr>
                <w:rStyle w:val="1"/>
              </w:rPr>
              <w:t>гидроксида</w:t>
            </w:r>
            <w:proofErr w:type="spellEnd"/>
            <w:r>
              <w:rPr>
                <w:rStyle w:val="1"/>
              </w:rPr>
              <w:t xml:space="preserve"> цинка и исследование его свойств</w:t>
            </w:r>
          </w:p>
        </w:tc>
        <w:tc>
          <w:tcPr>
            <w:tcW w:w="3203" w:type="dxa"/>
            <w:gridSpan w:val="2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Научатся:</w:t>
            </w:r>
            <w:r>
              <w:rPr>
                <w:sz w:val="20"/>
                <w:szCs w:val="20"/>
              </w:rPr>
              <w:t xml:space="preserve"> характеризовать  химические свойства амфотерных оксидов и гидроксидов; использовать при характеристике веществ понятие «амфотерность», проводить опыты, подтверждающие химические  свойства амфотерных оксидов и гидроксидов;</w:t>
            </w:r>
          </w:p>
          <w:p w:rsidR="0006006F" w:rsidRDefault="00B563C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Получат возможность научиться: </w:t>
            </w:r>
            <w:r>
              <w:rPr>
                <w:sz w:val="20"/>
                <w:szCs w:val="20"/>
              </w:rPr>
              <w:t>осознавать значение теоретических знаний для практической деятельности человека</w:t>
            </w:r>
          </w:p>
        </w:tc>
        <w:tc>
          <w:tcPr>
            <w:tcW w:w="3402" w:type="dxa"/>
            <w:gridSpan w:val="2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проблемы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активность во взаимодействии для решения познавательных  и коммуникативных зада</w:t>
            </w:r>
            <w:proofErr w:type="gramStart"/>
            <w:r>
              <w:rPr>
                <w:sz w:val="20"/>
                <w:szCs w:val="20"/>
              </w:rPr>
              <w:t>ч(</w:t>
            </w:r>
            <w:proofErr w:type="gramEnd"/>
            <w:r>
              <w:rPr>
                <w:sz w:val="20"/>
                <w:szCs w:val="20"/>
              </w:rPr>
              <w:t>задают вопросы, формулируют свои затруднения, предлагают помощь в сотрудничестве)</w:t>
            </w:r>
          </w:p>
        </w:tc>
        <w:tc>
          <w:tcPr>
            <w:tcW w:w="1559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</w:t>
            </w:r>
            <w:proofErr w:type="spellStart"/>
            <w:r>
              <w:rPr>
                <w:sz w:val="20"/>
                <w:szCs w:val="20"/>
              </w:rPr>
              <w:t>доброжелательность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тзывчивость</w:t>
            </w:r>
            <w:proofErr w:type="spellEnd"/>
            <w:r>
              <w:rPr>
                <w:sz w:val="20"/>
                <w:szCs w:val="20"/>
              </w:rPr>
              <w:t xml:space="preserve">, как понимание чувств </w:t>
            </w:r>
            <w:proofErr w:type="spellStart"/>
            <w:r>
              <w:rPr>
                <w:sz w:val="20"/>
                <w:szCs w:val="20"/>
              </w:rPr>
              <w:t>другихлюдей</w:t>
            </w:r>
            <w:proofErr w:type="spellEnd"/>
            <w:r>
              <w:rPr>
                <w:sz w:val="20"/>
                <w:szCs w:val="20"/>
              </w:rPr>
              <w:t xml:space="preserve"> и сопереживание им</w:t>
            </w:r>
          </w:p>
        </w:tc>
      </w:tr>
      <w:tr w:rsidR="0006006F">
        <w:tc>
          <w:tcPr>
            <w:tcW w:w="557" w:type="dxa"/>
          </w:tcPr>
          <w:p w:rsidR="0006006F" w:rsidRDefault="00B563C5">
            <w:pPr>
              <w:jc w:val="center"/>
            </w:pPr>
            <w:r>
              <w:t>4.</w:t>
            </w:r>
          </w:p>
        </w:tc>
        <w:tc>
          <w:tcPr>
            <w:tcW w:w="2386" w:type="dxa"/>
          </w:tcPr>
          <w:p w:rsidR="0006006F" w:rsidRDefault="00B563C5">
            <w:r>
              <w:t xml:space="preserve">Периодический </w:t>
            </w:r>
          </w:p>
          <w:p w:rsidR="0006006F" w:rsidRDefault="00B563C5">
            <w:r>
              <w:t xml:space="preserve">закон и Периодическая система </w:t>
            </w:r>
          </w:p>
          <w:p w:rsidR="0006006F" w:rsidRDefault="00B563C5">
            <w:r>
              <w:t>Д. И. Менделеева в свете учения о строении атома</w:t>
            </w:r>
          </w:p>
          <w:p w:rsidR="0006006F" w:rsidRDefault="0006006F">
            <w:pPr>
              <w:jc w:val="center"/>
            </w:pPr>
          </w:p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rStyle w:val="1"/>
              </w:rPr>
            </w:pPr>
            <w:r>
              <w:rPr>
                <w:rStyle w:val="1"/>
              </w:rPr>
              <w:t>Структура ПСХЭ Д.И. Менделеева. Строение атома. Физический смысл порядкового номера, номера периода, номера группы хи</w:t>
            </w:r>
            <w:r>
              <w:rPr>
                <w:rStyle w:val="1"/>
              </w:rPr>
              <w:softHyphen/>
              <w:t>мического элемента в ПСХЭ Д.И. Менделеева. Причины изменения свойств химиче</w:t>
            </w:r>
            <w:r>
              <w:rPr>
                <w:rStyle w:val="1"/>
              </w:rPr>
              <w:softHyphen/>
              <w:t>ских элементов и их соеди</w:t>
            </w:r>
            <w:r>
              <w:rPr>
                <w:rStyle w:val="1"/>
              </w:rPr>
              <w:softHyphen/>
              <w:t xml:space="preserve">нений в периодах и группах, главных подгруппах ПСХЭ Д.И. Менделеева, </w:t>
            </w:r>
            <w:r>
              <w:rPr>
                <w:rStyle w:val="1"/>
                <w:b/>
              </w:rPr>
              <w:t>Демонстрация:</w:t>
            </w:r>
            <w:r>
              <w:rPr>
                <w:rStyle w:val="1"/>
              </w:rPr>
              <w:t xml:space="preserve"> различные формы таблиц периодической системы.</w:t>
            </w:r>
          </w:p>
          <w:p w:rsidR="0006006F" w:rsidRDefault="00B563C5">
            <w:r>
              <w:rPr>
                <w:rStyle w:val="1"/>
                <w:b/>
              </w:rPr>
              <w:t>Лаб</w:t>
            </w:r>
            <w:proofErr w:type="gramStart"/>
            <w:r>
              <w:rPr>
                <w:rStyle w:val="1"/>
                <w:b/>
              </w:rPr>
              <w:t>.о</w:t>
            </w:r>
            <w:proofErr w:type="gramEnd"/>
            <w:r>
              <w:rPr>
                <w:rStyle w:val="1"/>
                <w:b/>
              </w:rPr>
              <w:t>пыт</w:t>
            </w:r>
            <w:r>
              <w:rPr>
                <w:rStyle w:val="1"/>
              </w:rPr>
              <w:t xml:space="preserve">: 2.Моделирование </w:t>
            </w:r>
            <w:r>
              <w:rPr>
                <w:rStyle w:val="1"/>
              </w:rPr>
              <w:lastRenderedPageBreak/>
              <w:t>построения Периодической системы Д.И. Менделеева</w:t>
            </w:r>
          </w:p>
        </w:tc>
        <w:tc>
          <w:tcPr>
            <w:tcW w:w="3203" w:type="dxa"/>
            <w:gridSpan w:val="2"/>
          </w:tcPr>
          <w:p w:rsidR="0006006F" w:rsidRDefault="00B563C5">
            <w:r>
              <w:rPr>
                <w:i/>
                <w:sz w:val="20"/>
                <w:szCs w:val="20"/>
              </w:rPr>
              <w:lastRenderedPageBreak/>
              <w:t>Научатся:</w:t>
            </w:r>
            <w:r>
              <w:rPr>
                <w:sz w:val="20"/>
                <w:szCs w:val="20"/>
              </w:rPr>
              <w:t xml:space="preserve"> описывать и характеризовать табличную форму ПСХЭ Д.И. Менделеева; делать умозаключения о характере изменения свойств химических элементов с увеличением зарядов атомных ядер</w:t>
            </w:r>
            <w:r>
              <w:t>.</w:t>
            </w:r>
          </w:p>
          <w:p w:rsidR="0006006F" w:rsidRDefault="00B563C5">
            <w:r>
              <w:rPr>
                <w:i/>
                <w:sz w:val="20"/>
                <w:szCs w:val="20"/>
              </w:rPr>
              <w:t>Получат возможность научиться</w:t>
            </w:r>
            <w:r>
              <w:t xml:space="preserve">: </w:t>
            </w:r>
            <w:r>
              <w:rPr>
                <w:sz w:val="20"/>
                <w:szCs w:val="20"/>
              </w:rPr>
              <w:t xml:space="preserve">применять знания о закономерностях периодической системы химических элементов </w:t>
            </w:r>
            <w:r>
              <w:rPr>
                <w:sz w:val="20"/>
                <w:szCs w:val="20"/>
              </w:rPr>
              <w:lastRenderedPageBreak/>
              <w:t>для объяснения и предвидения свойств конкретных веществ</w:t>
            </w:r>
          </w:p>
        </w:tc>
        <w:tc>
          <w:tcPr>
            <w:tcW w:w="3402" w:type="dxa"/>
            <w:gridSpan w:val="2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</w:t>
            </w:r>
          </w:p>
          <w:p w:rsidR="0006006F" w:rsidRDefault="0006006F">
            <w:pPr>
              <w:rPr>
                <w:sz w:val="20"/>
                <w:szCs w:val="20"/>
              </w:rPr>
            </w:pP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ставят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формулируют цели и проблемы урока; осознанно и произвольно строят в устной и письменной форме</w:t>
            </w:r>
          </w:p>
          <w:p w:rsidR="0006006F" w:rsidRDefault="0006006F">
            <w:pPr>
              <w:rPr>
                <w:sz w:val="20"/>
                <w:szCs w:val="20"/>
              </w:rPr>
            </w:pP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Владение монологической и диалогической формами речи</w:t>
            </w:r>
          </w:p>
        </w:tc>
        <w:tc>
          <w:tcPr>
            <w:tcW w:w="1559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Определяют свою личную позицию, адекватную дифференцированную самооценку своих успехов в учебе</w:t>
            </w:r>
          </w:p>
        </w:tc>
      </w:tr>
      <w:tr w:rsidR="0006006F">
        <w:tc>
          <w:tcPr>
            <w:tcW w:w="557" w:type="dxa"/>
          </w:tcPr>
          <w:p w:rsidR="0006006F" w:rsidRDefault="00B563C5">
            <w:pPr>
              <w:jc w:val="center"/>
            </w:pPr>
            <w:r>
              <w:lastRenderedPageBreak/>
              <w:t>5.</w:t>
            </w:r>
          </w:p>
        </w:tc>
        <w:tc>
          <w:tcPr>
            <w:tcW w:w="2386" w:type="dxa"/>
          </w:tcPr>
          <w:p w:rsidR="0006006F" w:rsidRDefault="00B563C5">
            <w:r>
              <w:t xml:space="preserve">Химическая </w:t>
            </w:r>
          </w:p>
          <w:p w:rsidR="0006006F" w:rsidRDefault="00B563C5">
            <w:r>
              <w:t xml:space="preserve">организация живой и неживой природы </w:t>
            </w:r>
          </w:p>
          <w:p w:rsidR="0006006F" w:rsidRDefault="0006006F">
            <w:pPr>
              <w:jc w:val="center"/>
            </w:pPr>
          </w:p>
          <w:p w:rsidR="0006006F" w:rsidRDefault="0006006F">
            <w:pPr>
              <w:jc w:val="center"/>
            </w:pPr>
          </w:p>
          <w:p w:rsidR="0006006F" w:rsidRDefault="0006006F">
            <w:pPr>
              <w:jc w:val="center"/>
            </w:pPr>
          </w:p>
          <w:p w:rsidR="0006006F" w:rsidRDefault="0006006F">
            <w:pPr>
              <w:jc w:val="center"/>
            </w:pPr>
          </w:p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Химическая организация живой и неживой природы. Химический состав ядра, мантии и земной коры. Химические элементы в клетках живых организмов. Макро- и микроэлементы.</w:t>
            </w:r>
          </w:p>
          <w:p w:rsidR="0006006F" w:rsidRDefault="00B563C5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Демонстрация</w:t>
            </w:r>
            <w:proofErr w:type="gramStart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одель</w:t>
            </w:r>
            <w:proofErr w:type="spellEnd"/>
            <w:r>
              <w:rPr>
                <w:sz w:val="20"/>
                <w:szCs w:val="20"/>
              </w:rPr>
              <w:t xml:space="preserve"> строения земного шара в  поперечном разрезе</w:t>
            </w:r>
          </w:p>
        </w:tc>
        <w:tc>
          <w:tcPr>
            <w:tcW w:w="3203" w:type="dxa"/>
            <w:gridSpan w:val="2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Научатся:</w:t>
            </w:r>
            <w:r>
              <w:rPr>
                <w:sz w:val="20"/>
                <w:szCs w:val="20"/>
              </w:rPr>
              <w:t xml:space="preserve"> характеризовать химический состав живой клетки; состав ядра, мантии земной коры;</w:t>
            </w:r>
          </w:p>
          <w:p w:rsidR="0006006F" w:rsidRDefault="00B563C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Получат возможность научиться: </w:t>
            </w:r>
            <w:r>
              <w:rPr>
                <w:sz w:val="20"/>
                <w:szCs w:val="20"/>
              </w:rPr>
              <w:t>объяснять мир с точки зрения химии</w:t>
            </w:r>
          </w:p>
        </w:tc>
        <w:tc>
          <w:tcPr>
            <w:tcW w:w="3402" w:type="dxa"/>
            <w:gridSpan w:val="2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работать по плану, используя специально подобранные средства. Умение оценить степень успеха или неуспеха своей деятельности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 xml:space="preserve">анализировать, сравнивать и обобщать изученные понятия. Строить </w:t>
            </w:r>
            <w:proofErr w:type="gramStart"/>
            <w:r>
              <w:rPr>
                <w:sz w:val="20"/>
                <w:szCs w:val="20"/>
              </w:rPr>
              <w:t>логическое рассуждение</w:t>
            </w:r>
            <w:proofErr w:type="gramEnd"/>
            <w:r>
              <w:rPr>
                <w:sz w:val="20"/>
                <w:szCs w:val="20"/>
              </w:rPr>
              <w:t xml:space="preserve">, включая установление причинно – следственных связей. </w:t>
            </w:r>
            <w:proofErr w:type="spellStart"/>
            <w:r>
              <w:rPr>
                <w:sz w:val="20"/>
                <w:szCs w:val="20"/>
              </w:rPr>
              <w:t>Предствлять</w:t>
            </w:r>
            <w:proofErr w:type="spellEnd"/>
            <w:r>
              <w:rPr>
                <w:sz w:val="20"/>
                <w:szCs w:val="20"/>
              </w:rPr>
              <w:t xml:space="preserve"> информацию в виде рисунка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Отстаивать свою точку зрения, приводить аргументы, подтверждая их фактами</w:t>
            </w:r>
          </w:p>
        </w:tc>
        <w:tc>
          <w:tcPr>
            <w:tcW w:w="1559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ответственного отношения к учению</w:t>
            </w:r>
          </w:p>
        </w:tc>
      </w:tr>
      <w:tr w:rsidR="0006006F">
        <w:tc>
          <w:tcPr>
            <w:tcW w:w="557" w:type="dxa"/>
          </w:tcPr>
          <w:p w:rsidR="0006006F" w:rsidRDefault="00B563C5">
            <w:pPr>
              <w:jc w:val="center"/>
            </w:pPr>
            <w:r>
              <w:t>6.</w:t>
            </w:r>
          </w:p>
        </w:tc>
        <w:tc>
          <w:tcPr>
            <w:tcW w:w="2386" w:type="dxa"/>
          </w:tcPr>
          <w:p w:rsidR="0006006F" w:rsidRDefault="00B563C5">
            <w:r>
              <w:t xml:space="preserve">Классификация </w:t>
            </w:r>
          </w:p>
          <w:p w:rsidR="0006006F" w:rsidRDefault="00B563C5">
            <w:r>
              <w:t xml:space="preserve">химических реакций по различным основаниям </w:t>
            </w:r>
          </w:p>
          <w:p w:rsidR="0006006F" w:rsidRDefault="0006006F">
            <w:pPr>
              <w:ind w:left="-561"/>
            </w:pPr>
          </w:p>
          <w:p w:rsidR="0006006F" w:rsidRDefault="0006006F">
            <w:pPr>
              <w:jc w:val="center"/>
            </w:pPr>
          </w:p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сведений о химических реакциях. Классификация химических реакций по различным основаниям: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составу и числу реагирующих и образующихся веществ, тепловому эффекту,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направлению, изменению степеней окисления элементов, образующих реагирующие вещества, фазе, использованию катализатора.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опыты</w:t>
            </w:r>
            <w:r>
              <w:rPr>
                <w:sz w:val="20"/>
                <w:szCs w:val="20"/>
              </w:rPr>
              <w:t>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Замещение железом меди в растворе сульфата меди (II)</w:t>
            </w:r>
          </w:p>
          <w:p w:rsidR="0006006F" w:rsidRDefault="0006006F">
            <w:pPr>
              <w:rPr>
                <w:sz w:val="20"/>
                <w:szCs w:val="20"/>
              </w:rPr>
            </w:pPr>
          </w:p>
        </w:tc>
        <w:tc>
          <w:tcPr>
            <w:tcW w:w="3203" w:type="dxa"/>
            <w:gridSpan w:val="2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Научатся:</w:t>
            </w:r>
            <w:r>
              <w:rPr>
                <w:sz w:val="20"/>
                <w:szCs w:val="20"/>
              </w:rPr>
              <w:t xml:space="preserve"> 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2) по выделению или поглощению теплоты (реакции экзотермические и эндотермические);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 по изменению степеней окисления химических элементов (реакции окислительно-восстановительные);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 по обратимости процесса (реакции обратимые и необратимые);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 xml:space="preserve">Получат возможность </w:t>
            </w:r>
            <w:proofErr w:type="spellStart"/>
            <w:r>
              <w:rPr>
                <w:i/>
                <w:sz w:val="20"/>
                <w:szCs w:val="20"/>
              </w:rPr>
              <w:t>научиься</w:t>
            </w:r>
            <w:proofErr w:type="spellEnd"/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составлять молекулярные и </w:t>
            </w:r>
            <w:r>
              <w:rPr>
                <w:sz w:val="20"/>
                <w:szCs w:val="20"/>
              </w:rPr>
              <w:lastRenderedPageBreak/>
              <w:t>полные ионные уравнения по сокращенным ионным уравнениям.</w:t>
            </w:r>
          </w:p>
        </w:tc>
        <w:tc>
          <w:tcPr>
            <w:tcW w:w="3402" w:type="dxa"/>
            <w:gridSpan w:val="2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Выдвигают версии решения проблемы, осознавать конечный результат</w:t>
            </w:r>
          </w:p>
          <w:p w:rsidR="0006006F" w:rsidRDefault="0006006F">
            <w:pPr>
              <w:rPr>
                <w:sz w:val="20"/>
                <w:szCs w:val="20"/>
              </w:rPr>
            </w:pP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Выбирают основания и критерии для  классификации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Преобразовывать информацию из одного вида в другой и выбирать для себя удобную форму фиксации представления информации</w:t>
            </w:r>
          </w:p>
          <w:p w:rsidR="0006006F" w:rsidRDefault="0006006F">
            <w:pPr>
              <w:rPr>
                <w:sz w:val="20"/>
                <w:szCs w:val="20"/>
              </w:rPr>
            </w:pP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Отстаивать свою точку зрения, приводить аргументы, подтверждая их фактами. Различать в устной речи  мнение, доказательства, гипотезы, теории</w:t>
            </w:r>
          </w:p>
        </w:tc>
        <w:tc>
          <w:tcPr>
            <w:tcW w:w="1559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внутреннюю позицию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на уровне положительного отношения к образовательному процессу, понимают необходимость учения</w:t>
            </w:r>
          </w:p>
        </w:tc>
      </w:tr>
      <w:tr w:rsidR="0006006F">
        <w:tc>
          <w:tcPr>
            <w:tcW w:w="557" w:type="dxa"/>
          </w:tcPr>
          <w:p w:rsidR="0006006F" w:rsidRDefault="00B563C5">
            <w:pPr>
              <w:jc w:val="center"/>
            </w:pPr>
            <w:r>
              <w:lastRenderedPageBreak/>
              <w:t>7.</w:t>
            </w:r>
          </w:p>
        </w:tc>
        <w:tc>
          <w:tcPr>
            <w:tcW w:w="2386" w:type="dxa"/>
          </w:tcPr>
          <w:p w:rsidR="0006006F" w:rsidRDefault="00B563C5">
            <w:r>
              <w:t>Понятие о скорости</w:t>
            </w:r>
          </w:p>
          <w:p w:rsidR="0006006F" w:rsidRDefault="00B563C5">
            <w:r>
              <w:t xml:space="preserve"> химической реакции</w:t>
            </w:r>
          </w:p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скорости химической реакции. Факторы, влияющие на скорость химических реакций.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Демонстрации: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Зависимость скорости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химической реакции от природы реагирующих веществ. Зависимость скорости химической реакции от концентрации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реагирующих веществ. Зависимость  скорости химической реакции от площади соприкосновения реагирующих веществ («кипящий слой»). Зависимость скорости химической реакции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температуры реагирующих веществ.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Опыты: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Зависимость скорости химической реакции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природы реагирующих веществ на примере взаимодействии кислот с металлами. 5.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концентрации.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Зависимость скорости химической реакции от площади соприкосновения реагирующих веществ.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7.Моделирование «кипящего слоя».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Зависимость скорости химической реакции от температуры реагирующих веществ на примере взаимодействия  оксида </w:t>
            </w:r>
            <w:r>
              <w:rPr>
                <w:sz w:val="20"/>
                <w:szCs w:val="20"/>
              </w:rPr>
              <w:lastRenderedPageBreak/>
              <w:t>меди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) с раствором серной  кислоты различной температуры</w:t>
            </w:r>
          </w:p>
          <w:p w:rsidR="0006006F" w:rsidRDefault="0006006F">
            <w:pPr>
              <w:rPr>
                <w:sz w:val="20"/>
                <w:szCs w:val="20"/>
              </w:rPr>
            </w:pPr>
          </w:p>
        </w:tc>
        <w:tc>
          <w:tcPr>
            <w:tcW w:w="3203" w:type="dxa"/>
            <w:gridSpan w:val="2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Научатся:</w:t>
            </w:r>
            <w:r>
              <w:rPr>
                <w:sz w:val="20"/>
                <w:szCs w:val="20"/>
              </w:rPr>
              <w:t xml:space="preserve">  называть факторы, влияющие на скорость химической реакции и объяснять их влияние на скорость химической реакции; называть факторы, влияющие на смещение химического равновесия.</w:t>
            </w:r>
          </w:p>
          <w:p w:rsidR="0006006F" w:rsidRDefault="0006006F">
            <w:pPr>
              <w:rPr>
                <w:sz w:val="20"/>
                <w:szCs w:val="20"/>
              </w:rPr>
            </w:pPr>
          </w:p>
          <w:p w:rsidR="0006006F" w:rsidRDefault="00B563C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Получат возможность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научиться: </w:t>
            </w:r>
            <w:r>
              <w:rPr>
                <w:sz w:val="20"/>
                <w:szCs w:val="20"/>
              </w:rPr>
              <w:t>прогнозировать результаты воздействия различных факторов на изменение скорости химической реакции; прогнозировать результаты воздействия различных факторов на смещение химического равновесия</w:t>
            </w:r>
          </w:p>
        </w:tc>
        <w:tc>
          <w:tcPr>
            <w:tcW w:w="3402" w:type="dxa"/>
            <w:gridSpan w:val="2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обнаруживают и формулируют проблему.</w:t>
            </w:r>
          </w:p>
          <w:p w:rsidR="0006006F" w:rsidRDefault="0006006F">
            <w:pPr>
              <w:rPr>
                <w:sz w:val="20"/>
                <w:szCs w:val="20"/>
              </w:rPr>
            </w:pP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Выявляют причины и следствия явлений. Строят </w:t>
            </w:r>
            <w:proofErr w:type="gramStart"/>
            <w:r>
              <w:rPr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sz w:val="20"/>
                <w:szCs w:val="20"/>
              </w:rPr>
              <w:t>, устанавливают причинно – следственные связи</w:t>
            </w:r>
          </w:p>
          <w:p w:rsidR="0006006F" w:rsidRDefault="0006006F">
            <w:pPr>
              <w:rPr>
                <w:sz w:val="20"/>
                <w:szCs w:val="20"/>
              </w:rPr>
            </w:pP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1559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устойчивый </w:t>
            </w:r>
            <w:proofErr w:type="spellStart"/>
            <w:r>
              <w:rPr>
                <w:sz w:val="20"/>
                <w:szCs w:val="20"/>
              </w:rPr>
              <w:t>учебно</w:t>
            </w:r>
            <w:proofErr w:type="spellEnd"/>
            <w:r>
              <w:rPr>
                <w:sz w:val="20"/>
                <w:szCs w:val="20"/>
              </w:rPr>
              <w:t xml:space="preserve"> – познавательный интерес к новым общим способам решения задач</w:t>
            </w:r>
          </w:p>
        </w:tc>
      </w:tr>
      <w:tr w:rsidR="0006006F">
        <w:tc>
          <w:tcPr>
            <w:tcW w:w="557" w:type="dxa"/>
          </w:tcPr>
          <w:p w:rsidR="0006006F" w:rsidRDefault="00B563C5">
            <w:pPr>
              <w:jc w:val="center"/>
            </w:pPr>
            <w:r>
              <w:lastRenderedPageBreak/>
              <w:t>8.</w:t>
            </w:r>
          </w:p>
        </w:tc>
        <w:tc>
          <w:tcPr>
            <w:tcW w:w="2386" w:type="dxa"/>
          </w:tcPr>
          <w:p w:rsidR="0006006F" w:rsidRDefault="00B563C5">
            <w:r>
              <w:t>Катализаторы</w:t>
            </w:r>
          </w:p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Катализаторы и катализ. Ингибиторы. Антиоксиданты.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Демонстрации: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Гомогенный и гетерогенный катализы. Ферментативный катализ. Ингибирование.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</w:t>
            </w:r>
            <w:proofErr w:type="gramStart"/>
            <w:r>
              <w:rPr>
                <w:b/>
                <w:sz w:val="20"/>
                <w:szCs w:val="20"/>
              </w:rPr>
              <w:t>.о</w:t>
            </w:r>
            <w:proofErr w:type="gramEnd"/>
            <w:r>
              <w:rPr>
                <w:b/>
                <w:sz w:val="20"/>
                <w:szCs w:val="20"/>
              </w:rPr>
              <w:t>пыты: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Разложение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пероксида водорода с помощью оксида марганца (IV) и каталазы. 10. Обнаружение каталазы в некоторых пищевых продуктах.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Ингибирование взаимодействия кислот с металлами уротропином</w:t>
            </w:r>
          </w:p>
        </w:tc>
        <w:tc>
          <w:tcPr>
            <w:tcW w:w="3203" w:type="dxa"/>
            <w:gridSpan w:val="2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: использовать при характеристике превращений веществ понятия «катализатор», «ингибитор», «антиоксиданты», проводить несложные химические опыты и наблюдения за изменениями свойств </w:t>
            </w:r>
            <w:proofErr w:type="spellStart"/>
            <w:proofErr w:type="gramStart"/>
            <w:r>
              <w:rPr>
                <w:sz w:val="20"/>
                <w:szCs w:val="20"/>
              </w:rPr>
              <w:t>свойств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веществ в процессе превращений, соблюдать правила ТБ и ОТ.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Получат возможность научиться:</w:t>
            </w:r>
            <w:r>
              <w:rPr>
                <w:sz w:val="20"/>
                <w:szCs w:val="20"/>
              </w:rPr>
              <w:t xml:space="preserve"> грамотно обращаться с веществами в повседневной жизни</w:t>
            </w:r>
          </w:p>
        </w:tc>
        <w:tc>
          <w:tcPr>
            <w:tcW w:w="3402" w:type="dxa"/>
            <w:gridSpan w:val="2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Учитывают правило в планировании и контроле способа решения, осуществляют пошаговый контроль</w:t>
            </w:r>
          </w:p>
          <w:p w:rsidR="0006006F" w:rsidRDefault="0006006F">
            <w:pPr>
              <w:rPr>
                <w:sz w:val="20"/>
                <w:szCs w:val="20"/>
              </w:rPr>
            </w:pP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создают алгоритм </w:t>
            </w:r>
            <w:proofErr w:type="spellStart"/>
            <w:r>
              <w:rPr>
                <w:sz w:val="20"/>
                <w:szCs w:val="20"/>
              </w:rPr>
              <w:t>деятельностит</w:t>
            </w:r>
            <w:proofErr w:type="spellEnd"/>
            <w:r>
              <w:rPr>
                <w:sz w:val="20"/>
                <w:szCs w:val="20"/>
              </w:rPr>
              <w:t xml:space="preserve"> при решении проблем различного характера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06006F" w:rsidRDefault="00B563C5">
            <w:r>
              <w:rPr>
                <w:sz w:val="20"/>
                <w:szCs w:val="20"/>
              </w:rPr>
              <w:t>Договариваются о совместной деятельности, приходят к общему решению, в том числе и столкновению интересов</w:t>
            </w:r>
          </w:p>
        </w:tc>
        <w:tc>
          <w:tcPr>
            <w:tcW w:w="1559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Усвоение правил индивидуального и безопасного поведения </w:t>
            </w:r>
            <w:proofErr w:type="spellStart"/>
            <w:r>
              <w:rPr>
                <w:sz w:val="20"/>
                <w:szCs w:val="20"/>
              </w:rPr>
              <w:t>вЧС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угожающих</w:t>
            </w:r>
            <w:proofErr w:type="spellEnd"/>
            <w:r>
              <w:rPr>
                <w:sz w:val="20"/>
                <w:szCs w:val="20"/>
              </w:rPr>
              <w:t xml:space="preserve"> жизни и здоровью людей</w:t>
            </w:r>
          </w:p>
        </w:tc>
      </w:tr>
      <w:tr w:rsidR="0006006F">
        <w:tc>
          <w:tcPr>
            <w:tcW w:w="557" w:type="dxa"/>
          </w:tcPr>
          <w:p w:rsidR="0006006F" w:rsidRDefault="00B563C5">
            <w:pPr>
              <w:jc w:val="center"/>
            </w:pPr>
            <w:r>
              <w:t>9.</w:t>
            </w:r>
          </w:p>
        </w:tc>
        <w:tc>
          <w:tcPr>
            <w:tcW w:w="2386" w:type="dxa"/>
          </w:tcPr>
          <w:p w:rsidR="0006006F" w:rsidRDefault="00B563C5">
            <w:r>
              <w:t>Обобщение и систематизация знаний по теме «Введение»</w:t>
            </w:r>
          </w:p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06006F">
            <w:pPr>
              <w:rPr>
                <w:sz w:val="20"/>
                <w:szCs w:val="20"/>
              </w:rPr>
            </w:pPr>
          </w:p>
        </w:tc>
        <w:tc>
          <w:tcPr>
            <w:tcW w:w="3203" w:type="dxa"/>
            <w:gridSpan w:val="2"/>
          </w:tcPr>
          <w:p w:rsidR="0006006F" w:rsidRDefault="00B563C5">
            <w:r>
              <w:rPr>
                <w:i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>:  обобщать знания и представлять их схем, таблиц, презентаций</w:t>
            </w:r>
          </w:p>
        </w:tc>
        <w:tc>
          <w:tcPr>
            <w:tcW w:w="3402" w:type="dxa"/>
            <w:gridSpan w:val="2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Вносят необходимые коррективы в действие после его завершения на основе его и учета характера сделанных ошибок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речевое высказывание в устной и письменной форме</w:t>
            </w:r>
          </w:p>
          <w:p w:rsidR="0006006F" w:rsidRDefault="00B563C5"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1559" w:type="dxa"/>
          </w:tcPr>
          <w:p w:rsidR="0006006F" w:rsidRDefault="0006006F">
            <w:pPr>
              <w:jc w:val="center"/>
            </w:pPr>
          </w:p>
        </w:tc>
      </w:tr>
      <w:tr w:rsidR="0006006F">
        <w:tc>
          <w:tcPr>
            <w:tcW w:w="557" w:type="dxa"/>
          </w:tcPr>
          <w:p w:rsidR="0006006F" w:rsidRDefault="00B563C5">
            <w:pPr>
              <w:jc w:val="center"/>
            </w:pPr>
            <w:r>
              <w:t>10.</w:t>
            </w:r>
          </w:p>
        </w:tc>
        <w:tc>
          <w:tcPr>
            <w:tcW w:w="2386" w:type="dxa"/>
          </w:tcPr>
          <w:p w:rsidR="0006006F" w:rsidRDefault="00B563C5">
            <w:pPr>
              <w:rPr>
                <w:b/>
              </w:rPr>
            </w:pPr>
            <w:r>
              <w:rPr>
                <w:b/>
              </w:rPr>
              <w:t>Контрольная работа№1</w:t>
            </w:r>
          </w:p>
          <w:p w:rsidR="0006006F" w:rsidRDefault="00B563C5">
            <w:r>
              <w:t xml:space="preserve"> по теме  «Введение»</w:t>
            </w:r>
          </w:p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предметных и </w:t>
            </w:r>
            <w:proofErr w:type="spellStart"/>
            <w:r>
              <w:rPr>
                <w:sz w:val="20"/>
                <w:szCs w:val="20"/>
              </w:rPr>
              <w:t>метапредметных</w:t>
            </w:r>
            <w:proofErr w:type="spellEnd"/>
            <w:r>
              <w:rPr>
                <w:sz w:val="20"/>
                <w:szCs w:val="20"/>
              </w:rPr>
              <w:t xml:space="preserve"> учебных действий по теме « Введение.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характеристика </w:t>
            </w:r>
            <w:proofErr w:type="gramStart"/>
            <w:r>
              <w:rPr>
                <w:sz w:val="20"/>
                <w:szCs w:val="20"/>
              </w:rPr>
              <w:t>химических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элементов и химических реакций. Периодический закон и </w:t>
            </w:r>
            <w:proofErr w:type="gramStart"/>
            <w:r>
              <w:rPr>
                <w:sz w:val="20"/>
                <w:szCs w:val="20"/>
              </w:rPr>
              <w:t>Периодическая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химических элементов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И. Менделеева» </w:t>
            </w:r>
          </w:p>
          <w:p w:rsidR="0006006F" w:rsidRDefault="0006006F"/>
        </w:tc>
        <w:tc>
          <w:tcPr>
            <w:tcW w:w="3203" w:type="dxa"/>
            <w:gridSpan w:val="2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>: применять полученные знания и сформированные умения для решения учебных задач</w:t>
            </w:r>
          </w:p>
        </w:tc>
        <w:tc>
          <w:tcPr>
            <w:tcW w:w="3402" w:type="dxa"/>
            <w:gridSpan w:val="2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осуществляют пошаговый  и итоговый контроль по результату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речевое высказывание в устной и письменной форме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учитывают разные мнения и </w:t>
            </w:r>
            <w:proofErr w:type="spellStart"/>
            <w:r>
              <w:rPr>
                <w:sz w:val="20"/>
                <w:szCs w:val="20"/>
              </w:rPr>
              <w:t>стремяться</w:t>
            </w:r>
            <w:proofErr w:type="spellEnd"/>
            <w:r>
              <w:rPr>
                <w:sz w:val="20"/>
                <w:szCs w:val="20"/>
              </w:rPr>
              <w:t xml:space="preserve"> к координации различных позиций в </w:t>
            </w:r>
            <w:proofErr w:type="spellStart"/>
            <w:r>
              <w:rPr>
                <w:sz w:val="20"/>
                <w:szCs w:val="20"/>
              </w:rPr>
              <w:t>сотркудничестве</w:t>
            </w:r>
            <w:proofErr w:type="spellEnd"/>
          </w:p>
        </w:tc>
        <w:tc>
          <w:tcPr>
            <w:tcW w:w="1559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Выражают адекватное понимание причин успеха и неуспеха учебной деятельности</w:t>
            </w:r>
          </w:p>
        </w:tc>
      </w:tr>
      <w:tr w:rsidR="0006006F">
        <w:tc>
          <w:tcPr>
            <w:tcW w:w="15417" w:type="dxa"/>
            <w:gridSpan w:val="9"/>
          </w:tcPr>
          <w:p w:rsidR="0006006F" w:rsidRDefault="00B563C5">
            <w:pPr>
              <w:jc w:val="center"/>
              <w:rPr>
                <w:b/>
              </w:rPr>
            </w:pPr>
            <w:r>
              <w:rPr>
                <w:b/>
              </w:rPr>
              <w:t>Тема 1. Металлы(18ч.)</w:t>
            </w:r>
          </w:p>
        </w:tc>
      </w:tr>
      <w:tr w:rsidR="0006006F">
        <w:tc>
          <w:tcPr>
            <w:tcW w:w="557" w:type="dxa"/>
          </w:tcPr>
          <w:p w:rsidR="0006006F" w:rsidRDefault="00B563C5">
            <w:pPr>
              <w:jc w:val="center"/>
            </w:pPr>
            <w:r>
              <w:t>11.</w:t>
            </w:r>
          </w:p>
        </w:tc>
        <w:tc>
          <w:tcPr>
            <w:tcW w:w="2386" w:type="dxa"/>
          </w:tcPr>
          <w:p w:rsidR="0006006F" w:rsidRDefault="00B563C5">
            <w:r>
              <w:t xml:space="preserve">Положение </w:t>
            </w:r>
          </w:p>
          <w:p w:rsidR="0006006F" w:rsidRDefault="00B563C5">
            <w:r>
              <w:lastRenderedPageBreak/>
              <w:t xml:space="preserve">элементов-металлов в Периодической системе </w:t>
            </w:r>
          </w:p>
          <w:p w:rsidR="0006006F" w:rsidRDefault="00B563C5">
            <w:r>
              <w:t xml:space="preserve">Д. И. Менделеева и особенности строения их </w:t>
            </w:r>
          </w:p>
          <w:p w:rsidR="0006006F" w:rsidRDefault="00B563C5">
            <w:r>
              <w:t xml:space="preserve">атомов. Физические </w:t>
            </w:r>
          </w:p>
          <w:p w:rsidR="0006006F" w:rsidRDefault="00B563C5">
            <w:r>
              <w:t xml:space="preserve">свойства металлов. Сплавы </w:t>
            </w:r>
          </w:p>
          <w:p w:rsidR="0006006F" w:rsidRDefault="0006006F">
            <w:pPr>
              <w:jc w:val="center"/>
            </w:pPr>
          </w:p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металлов в </w:t>
            </w:r>
            <w:r>
              <w:rPr>
                <w:sz w:val="20"/>
                <w:szCs w:val="20"/>
              </w:rPr>
              <w:lastRenderedPageBreak/>
              <w:t xml:space="preserve">Периодической  системе химических элементов 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И. Менделеева. Металлическая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кристаллическая решетка и металлическая химическая связь. Общие физические свойства металлов.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Сплавы, их свойства и значение.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Демонстрации:</w:t>
            </w:r>
          </w:p>
          <w:p w:rsidR="0006006F" w:rsidRDefault="00B563C5">
            <w:r>
              <w:rPr>
                <w:sz w:val="20"/>
                <w:szCs w:val="20"/>
              </w:rPr>
              <w:t>Образцы сплавов</w:t>
            </w:r>
            <w:r>
              <w:t xml:space="preserve"> </w:t>
            </w:r>
          </w:p>
          <w:p w:rsidR="0006006F" w:rsidRDefault="0006006F">
            <w:pPr>
              <w:jc w:val="center"/>
            </w:pPr>
          </w:p>
        </w:tc>
        <w:tc>
          <w:tcPr>
            <w:tcW w:w="2920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Научатся</w:t>
            </w:r>
            <w:r>
              <w:rPr>
                <w:sz w:val="20"/>
                <w:szCs w:val="20"/>
              </w:rPr>
              <w:t xml:space="preserve">: характеризовать </w:t>
            </w:r>
            <w:r>
              <w:rPr>
                <w:sz w:val="20"/>
                <w:szCs w:val="20"/>
              </w:rPr>
              <w:lastRenderedPageBreak/>
              <w:t>металлы по их положению в ПСХЭ Д.И.Менделеева, описывать строение физические свойства металлов, объяснять зависимость свойств металлов от их положения ПСХЭ Д.И.Менделеева;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sz w:val="20"/>
                <w:szCs w:val="20"/>
              </w:rPr>
              <w:t>: прогнозировать свойства неизученных элементов и их соединений на основе знаний о периодическом законе.</w:t>
            </w:r>
          </w:p>
        </w:tc>
        <w:tc>
          <w:tcPr>
            <w:tcW w:w="3685" w:type="dxa"/>
            <w:gridSpan w:val="3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Используют </w:t>
            </w:r>
            <w:proofErr w:type="spellStart"/>
            <w:r>
              <w:rPr>
                <w:sz w:val="20"/>
                <w:szCs w:val="20"/>
              </w:rPr>
              <w:t>знаково</w:t>
            </w:r>
            <w:proofErr w:type="spellEnd"/>
            <w:r>
              <w:rPr>
                <w:sz w:val="20"/>
                <w:szCs w:val="20"/>
              </w:rPr>
              <w:t xml:space="preserve"> – символические средства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r>
              <w:rPr>
                <w:sz w:val="20"/>
                <w:szCs w:val="20"/>
              </w:rPr>
              <w:t>Аргументируют свою позицию и координируют ее с позиции партнеров</w:t>
            </w:r>
            <w:r>
              <w:t xml:space="preserve"> </w:t>
            </w:r>
            <w:r>
              <w:rPr>
                <w:sz w:val="20"/>
                <w:szCs w:val="20"/>
              </w:rPr>
              <w:t>в сотрудничестве</w:t>
            </w:r>
          </w:p>
        </w:tc>
        <w:tc>
          <w:tcPr>
            <w:tcW w:w="1559" w:type="dxa"/>
          </w:tcPr>
          <w:p w:rsidR="0006006F" w:rsidRDefault="00B563C5">
            <w:r>
              <w:rPr>
                <w:sz w:val="20"/>
                <w:szCs w:val="20"/>
              </w:rPr>
              <w:lastRenderedPageBreak/>
              <w:t xml:space="preserve">Определяют </w:t>
            </w:r>
            <w:r>
              <w:rPr>
                <w:sz w:val="20"/>
                <w:szCs w:val="20"/>
              </w:rPr>
              <w:lastRenderedPageBreak/>
              <w:t>свою личную позицию, адекватную дифференцированную самооценку своих успехов в учебе</w:t>
            </w:r>
          </w:p>
        </w:tc>
      </w:tr>
      <w:tr w:rsidR="0006006F">
        <w:tc>
          <w:tcPr>
            <w:tcW w:w="557" w:type="dxa"/>
          </w:tcPr>
          <w:p w:rsidR="0006006F" w:rsidRDefault="00B563C5">
            <w:pPr>
              <w:jc w:val="center"/>
            </w:pPr>
            <w:r>
              <w:lastRenderedPageBreak/>
              <w:t>12.</w:t>
            </w:r>
          </w:p>
        </w:tc>
        <w:tc>
          <w:tcPr>
            <w:tcW w:w="2386" w:type="dxa"/>
          </w:tcPr>
          <w:p w:rsidR="0006006F" w:rsidRDefault="00B563C5">
            <w:r>
              <w:t>Химические свойства металлов</w:t>
            </w:r>
          </w:p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свойства металлов как восстановителей, а также в свете их положения в электрохимическом ряду напряжений металлов.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Демонстрации:</w:t>
            </w:r>
            <w:r>
              <w:rPr>
                <w:sz w:val="20"/>
                <w:szCs w:val="20"/>
              </w:rPr>
              <w:t xml:space="preserve"> Взаимодействие металлов с неметаллами.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опыты</w:t>
            </w:r>
            <w:r>
              <w:rPr>
                <w:sz w:val="20"/>
                <w:szCs w:val="20"/>
              </w:rPr>
              <w:t>: 12.Взаимодействие растворов кислот и солей с металлами</w:t>
            </w:r>
          </w:p>
        </w:tc>
        <w:tc>
          <w:tcPr>
            <w:tcW w:w="2920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Научатся:</w:t>
            </w:r>
            <w:r>
              <w:rPr>
                <w:sz w:val="20"/>
                <w:szCs w:val="20"/>
              </w:rPr>
              <w:t xml:space="preserve"> описывать свойства веществ на основе наблюдений за их превращениями, демонстрируемыми учителем, исследовать свойства веществ в ходе выполнения лабораторного опыта, делать выводы о закономерностях свойств металлов в периодах и группах.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sz w:val="20"/>
                <w:szCs w:val="20"/>
              </w:rPr>
              <w:t>: прогнозировать химические свойства неизученных элементов и их соединений на основе знаний о периодическом законе.</w:t>
            </w:r>
          </w:p>
        </w:tc>
        <w:tc>
          <w:tcPr>
            <w:tcW w:w="3685" w:type="dxa"/>
            <w:gridSpan w:val="3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учебной задачи на основе соотнесения того, что известно и усвоено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того, что еще неизвестно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Выдвижение гипотез, их обоснование, доказательство</w:t>
            </w:r>
          </w:p>
          <w:p w:rsidR="0006006F" w:rsidRDefault="0006006F">
            <w:pPr>
              <w:rPr>
                <w:sz w:val="20"/>
                <w:szCs w:val="20"/>
              </w:rPr>
            </w:pPr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Учавствуют</w:t>
            </w:r>
            <w:proofErr w:type="spellEnd"/>
            <w:r>
              <w:rPr>
                <w:sz w:val="20"/>
                <w:szCs w:val="20"/>
              </w:rPr>
              <w:t xml:space="preserve">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559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Формируют умения использовать знания в быту</w:t>
            </w:r>
          </w:p>
        </w:tc>
      </w:tr>
      <w:tr w:rsidR="0006006F">
        <w:tc>
          <w:tcPr>
            <w:tcW w:w="557" w:type="dxa"/>
          </w:tcPr>
          <w:p w:rsidR="0006006F" w:rsidRDefault="00B563C5">
            <w:pPr>
              <w:jc w:val="center"/>
            </w:pPr>
            <w:r>
              <w:t>13.</w:t>
            </w:r>
          </w:p>
        </w:tc>
        <w:tc>
          <w:tcPr>
            <w:tcW w:w="2386" w:type="dxa"/>
          </w:tcPr>
          <w:p w:rsidR="0006006F" w:rsidRDefault="00B563C5">
            <w:r>
              <w:t xml:space="preserve">Металлы в природе. Общие </w:t>
            </w:r>
          </w:p>
          <w:p w:rsidR="0006006F" w:rsidRDefault="00B563C5">
            <w:r>
              <w:t xml:space="preserve">способы их </w:t>
            </w:r>
          </w:p>
          <w:p w:rsidR="0006006F" w:rsidRDefault="00B563C5">
            <w:r>
              <w:t>получения</w:t>
            </w:r>
          </w:p>
          <w:p w:rsidR="0006006F" w:rsidRDefault="0006006F"/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Металлы в природе. Общие способы их получения.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опыты</w:t>
            </w:r>
            <w:r>
              <w:rPr>
                <w:sz w:val="20"/>
                <w:szCs w:val="20"/>
              </w:rPr>
              <w:t>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Ознакомление с рудами железа 14. Окрашивание  пламени солями щелочных металлов</w:t>
            </w:r>
          </w:p>
          <w:p w:rsidR="0006006F" w:rsidRDefault="000600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>: составлять уравнения реакций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лежащих в основе получения металлов.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sz w:val="20"/>
                <w:szCs w:val="20"/>
              </w:rPr>
              <w:t>: приводить примеры  уравнений реакций, лежащих в основе промышленных способов получения чугуна и стали.</w:t>
            </w:r>
          </w:p>
        </w:tc>
        <w:tc>
          <w:tcPr>
            <w:tcW w:w="3685" w:type="dxa"/>
            <w:gridSpan w:val="3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Учитывают правило в планировании и контроле способа действия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поиск необходимой информации для выполнения учебных заданий с использованием учебной литературы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:rsidR="0006006F" w:rsidRDefault="00B563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Учитывют</w:t>
            </w:r>
            <w:proofErr w:type="spellEnd"/>
            <w:r>
              <w:rPr>
                <w:sz w:val="20"/>
                <w:szCs w:val="20"/>
              </w:rPr>
              <w:t xml:space="preserve"> разные мнения и </w:t>
            </w:r>
            <w:proofErr w:type="spellStart"/>
            <w:r>
              <w:rPr>
                <w:sz w:val="20"/>
                <w:szCs w:val="20"/>
              </w:rPr>
              <w:t>стремяться</w:t>
            </w:r>
            <w:proofErr w:type="spellEnd"/>
            <w:r>
              <w:rPr>
                <w:sz w:val="20"/>
                <w:szCs w:val="20"/>
              </w:rPr>
              <w:t xml:space="preserve"> к координации различных позиций в </w:t>
            </w:r>
            <w:r>
              <w:rPr>
                <w:sz w:val="20"/>
                <w:szCs w:val="20"/>
              </w:rPr>
              <w:lastRenderedPageBreak/>
              <w:t>сотрудничестве</w:t>
            </w:r>
          </w:p>
        </w:tc>
        <w:tc>
          <w:tcPr>
            <w:tcW w:w="1559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Гордость  за  российскую науку</w:t>
            </w:r>
          </w:p>
        </w:tc>
      </w:tr>
      <w:tr w:rsidR="0006006F">
        <w:tc>
          <w:tcPr>
            <w:tcW w:w="557" w:type="dxa"/>
          </w:tcPr>
          <w:p w:rsidR="0006006F" w:rsidRDefault="00B563C5">
            <w:pPr>
              <w:jc w:val="center"/>
            </w:pPr>
            <w:r>
              <w:lastRenderedPageBreak/>
              <w:t>14.</w:t>
            </w:r>
          </w:p>
        </w:tc>
        <w:tc>
          <w:tcPr>
            <w:tcW w:w="2386" w:type="dxa"/>
          </w:tcPr>
          <w:p w:rsidR="0006006F" w:rsidRDefault="00B563C5">
            <w:r>
              <w:t xml:space="preserve">Решение расчетных задач с понятием </w:t>
            </w:r>
            <w:r>
              <w:rPr>
                <w:i/>
              </w:rPr>
              <w:t>массовая доля выхода продукта</w:t>
            </w:r>
          </w:p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Расчетные задачи по уравнениям химических реакций, протекающих с участием металлов и их соединений</w:t>
            </w:r>
          </w:p>
        </w:tc>
        <w:tc>
          <w:tcPr>
            <w:tcW w:w="2920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>:  решать расчетные  задачи по уравнениям химических реакций, протекающих с участием металлов и их соединений.</w:t>
            </w:r>
          </w:p>
          <w:p w:rsidR="0006006F" w:rsidRDefault="00B563C5">
            <w:r>
              <w:rPr>
                <w:i/>
                <w:sz w:val="20"/>
                <w:szCs w:val="20"/>
              </w:rPr>
              <w:t xml:space="preserve">Получат возможность научиться: </w:t>
            </w:r>
            <w:r>
              <w:rPr>
                <w:sz w:val="20"/>
                <w:szCs w:val="20"/>
              </w:rPr>
              <w:t>решать олимпиадные задачи.</w:t>
            </w:r>
          </w:p>
        </w:tc>
        <w:tc>
          <w:tcPr>
            <w:tcW w:w="3685" w:type="dxa"/>
            <w:gridSpan w:val="3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правильность выполнения действия на уровне адекватной </w:t>
            </w:r>
            <w:proofErr w:type="spellStart"/>
            <w:r>
              <w:rPr>
                <w:sz w:val="20"/>
                <w:szCs w:val="20"/>
              </w:rPr>
              <w:t>ретроспекивной</w:t>
            </w:r>
            <w:proofErr w:type="spellEnd"/>
            <w:r>
              <w:rPr>
                <w:sz w:val="20"/>
                <w:szCs w:val="20"/>
              </w:rPr>
              <w:t xml:space="preserve"> оценки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Выбирают наиболее эффективные способы решения задач, контролируют и оценивают процессии результат деятельности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1559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Овладение навыками для практической деятельности</w:t>
            </w:r>
          </w:p>
        </w:tc>
      </w:tr>
      <w:tr w:rsidR="0006006F">
        <w:tc>
          <w:tcPr>
            <w:tcW w:w="557" w:type="dxa"/>
          </w:tcPr>
          <w:p w:rsidR="0006006F" w:rsidRDefault="00B563C5">
            <w:pPr>
              <w:jc w:val="center"/>
            </w:pPr>
            <w:r>
              <w:t>15.</w:t>
            </w:r>
          </w:p>
        </w:tc>
        <w:tc>
          <w:tcPr>
            <w:tcW w:w="2386" w:type="dxa"/>
          </w:tcPr>
          <w:p w:rsidR="0006006F" w:rsidRDefault="00B563C5">
            <w:r>
              <w:t>Понятие о коррозии металлов</w:t>
            </w:r>
          </w:p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Коррозия металлов и способы борьбы с  ней</w:t>
            </w:r>
          </w:p>
          <w:p w:rsidR="0006006F" w:rsidRDefault="0006006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>: использовать при характеристике металлов и их соединений понятия «коррозия металлов», «химическая коррозия», «электрохимическая коррозия», находить способы защиты металлов от коррозии.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Получат возможность научиться</w:t>
            </w:r>
            <w:proofErr w:type="gramStart"/>
            <w:r>
              <w:rPr>
                <w:i/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применять знания о коррозии в жизни.</w:t>
            </w:r>
          </w:p>
        </w:tc>
        <w:tc>
          <w:tcPr>
            <w:tcW w:w="3685" w:type="dxa"/>
            <w:gridSpan w:val="3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Различают способ и результат действия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Договариваются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совместной </w:t>
            </w:r>
            <w:proofErr w:type="spellStart"/>
            <w:r>
              <w:rPr>
                <w:sz w:val="20"/>
                <w:szCs w:val="20"/>
              </w:rPr>
              <w:t>деятельностм</w:t>
            </w:r>
            <w:proofErr w:type="spellEnd"/>
            <w:r>
              <w:rPr>
                <w:sz w:val="20"/>
                <w:szCs w:val="20"/>
              </w:rPr>
              <w:t>, приходят к общему решению</w:t>
            </w:r>
          </w:p>
        </w:tc>
        <w:tc>
          <w:tcPr>
            <w:tcW w:w="1559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интегрировать полученные знания в практических условиях</w:t>
            </w:r>
          </w:p>
        </w:tc>
      </w:tr>
      <w:tr w:rsidR="0006006F">
        <w:tc>
          <w:tcPr>
            <w:tcW w:w="557" w:type="dxa"/>
          </w:tcPr>
          <w:p w:rsidR="0006006F" w:rsidRDefault="00B563C5">
            <w:pPr>
              <w:jc w:val="center"/>
            </w:pPr>
            <w:r>
              <w:t>16.</w:t>
            </w:r>
          </w:p>
        </w:tc>
        <w:tc>
          <w:tcPr>
            <w:tcW w:w="2386" w:type="dxa"/>
          </w:tcPr>
          <w:p w:rsidR="0006006F" w:rsidRDefault="00B563C5">
            <w:r>
              <w:t>Щелочные металлы: общая характеристика</w:t>
            </w:r>
          </w:p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характеристика щелочных металлов. Металлы в природе. Общие способы их получения. Строение атомов.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Щелочные металлы — простые вещества</w:t>
            </w:r>
          </w:p>
        </w:tc>
        <w:tc>
          <w:tcPr>
            <w:tcW w:w="2920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Научаться</w:t>
            </w:r>
            <w:r>
              <w:rPr>
                <w:sz w:val="20"/>
                <w:szCs w:val="20"/>
              </w:rPr>
              <w:t xml:space="preserve">: давать характеристику щелочным металлам по их </w:t>
            </w:r>
            <w:proofErr w:type="spellStart"/>
            <w:r>
              <w:rPr>
                <w:sz w:val="20"/>
                <w:szCs w:val="20"/>
              </w:rPr>
              <w:t>полжению</w:t>
            </w:r>
            <w:proofErr w:type="spellEnd"/>
            <w:r>
              <w:rPr>
                <w:sz w:val="20"/>
                <w:szCs w:val="20"/>
              </w:rPr>
              <w:t xml:space="preserve"> в ПСХЭ Д.И.Менделеева, исследовать свойства</w:t>
            </w:r>
            <w:r>
              <w:t xml:space="preserve"> </w:t>
            </w:r>
            <w:r>
              <w:rPr>
                <w:sz w:val="20"/>
                <w:szCs w:val="20"/>
              </w:rPr>
              <w:t>щелочных металлов – как простых веществ.</w:t>
            </w:r>
          </w:p>
          <w:p w:rsidR="0006006F" w:rsidRDefault="00B563C5">
            <w:r>
              <w:rPr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sz w:val="20"/>
                <w:szCs w:val="20"/>
              </w:rPr>
              <w:t>: грамотно обращаться с веществами в повседневной жизни.</w:t>
            </w:r>
          </w:p>
        </w:tc>
        <w:tc>
          <w:tcPr>
            <w:tcW w:w="3685" w:type="dxa"/>
            <w:gridSpan w:val="3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Планируют свои действия в связи с поставленной задачей и условиями ее решения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Ставят и формулируют цели и проблемы урока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r>
              <w:rPr>
                <w:sz w:val="20"/>
                <w:szCs w:val="20"/>
              </w:rPr>
              <w:t>Адекватно используют речевые средства для эффективного решения коммуникативных задач</w:t>
            </w:r>
          </w:p>
        </w:tc>
        <w:tc>
          <w:tcPr>
            <w:tcW w:w="1559" w:type="dxa"/>
          </w:tcPr>
          <w:p w:rsidR="0006006F" w:rsidRDefault="00B563C5">
            <w:r>
              <w:rPr>
                <w:sz w:val="20"/>
                <w:szCs w:val="20"/>
              </w:rPr>
              <w:t>Развитие осознанного, уважительного и доброжелательного отношения к другому человеку. Его мнению, способности вести диалог с другими людьми</w:t>
            </w:r>
          </w:p>
        </w:tc>
      </w:tr>
      <w:tr w:rsidR="0006006F">
        <w:tc>
          <w:tcPr>
            <w:tcW w:w="557" w:type="dxa"/>
          </w:tcPr>
          <w:p w:rsidR="0006006F" w:rsidRDefault="00B563C5">
            <w:pPr>
              <w:jc w:val="center"/>
            </w:pPr>
            <w:r>
              <w:t>17.</w:t>
            </w:r>
          </w:p>
        </w:tc>
        <w:tc>
          <w:tcPr>
            <w:tcW w:w="2386" w:type="dxa"/>
          </w:tcPr>
          <w:p w:rsidR="0006006F" w:rsidRDefault="00B563C5">
            <w:r>
              <w:t>Соединения щелочных металлов</w:t>
            </w:r>
          </w:p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Важнейшие соединения щелочных металлов — оксиды, гидроксиды и соли (хлориды, карбонаты, </w:t>
            </w:r>
            <w:r>
              <w:rPr>
                <w:sz w:val="20"/>
                <w:szCs w:val="20"/>
              </w:rPr>
              <w:lastRenderedPageBreak/>
              <w:t>сульфаты, нитраты), их свойства и применение в народном хозяйстве. Калийные  удобрения.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Демонстрации: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Образцы </w:t>
            </w:r>
            <w:proofErr w:type="gramStart"/>
            <w:r>
              <w:rPr>
                <w:sz w:val="20"/>
                <w:szCs w:val="20"/>
              </w:rPr>
              <w:t>щелочных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щелочноземельных металлов. Взаимодействие натрия, лития с водой. Взаимодействие натрия с кислородом</w:t>
            </w:r>
          </w:p>
        </w:tc>
        <w:tc>
          <w:tcPr>
            <w:tcW w:w="2920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Научатся</w:t>
            </w:r>
            <w:r>
              <w:rPr>
                <w:sz w:val="20"/>
                <w:szCs w:val="20"/>
              </w:rPr>
              <w:t xml:space="preserve">: характеризовать физические и  химические свойства оксидов и </w:t>
            </w:r>
            <w:r>
              <w:rPr>
                <w:sz w:val="20"/>
                <w:szCs w:val="20"/>
              </w:rPr>
              <w:lastRenderedPageBreak/>
              <w:t>гидроксидов щелочных металлов, составлять химические уравнения, характеризующие свойства щелочных металлов, решать  «цепочки» превращений.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Получат возможность научиться:  </w:t>
            </w:r>
            <w:r>
              <w:rPr>
                <w:sz w:val="20"/>
                <w:szCs w:val="20"/>
              </w:rPr>
              <w:t>составлять «цепочки» превращений.</w:t>
            </w:r>
          </w:p>
        </w:tc>
        <w:tc>
          <w:tcPr>
            <w:tcW w:w="3685" w:type="dxa"/>
            <w:gridSpan w:val="3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Учитывают правило в планировании и контроле способа решения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Используют поиск необходимой информации для выполнения учебных заданий с использованием учебной </w:t>
            </w:r>
            <w:proofErr w:type="spellStart"/>
            <w:r>
              <w:rPr>
                <w:sz w:val="20"/>
                <w:szCs w:val="20"/>
              </w:rPr>
              <w:t>литратуры</w:t>
            </w:r>
            <w:proofErr w:type="spellEnd"/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r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559" w:type="dxa"/>
          </w:tcPr>
          <w:p w:rsidR="0006006F" w:rsidRDefault="0006006F">
            <w:pPr>
              <w:jc w:val="center"/>
            </w:pPr>
          </w:p>
        </w:tc>
      </w:tr>
      <w:tr w:rsidR="0006006F">
        <w:tc>
          <w:tcPr>
            <w:tcW w:w="557" w:type="dxa"/>
          </w:tcPr>
          <w:p w:rsidR="0006006F" w:rsidRDefault="00B563C5">
            <w:pPr>
              <w:jc w:val="center"/>
            </w:pPr>
            <w:r>
              <w:lastRenderedPageBreak/>
              <w:t>18.</w:t>
            </w:r>
          </w:p>
        </w:tc>
        <w:tc>
          <w:tcPr>
            <w:tcW w:w="2386" w:type="dxa"/>
          </w:tcPr>
          <w:p w:rsidR="0006006F" w:rsidRDefault="00B563C5">
            <w:r>
              <w:t>Щелочноземельные металлы: общая характеристика</w:t>
            </w:r>
          </w:p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характеристика элементов главной подгруппы II группы. Строение атомов. Щелочноземельные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металлы — простые вещества.</w:t>
            </w:r>
          </w:p>
        </w:tc>
        <w:tc>
          <w:tcPr>
            <w:tcW w:w="2920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Научаться</w:t>
            </w:r>
            <w:r>
              <w:rPr>
                <w:sz w:val="20"/>
                <w:szCs w:val="20"/>
              </w:rPr>
              <w:t xml:space="preserve">: давать характеристику щелочноземельным металлам по их </w:t>
            </w:r>
            <w:proofErr w:type="spellStart"/>
            <w:r>
              <w:rPr>
                <w:sz w:val="20"/>
                <w:szCs w:val="20"/>
              </w:rPr>
              <w:t>полжению</w:t>
            </w:r>
            <w:proofErr w:type="spellEnd"/>
            <w:r>
              <w:rPr>
                <w:sz w:val="20"/>
                <w:szCs w:val="20"/>
              </w:rPr>
              <w:t xml:space="preserve"> в ПСХЭ Д.И.Менделеева,  характеризовать состав атомов, исследовать свойства</w:t>
            </w:r>
            <w:r>
              <w:t xml:space="preserve"> </w:t>
            </w:r>
            <w:r>
              <w:rPr>
                <w:sz w:val="20"/>
                <w:szCs w:val="20"/>
              </w:rPr>
              <w:t>щелочных металлов – как простых веществ.</w:t>
            </w:r>
          </w:p>
          <w:p w:rsidR="0006006F" w:rsidRDefault="00B563C5">
            <w:pPr>
              <w:jc w:val="center"/>
            </w:pPr>
            <w:r>
              <w:rPr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sz w:val="20"/>
                <w:szCs w:val="20"/>
              </w:rPr>
              <w:t>: грамотно обращаться с веществами в повседневной жизни</w:t>
            </w:r>
          </w:p>
        </w:tc>
        <w:tc>
          <w:tcPr>
            <w:tcW w:w="3685" w:type="dxa"/>
            <w:gridSpan w:val="3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Планируют свои действия в связи с поставленной задачей и условиями ее решения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Ставят и формулируют цели и проблемы урока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r>
              <w:rPr>
                <w:sz w:val="20"/>
                <w:szCs w:val="20"/>
              </w:rPr>
              <w:t>Адекватно используют речевые средства для эффективного решения коммуникативных задач</w:t>
            </w:r>
          </w:p>
        </w:tc>
        <w:tc>
          <w:tcPr>
            <w:tcW w:w="1559" w:type="dxa"/>
            <w:vMerge w:val="restart"/>
          </w:tcPr>
          <w:p w:rsidR="0006006F" w:rsidRDefault="00B563C5">
            <w:pPr>
              <w:jc w:val="center"/>
            </w:pPr>
            <w:r>
              <w:rPr>
                <w:sz w:val="20"/>
                <w:szCs w:val="20"/>
              </w:rPr>
              <w:t>Развитие осознанного, уважительного и доброжелательного отношения к другому человеку. Его мнению, способности вести диалог с другими людьми</w:t>
            </w:r>
          </w:p>
        </w:tc>
      </w:tr>
      <w:tr w:rsidR="0006006F">
        <w:tc>
          <w:tcPr>
            <w:tcW w:w="557" w:type="dxa"/>
          </w:tcPr>
          <w:p w:rsidR="0006006F" w:rsidRDefault="00B563C5">
            <w:pPr>
              <w:jc w:val="center"/>
            </w:pPr>
            <w:r>
              <w:t>19.</w:t>
            </w:r>
          </w:p>
        </w:tc>
        <w:tc>
          <w:tcPr>
            <w:tcW w:w="2386" w:type="dxa"/>
          </w:tcPr>
          <w:p w:rsidR="0006006F" w:rsidRDefault="00B563C5">
            <w:r>
              <w:t>Соединения щелочноземельных металлов</w:t>
            </w:r>
          </w:p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Важнейшие соединения </w:t>
            </w:r>
            <w:proofErr w:type="gramStart"/>
            <w:r>
              <w:rPr>
                <w:sz w:val="20"/>
                <w:szCs w:val="20"/>
              </w:rPr>
              <w:t>щелочноземельных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6006F" w:rsidRDefault="00B563C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металлов — оксиды, гидроксиды и соли (хлориды, карбонаты, нитраты,  сульфаты, фосфаты),  их свойства и применение в народном хозяйстве.</w:t>
            </w:r>
            <w:proofErr w:type="gramEnd"/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Демонстрации: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кальция с водой. Взаимодействие магния с кислородом.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опыты: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Взаимодействие кальция с водой. 16. Получение гидроксида кальция и исследование его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</w:t>
            </w:r>
          </w:p>
          <w:p w:rsidR="0006006F" w:rsidRDefault="0006006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>: характеризовать физические и  химические свойства оксидов и гидроксидов щелочноземельных металлов, составлять химические уравнения, характеризующие свойства щелочных металлов, решать  «цепочки» превращений.</w:t>
            </w:r>
          </w:p>
          <w:p w:rsidR="0006006F" w:rsidRDefault="00B563C5">
            <w:r>
              <w:rPr>
                <w:i/>
                <w:sz w:val="20"/>
                <w:szCs w:val="20"/>
              </w:rPr>
              <w:t xml:space="preserve">Получат возможность научиться:  </w:t>
            </w:r>
            <w:r>
              <w:rPr>
                <w:sz w:val="20"/>
                <w:szCs w:val="20"/>
              </w:rPr>
              <w:t>составлять «цепочки» превращений</w:t>
            </w:r>
          </w:p>
        </w:tc>
        <w:tc>
          <w:tcPr>
            <w:tcW w:w="3685" w:type="dxa"/>
            <w:gridSpan w:val="3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Учитывают правило в планировании и контроле способа решения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Используют поиск необходимой информации для выполнения учебных заданий с использованием учебной </w:t>
            </w:r>
            <w:proofErr w:type="spellStart"/>
            <w:r>
              <w:rPr>
                <w:sz w:val="20"/>
                <w:szCs w:val="20"/>
              </w:rPr>
              <w:t>литратуры</w:t>
            </w:r>
            <w:proofErr w:type="spellEnd"/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r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559" w:type="dxa"/>
            <w:vMerge/>
          </w:tcPr>
          <w:p w:rsidR="0006006F" w:rsidRDefault="0006006F">
            <w:pPr>
              <w:jc w:val="center"/>
            </w:pPr>
          </w:p>
        </w:tc>
      </w:tr>
      <w:tr w:rsidR="0006006F">
        <w:tc>
          <w:tcPr>
            <w:tcW w:w="557" w:type="dxa"/>
          </w:tcPr>
          <w:p w:rsidR="0006006F" w:rsidRDefault="00B563C5">
            <w:pPr>
              <w:jc w:val="center"/>
            </w:pPr>
            <w:r>
              <w:t>20.</w:t>
            </w:r>
          </w:p>
        </w:tc>
        <w:tc>
          <w:tcPr>
            <w:tcW w:w="2386" w:type="dxa"/>
          </w:tcPr>
          <w:p w:rsidR="0006006F" w:rsidRDefault="00B563C5">
            <w:r>
              <w:t xml:space="preserve">Алюминий – переходный </w:t>
            </w:r>
            <w:r>
              <w:lastRenderedPageBreak/>
              <w:t>элемент. Физические и химические свойства алюминия. Получение и применение алюминия</w:t>
            </w:r>
          </w:p>
          <w:p w:rsidR="0006006F" w:rsidRDefault="0006006F"/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Строение атома, физические и химические свойства алюминия как </w:t>
            </w:r>
            <w:r>
              <w:rPr>
                <w:sz w:val="20"/>
                <w:szCs w:val="20"/>
              </w:rPr>
              <w:lastRenderedPageBreak/>
              <w:t>простого вещества</w:t>
            </w:r>
          </w:p>
        </w:tc>
        <w:tc>
          <w:tcPr>
            <w:tcW w:w="2920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Научаться</w:t>
            </w:r>
            <w:r>
              <w:rPr>
                <w:sz w:val="20"/>
                <w:szCs w:val="20"/>
              </w:rPr>
              <w:t xml:space="preserve">: давать характеристику алюминия  по </w:t>
            </w:r>
            <w:r>
              <w:rPr>
                <w:sz w:val="20"/>
                <w:szCs w:val="20"/>
              </w:rPr>
              <w:lastRenderedPageBreak/>
              <w:t xml:space="preserve">его </w:t>
            </w:r>
            <w:proofErr w:type="spellStart"/>
            <w:r>
              <w:rPr>
                <w:sz w:val="20"/>
                <w:szCs w:val="20"/>
              </w:rPr>
              <w:t>полжению</w:t>
            </w:r>
            <w:proofErr w:type="spellEnd"/>
            <w:r>
              <w:rPr>
                <w:sz w:val="20"/>
                <w:szCs w:val="20"/>
              </w:rPr>
              <w:t xml:space="preserve"> в ПСХЭ Д.И.Менделеева,  характеризовать состав атома, характеризовать физические и химические свойства алюминия, объяснять зависимость свойств алюминия от его положения в ПСХЭ Д.И.Менделеева, объяснять причины химической инертности алюминия.</w:t>
            </w:r>
          </w:p>
          <w:p w:rsidR="0006006F" w:rsidRDefault="00B563C5">
            <w:r>
              <w:rPr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sz w:val="20"/>
                <w:szCs w:val="20"/>
              </w:rPr>
              <w:t>: грамотно обращаться с веществами в повседневной жизни</w:t>
            </w:r>
          </w:p>
        </w:tc>
        <w:tc>
          <w:tcPr>
            <w:tcW w:w="3685" w:type="dxa"/>
            <w:gridSpan w:val="3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Планируют свои действия с </w:t>
            </w:r>
            <w:r>
              <w:rPr>
                <w:sz w:val="20"/>
                <w:szCs w:val="20"/>
              </w:rPr>
              <w:lastRenderedPageBreak/>
              <w:t>поставленной задачей и условиями ее решения, оценивают правильность выполнения действия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выделяют и формулируют познавательную цель, используют общие приемы решения задач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r>
              <w:rPr>
                <w:sz w:val="20"/>
                <w:szCs w:val="20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>
              <w:rPr>
                <w:sz w:val="20"/>
                <w:szCs w:val="20"/>
              </w:rPr>
              <w:t>собственной</w:t>
            </w:r>
            <w:proofErr w:type="gramEnd"/>
            <w:r>
              <w:rPr>
                <w:sz w:val="20"/>
                <w:szCs w:val="20"/>
              </w:rPr>
              <w:t>. И ориентируются на позицию партнера в общении  и взаимодействии</w:t>
            </w:r>
          </w:p>
        </w:tc>
        <w:tc>
          <w:tcPr>
            <w:tcW w:w="1559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Формируют интерес к </w:t>
            </w:r>
            <w:r>
              <w:rPr>
                <w:sz w:val="20"/>
                <w:szCs w:val="20"/>
              </w:rPr>
              <w:lastRenderedPageBreak/>
              <w:t>конкретному химическому элементу</w:t>
            </w:r>
          </w:p>
        </w:tc>
      </w:tr>
      <w:tr w:rsidR="0006006F">
        <w:tc>
          <w:tcPr>
            <w:tcW w:w="557" w:type="dxa"/>
          </w:tcPr>
          <w:p w:rsidR="0006006F" w:rsidRDefault="00B563C5">
            <w:pPr>
              <w:jc w:val="center"/>
            </w:pPr>
            <w:r>
              <w:lastRenderedPageBreak/>
              <w:t>21.</w:t>
            </w:r>
          </w:p>
        </w:tc>
        <w:tc>
          <w:tcPr>
            <w:tcW w:w="2386" w:type="dxa"/>
          </w:tcPr>
          <w:p w:rsidR="0006006F" w:rsidRDefault="00B563C5">
            <w:r>
              <w:t xml:space="preserve">Соединения алюминия — </w:t>
            </w:r>
          </w:p>
          <w:p w:rsidR="0006006F" w:rsidRDefault="00B563C5">
            <w:r>
              <w:t>оксид и гидроксид, их амфотерный характер.</w:t>
            </w:r>
          </w:p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Соединения алюминия —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оксид и гидроксид, их амфотерный характер. Важнейшие соли алюминия.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алюминия и его соединений.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опыты: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о л у ч е н и е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гидроксида алюминия и исследование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 свойств.</w:t>
            </w:r>
          </w:p>
          <w:p w:rsidR="0006006F" w:rsidRDefault="0006006F"/>
        </w:tc>
        <w:tc>
          <w:tcPr>
            <w:tcW w:w="2920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>: характеризовать физические и  химические свойства оксида и гидроксида  алюминия, составлять химические уравнения, характеризующие свойства алюминия, решать  «цепочки» превращений.</w:t>
            </w:r>
          </w:p>
          <w:p w:rsidR="0006006F" w:rsidRDefault="00B563C5">
            <w:r>
              <w:rPr>
                <w:i/>
                <w:sz w:val="20"/>
                <w:szCs w:val="20"/>
              </w:rPr>
              <w:t xml:space="preserve">Получат возможность научиться:  </w:t>
            </w:r>
            <w:r>
              <w:rPr>
                <w:sz w:val="20"/>
                <w:szCs w:val="20"/>
              </w:rPr>
              <w:t>составлять «цепочки» превращений</w:t>
            </w:r>
          </w:p>
        </w:tc>
        <w:tc>
          <w:tcPr>
            <w:tcW w:w="3685" w:type="dxa"/>
            <w:gridSpan w:val="3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Учитывают правило в планировании и контроле способа решения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Используют поиск необходимой информации для выполнения учебных заданий с использованием учебной </w:t>
            </w:r>
            <w:proofErr w:type="spellStart"/>
            <w:r>
              <w:rPr>
                <w:sz w:val="20"/>
                <w:szCs w:val="20"/>
              </w:rPr>
              <w:t>литратуры</w:t>
            </w:r>
            <w:proofErr w:type="spellEnd"/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Контролируют действие партнера</w:t>
            </w:r>
          </w:p>
        </w:tc>
        <w:tc>
          <w:tcPr>
            <w:tcW w:w="1559" w:type="dxa"/>
          </w:tcPr>
          <w:p w:rsidR="0006006F" w:rsidRDefault="00B563C5">
            <w:r>
              <w:rPr>
                <w:sz w:val="20"/>
                <w:szCs w:val="20"/>
              </w:rPr>
              <w:t xml:space="preserve">Формируют умение интегрировать полученные знания в </w:t>
            </w:r>
            <w:proofErr w:type="spellStart"/>
            <w:r>
              <w:rPr>
                <w:sz w:val="20"/>
                <w:szCs w:val="20"/>
              </w:rPr>
              <w:t>прктическую</w:t>
            </w:r>
            <w:proofErr w:type="spellEnd"/>
            <w:r>
              <w:rPr>
                <w:sz w:val="20"/>
                <w:szCs w:val="20"/>
              </w:rPr>
              <w:t xml:space="preserve"> жизн</w:t>
            </w:r>
            <w:r>
              <w:t>ь</w:t>
            </w:r>
          </w:p>
        </w:tc>
      </w:tr>
      <w:tr w:rsidR="0006006F">
        <w:tc>
          <w:tcPr>
            <w:tcW w:w="557" w:type="dxa"/>
          </w:tcPr>
          <w:p w:rsidR="0006006F" w:rsidRDefault="00B563C5">
            <w:r>
              <w:t>22.</w:t>
            </w:r>
          </w:p>
        </w:tc>
        <w:tc>
          <w:tcPr>
            <w:tcW w:w="2386" w:type="dxa"/>
          </w:tcPr>
          <w:p w:rsidR="0006006F" w:rsidRDefault="00B563C5">
            <w:pPr>
              <w:rPr>
                <w:b/>
              </w:rPr>
            </w:pPr>
            <w:r>
              <w:rPr>
                <w:b/>
              </w:rPr>
              <w:t>Практическая работа №1</w:t>
            </w:r>
          </w:p>
          <w:p w:rsidR="0006006F" w:rsidRDefault="00B563C5">
            <w:r>
              <w:t>Осуществление цепочки химических превращений</w:t>
            </w:r>
          </w:p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цепочки </w:t>
            </w:r>
            <w:proofErr w:type="gramStart"/>
            <w:r>
              <w:rPr>
                <w:sz w:val="20"/>
                <w:szCs w:val="20"/>
              </w:rPr>
              <w:t>химических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6006F" w:rsidRDefault="00B563C5">
            <w:r>
              <w:rPr>
                <w:sz w:val="20"/>
                <w:szCs w:val="20"/>
              </w:rPr>
              <w:t>превращений</w:t>
            </w:r>
          </w:p>
        </w:tc>
        <w:tc>
          <w:tcPr>
            <w:tcW w:w="2920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Научатся:</w:t>
            </w:r>
            <w:r>
              <w:rPr>
                <w:sz w:val="20"/>
                <w:szCs w:val="20"/>
              </w:rPr>
              <w:t xml:space="preserve"> обращаться с лабораторным оборудованием и нагревательными приборами в соответствии с правилами техники безопасности, описывать химический эксперимент с помощью языка химии, делать выводы по результатам эксперимента.</w:t>
            </w:r>
          </w:p>
          <w:p w:rsidR="0006006F" w:rsidRDefault="00B563C5">
            <w:r>
              <w:rPr>
                <w:i/>
                <w:sz w:val="20"/>
                <w:szCs w:val="20"/>
              </w:rPr>
              <w:t xml:space="preserve">Получат возможность научиться: </w:t>
            </w:r>
            <w:r>
              <w:rPr>
                <w:sz w:val="20"/>
                <w:szCs w:val="20"/>
              </w:rPr>
              <w:t xml:space="preserve">осознавать необходимость соблюдения </w:t>
            </w:r>
            <w:proofErr w:type="spellStart"/>
            <w:r>
              <w:rPr>
                <w:sz w:val="20"/>
                <w:szCs w:val="20"/>
              </w:rPr>
              <w:t>правилТБ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сохранения  </w:t>
            </w:r>
            <w:r>
              <w:rPr>
                <w:sz w:val="20"/>
                <w:szCs w:val="20"/>
              </w:rPr>
              <w:lastRenderedPageBreak/>
              <w:t>здоровья окружающих.</w:t>
            </w:r>
          </w:p>
        </w:tc>
        <w:tc>
          <w:tcPr>
            <w:tcW w:w="3685" w:type="dxa"/>
            <w:gridSpan w:val="3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Осуществляют пошаговый контроль по результату</w:t>
            </w:r>
          </w:p>
          <w:p w:rsidR="0006006F" w:rsidRDefault="0006006F">
            <w:pPr>
              <w:rPr>
                <w:sz w:val="20"/>
                <w:szCs w:val="20"/>
              </w:rPr>
            </w:pP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559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коммуникативного  компонента в общении и сотрудничестве со сверстниками и учителями</w:t>
            </w:r>
          </w:p>
        </w:tc>
      </w:tr>
      <w:tr w:rsidR="0006006F">
        <w:tc>
          <w:tcPr>
            <w:tcW w:w="557" w:type="dxa"/>
          </w:tcPr>
          <w:p w:rsidR="0006006F" w:rsidRDefault="00B563C5">
            <w:r>
              <w:lastRenderedPageBreak/>
              <w:t>23.</w:t>
            </w:r>
          </w:p>
        </w:tc>
        <w:tc>
          <w:tcPr>
            <w:tcW w:w="2386" w:type="dxa"/>
          </w:tcPr>
          <w:p w:rsidR="0006006F" w:rsidRDefault="00B563C5">
            <w:r>
              <w:t xml:space="preserve">Железо – элемент </w:t>
            </w:r>
            <w:proofErr w:type="gramStart"/>
            <w:r>
              <w:rPr>
                <w:lang w:val="en-US"/>
              </w:rPr>
              <w:t>VIII</w:t>
            </w:r>
            <w:proofErr w:type="gramEnd"/>
            <w:r>
              <w:t>группы побочной подгруппы. Физические и химические свойства железа. Нахождение в природе.</w:t>
            </w:r>
          </w:p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r>
              <w:rPr>
                <w:rStyle w:val="1"/>
              </w:rPr>
              <w:t>Расположение железа в ПСХЭД.И. Менделеева и строение его атома. Физиче</w:t>
            </w:r>
            <w:r>
              <w:rPr>
                <w:rStyle w:val="1"/>
              </w:rPr>
              <w:softHyphen/>
              <w:t>ские и химические свойства железа — простого вещества</w:t>
            </w:r>
          </w:p>
        </w:tc>
        <w:tc>
          <w:tcPr>
            <w:tcW w:w="2920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Научаться</w:t>
            </w:r>
            <w:r>
              <w:rPr>
                <w:sz w:val="20"/>
                <w:szCs w:val="20"/>
              </w:rPr>
              <w:t xml:space="preserve">: давать характеристику железа  по его </w:t>
            </w:r>
            <w:proofErr w:type="spellStart"/>
            <w:r>
              <w:rPr>
                <w:sz w:val="20"/>
                <w:szCs w:val="20"/>
              </w:rPr>
              <w:t>полжению</w:t>
            </w:r>
            <w:proofErr w:type="spellEnd"/>
            <w:r>
              <w:rPr>
                <w:sz w:val="20"/>
                <w:szCs w:val="20"/>
              </w:rPr>
              <w:t xml:space="preserve"> в ПСХЭ Д.И.Менделеева,  характеризовать состав атома, характеризовать физические и химические свойства железа, объяснять зависимость свойств железа от его положения в ПСХЭ Д.И.Менделеева,  исследовать свойства железа в ходе выполнения лабораторного опыта, описывать химический эксперимент.</w:t>
            </w:r>
          </w:p>
          <w:p w:rsidR="0006006F" w:rsidRDefault="00B563C5">
            <w:r>
              <w:rPr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sz w:val="20"/>
                <w:szCs w:val="20"/>
              </w:rPr>
              <w:t>: грамотно обращаться с веществами в повседневной жизни</w:t>
            </w:r>
          </w:p>
        </w:tc>
        <w:tc>
          <w:tcPr>
            <w:tcW w:w="3685" w:type="dxa"/>
            <w:gridSpan w:val="3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Планируют свои действия с поставленной задачей и условиями ее решения, оценивают правильность выполнения действия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выделяют и формулируют познавательную цель, используют общие приемы решения задач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r>
              <w:rPr>
                <w:sz w:val="20"/>
                <w:szCs w:val="20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>
              <w:rPr>
                <w:sz w:val="20"/>
                <w:szCs w:val="20"/>
              </w:rPr>
              <w:t>собственной</w:t>
            </w:r>
            <w:proofErr w:type="gramEnd"/>
            <w:r>
              <w:rPr>
                <w:sz w:val="20"/>
                <w:szCs w:val="20"/>
              </w:rPr>
              <w:t>. И ориентируются на позицию партнера в общении  и взаимодействии</w:t>
            </w:r>
          </w:p>
        </w:tc>
        <w:tc>
          <w:tcPr>
            <w:tcW w:w="1559" w:type="dxa"/>
          </w:tcPr>
          <w:p w:rsidR="0006006F" w:rsidRDefault="00B563C5">
            <w:r>
              <w:rPr>
                <w:sz w:val="20"/>
                <w:szCs w:val="20"/>
              </w:rPr>
              <w:t>Формируют интерес к конкретному химическому элементу</w:t>
            </w:r>
          </w:p>
        </w:tc>
      </w:tr>
      <w:tr w:rsidR="0006006F">
        <w:tc>
          <w:tcPr>
            <w:tcW w:w="557" w:type="dxa"/>
          </w:tcPr>
          <w:p w:rsidR="0006006F" w:rsidRDefault="00B563C5">
            <w:r>
              <w:t>24.</w:t>
            </w:r>
          </w:p>
        </w:tc>
        <w:tc>
          <w:tcPr>
            <w:tcW w:w="2386" w:type="dxa"/>
          </w:tcPr>
          <w:p w:rsidR="0006006F" w:rsidRDefault="00B563C5">
            <w:r>
              <w:t xml:space="preserve">Соединения железа +2,+3 их качественное определение. Генетические ряды   </w:t>
            </w:r>
            <w:r>
              <w:rPr>
                <w:lang w:val="en-US"/>
              </w:rPr>
              <w:t>Fe</w:t>
            </w:r>
            <w:r>
              <w:t xml:space="preserve"> </w:t>
            </w:r>
            <w:r>
              <w:rPr>
                <w:vertAlign w:val="superscript"/>
              </w:rPr>
              <w:t>+2</w:t>
            </w:r>
            <w:r>
              <w:t xml:space="preserve"> и  </w:t>
            </w:r>
            <w:r>
              <w:rPr>
                <w:lang w:val="en-US"/>
              </w:rPr>
              <w:t>Fe</w:t>
            </w:r>
            <w:r>
              <w:t xml:space="preserve"> </w:t>
            </w:r>
            <w:r>
              <w:rPr>
                <w:vertAlign w:val="superscript"/>
              </w:rPr>
              <w:t>+3</w:t>
            </w:r>
            <w:r>
              <w:t>.</w:t>
            </w:r>
          </w:p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Генетические ряды Fe</w:t>
            </w:r>
            <w:r>
              <w:rPr>
                <w:sz w:val="20"/>
                <w:szCs w:val="20"/>
                <w:vertAlign w:val="superscript"/>
              </w:rPr>
              <w:t>2+</w:t>
            </w:r>
            <w:r>
              <w:rPr>
                <w:sz w:val="20"/>
                <w:szCs w:val="20"/>
              </w:rPr>
              <w:t>и Fe</w:t>
            </w:r>
            <w:r>
              <w:rPr>
                <w:sz w:val="20"/>
                <w:szCs w:val="20"/>
                <w:vertAlign w:val="superscript"/>
              </w:rPr>
              <w:t xml:space="preserve">3+ </w:t>
            </w:r>
            <w:r>
              <w:rPr>
                <w:sz w:val="20"/>
                <w:szCs w:val="20"/>
              </w:rPr>
              <w:t xml:space="preserve"> Важнейшие соли железа. Значение железа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его соединений для природы и народного хозяйства.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Демонстрации.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металлов с неметаллами. Получение гидроксидов железа (II) и (III).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опыты</w:t>
            </w:r>
            <w:r>
              <w:rPr>
                <w:sz w:val="20"/>
                <w:szCs w:val="20"/>
              </w:rPr>
              <w:t>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Взаимодействие железа с соляной кислотой.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Получение гидроксидов железа (II) и (III) и изучение их свойств.</w:t>
            </w:r>
          </w:p>
        </w:tc>
        <w:tc>
          <w:tcPr>
            <w:tcW w:w="2920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>: характеризовать физические и  химические свойства оксидов и гидроксидов железа, составлять химические уравнения, характеризующие свойства соединений железа,  проводить качественные реакции, подтверждающие наличие в водных растворах катионов железа, решать  «цепочки» превращений.</w:t>
            </w:r>
          </w:p>
          <w:p w:rsidR="0006006F" w:rsidRDefault="00B563C5">
            <w:r>
              <w:rPr>
                <w:i/>
                <w:sz w:val="20"/>
                <w:szCs w:val="20"/>
              </w:rPr>
              <w:t xml:space="preserve">Получат возможность научиться:  </w:t>
            </w:r>
            <w:r>
              <w:rPr>
                <w:sz w:val="20"/>
                <w:szCs w:val="20"/>
              </w:rPr>
              <w:t>составлять «цепочки» превращений, составлять молекулярные и полные ионные уравнения по сокращенным ионным уравнениям</w:t>
            </w:r>
          </w:p>
        </w:tc>
        <w:tc>
          <w:tcPr>
            <w:tcW w:w="3685" w:type="dxa"/>
            <w:gridSpan w:val="3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Учитывают правило в планировании и контроле способа решения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Используют поиск необходимой информации для выполнения учебных заданий с использованием учебной </w:t>
            </w:r>
            <w:proofErr w:type="spellStart"/>
            <w:r>
              <w:rPr>
                <w:sz w:val="20"/>
                <w:szCs w:val="20"/>
              </w:rPr>
              <w:t>литратуры</w:t>
            </w:r>
            <w:proofErr w:type="spellEnd"/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r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559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осознанного, уважительного и доброжелательного отношения к другому человеку. Его мнению, способности вести диалог с другими людьми</w:t>
            </w:r>
          </w:p>
        </w:tc>
      </w:tr>
      <w:tr w:rsidR="0006006F">
        <w:tc>
          <w:tcPr>
            <w:tcW w:w="557" w:type="dxa"/>
          </w:tcPr>
          <w:p w:rsidR="0006006F" w:rsidRDefault="00B563C5">
            <w:r>
              <w:rPr>
                <w:lang w:val="en-US"/>
              </w:rPr>
              <w:t>25</w:t>
            </w:r>
            <w:r>
              <w:t>.</w:t>
            </w:r>
          </w:p>
        </w:tc>
        <w:tc>
          <w:tcPr>
            <w:tcW w:w="2386" w:type="dxa"/>
          </w:tcPr>
          <w:p w:rsidR="0006006F" w:rsidRDefault="00B563C5">
            <w:pPr>
              <w:rPr>
                <w:b/>
              </w:rPr>
            </w:pPr>
            <w:r>
              <w:rPr>
                <w:b/>
              </w:rPr>
              <w:t xml:space="preserve">Практическая </w:t>
            </w:r>
            <w:r>
              <w:rPr>
                <w:b/>
              </w:rPr>
              <w:lastRenderedPageBreak/>
              <w:t>работа №2</w:t>
            </w:r>
          </w:p>
          <w:p w:rsidR="0006006F" w:rsidRDefault="00B563C5">
            <w:r>
              <w:t>Получение и свойства соединений металлов</w:t>
            </w:r>
          </w:p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и свойства соединений </w:t>
            </w:r>
            <w:r>
              <w:rPr>
                <w:sz w:val="20"/>
                <w:szCs w:val="20"/>
              </w:rPr>
              <w:lastRenderedPageBreak/>
              <w:t>металлов</w:t>
            </w:r>
          </w:p>
          <w:p w:rsidR="0006006F" w:rsidRDefault="0006006F"/>
        </w:tc>
        <w:tc>
          <w:tcPr>
            <w:tcW w:w="2920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Научатся:</w:t>
            </w:r>
            <w:r>
              <w:rPr>
                <w:sz w:val="20"/>
                <w:szCs w:val="20"/>
              </w:rPr>
              <w:t xml:space="preserve"> обращаться с </w:t>
            </w:r>
            <w:r>
              <w:rPr>
                <w:sz w:val="20"/>
                <w:szCs w:val="20"/>
              </w:rPr>
              <w:lastRenderedPageBreak/>
              <w:t>лабораторным оборудованием и нагревательными приборами в соответствии с правилами техники безопасности, описывать химический эксперимент с помощью языка химии, делать выводы по результатам эксперимента.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Получат возможность научиться: </w:t>
            </w:r>
            <w:r>
              <w:rPr>
                <w:sz w:val="20"/>
                <w:szCs w:val="20"/>
              </w:rPr>
              <w:t xml:space="preserve">осознавать необходимость соблюдения </w:t>
            </w:r>
            <w:proofErr w:type="spellStart"/>
            <w:r>
              <w:rPr>
                <w:sz w:val="20"/>
                <w:szCs w:val="20"/>
              </w:rPr>
              <w:t>правилТБ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сохранения  здоровья окружающих.</w:t>
            </w:r>
          </w:p>
        </w:tc>
        <w:tc>
          <w:tcPr>
            <w:tcW w:w="3685" w:type="dxa"/>
            <w:gridSpan w:val="3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Осуществляют пошаговый контроль по результату</w:t>
            </w:r>
          </w:p>
          <w:p w:rsidR="0006006F" w:rsidRDefault="0006006F">
            <w:pPr>
              <w:rPr>
                <w:sz w:val="20"/>
                <w:szCs w:val="20"/>
              </w:rPr>
            </w:pP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речевое высказывание в устной и письменной форме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r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559" w:type="dxa"/>
          </w:tcPr>
          <w:p w:rsidR="0006006F" w:rsidRDefault="00B563C5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Овладение </w:t>
            </w:r>
            <w:r>
              <w:rPr>
                <w:sz w:val="20"/>
                <w:szCs w:val="20"/>
              </w:rPr>
              <w:lastRenderedPageBreak/>
              <w:t>навыками для практической деятельности</w:t>
            </w:r>
          </w:p>
        </w:tc>
      </w:tr>
      <w:tr w:rsidR="0006006F">
        <w:tc>
          <w:tcPr>
            <w:tcW w:w="557" w:type="dxa"/>
          </w:tcPr>
          <w:p w:rsidR="0006006F" w:rsidRDefault="00B563C5">
            <w:r>
              <w:lastRenderedPageBreak/>
              <w:t>26.</w:t>
            </w:r>
          </w:p>
        </w:tc>
        <w:tc>
          <w:tcPr>
            <w:tcW w:w="2386" w:type="dxa"/>
          </w:tcPr>
          <w:p w:rsidR="0006006F" w:rsidRDefault="00B563C5">
            <w:pPr>
              <w:rPr>
                <w:b/>
              </w:rPr>
            </w:pPr>
            <w:r>
              <w:rPr>
                <w:b/>
              </w:rPr>
              <w:t>Практическая работа №3</w:t>
            </w:r>
          </w:p>
          <w:p w:rsidR="0006006F" w:rsidRDefault="00B563C5">
            <w:r>
              <w:t xml:space="preserve">Решение </w:t>
            </w:r>
            <w:proofErr w:type="gramStart"/>
            <w:r>
              <w:t>экспериментальных</w:t>
            </w:r>
            <w:proofErr w:type="gramEnd"/>
            <w:r>
              <w:t xml:space="preserve"> </w:t>
            </w:r>
          </w:p>
          <w:p w:rsidR="0006006F" w:rsidRDefault="00B563C5">
            <w:r>
              <w:t xml:space="preserve">задач на распознавание и получение соединений металлов </w:t>
            </w:r>
          </w:p>
          <w:p w:rsidR="0006006F" w:rsidRDefault="0006006F">
            <w:pPr>
              <w:rPr>
                <w:b/>
              </w:rPr>
            </w:pPr>
          </w:p>
          <w:p w:rsidR="0006006F" w:rsidRDefault="0006006F"/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proofErr w:type="gramStart"/>
            <w:r>
              <w:rPr>
                <w:sz w:val="20"/>
                <w:szCs w:val="20"/>
              </w:rPr>
              <w:t>экспериментальных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 на распознавание и получение соединений металлов </w:t>
            </w:r>
          </w:p>
          <w:p w:rsidR="0006006F" w:rsidRDefault="0006006F"/>
        </w:tc>
        <w:tc>
          <w:tcPr>
            <w:tcW w:w="2920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>: обращаться с лабораторным оборудованием и нагревательными приборами в соответствии с правилами техники безопасности, описывать химический эксперимент с помощью языка химии, делать выводы по результатам эксперимента.</w:t>
            </w:r>
          </w:p>
          <w:p w:rsidR="0006006F" w:rsidRDefault="00B563C5">
            <w:r>
              <w:rPr>
                <w:i/>
                <w:sz w:val="20"/>
                <w:szCs w:val="20"/>
              </w:rPr>
              <w:t xml:space="preserve">Получат возможность научиться: </w:t>
            </w:r>
            <w:r>
              <w:rPr>
                <w:sz w:val="20"/>
                <w:szCs w:val="20"/>
              </w:rPr>
              <w:t xml:space="preserve">осознавать необходимость соблюдения </w:t>
            </w:r>
            <w:proofErr w:type="spellStart"/>
            <w:r>
              <w:rPr>
                <w:sz w:val="20"/>
                <w:szCs w:val="20"/>
              </w:rPr>
              <w:t>правилТБ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сохранения  своего здоровья  и окружающих.</w:t>
            </w:r>
          </w:p>
        </w:tc>
        <w:tc>
          <w:tcPr>
            <w:tcW w:w="3685" w:type="dxa"/>
            <w:gridSpan w:val="3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Осуществляют пошаговый контроль по результату</w:t>
            </w:r>
          </w:p>
          <w:p w:rsidR="0006006F" w:rsidRDefault="0006006F">
            <w:pPr>
              <w:rPr>
                <w:sz w:val="20"/>
                <w:szCs w:val="20"/>
              </w:rPr>
            </w:pP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Проводят сравнение и классификацию по заданным критериям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r>
              <w:t>Договариваются о совместных действиях в различных ситуациях</w:t>
            </w:r>
          </w:p>
        </w:tc>
        <w:tc>
          <w:tcPr>
            <w:tcW w:w="1559" w:type="dxa"/>
          </w:tcPr>
          <w:p w:rsidR="0006006F" w:rsidRDefault="00B563C5">
            <w:pPr>
              <w:jc w:val="center"/>
            </w:pPr>
            <w:r>
              <w:rPr>
                <w:sz w:val="20"/>
                <w:szCs w:val="20"/>
              </w:rPr>
              <w:t>Овладение навыками для практической деятельности</w:t>
            </w:r>
          </w:p>
        </w:tc>
      </w:tr>
      <w:tr w:rsidR="0006006F">
        <w:tc>
          <w:tcPr>
            <w:tcW w:w="557" w:type="dxa"/>
          </w:tcPr>
          <w:p w:rsidR="0006006F" w:rsidRDefault="00B563C5">
            <w:r>
              <w:t>27.</w:t>
            </w:r>
          </w:p>
        </w:tc>
        <w:tc>
          <w:tcPr>
            <w:tcW w:w="2386" w:type="dxa"/>
          </w:tcPr>
          <w:p w:rsidR="0006006F" w:rsidRDefault="00B563C5">
            <w:r>
              <w:t>Обобщение знаний по теме «Металлы»</w:t>
            </w:r>
          </w:p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06006F">
            <w:pPr>
              <w:jc w:val="center"/>
            </w:pPr>
          </w:p>
        </w:tc>
        <w:tc>
          <w:tcPr>
            <w:tcW w:w="2920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>:  обобщать знания и представлять их схем, таблиц, презентаций</w:t>
            </w:r>
          </w:p>
        </w:tc>
        <w:tc>
          <w:tcPr>
            <w:tcW w:w="3685" w:type="dxa"/>
            <w:gridSpan w:val="3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Вносят необходимые коррективы в действие после его завершения на основе его и учета характера сделанных ошибок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речевое высказывание в устной и письменной форме</w:t>
            </w:r>
          </w:p>
          <w:p w:rsidR="0006006F" w:rsidRDefault="00B563C5"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1559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Выражают адекватное понимание причин  успеха и неуспеха учебной деятельности</w:t>
            </w:r>
          </w:p>
        </w:tc>
      </w:tr>
      <w:tr w:rsidR="0006006F">
        <w:tc>
          <w:tcPr>
            <w:tcW w:w="557" w:type="dxa"/>
          </w:tcPr>
          <w:p w:rsidR="0006006F" w:rsidRDefault="00B563C5">
            <w:r>
              <w:t>28.</w:t>
            </w:r>
          </w:p>
        </w:tc>
        <w:tc>
          <w:tcPr>
            <w:tcW w:w="2386" w:type="dxa"/>
          </w:tcPr>
          <w:p w:rsidR="0006006F" w:rsidRDefault="00B563C5">
            <w:pPr>
              <w:rPr>
                <w:b/>
              </w:rPr>
            </w:pPr>
            <w:r>
              <w:rPr>
                <w:b/>
              </w:rPr>
              <w:t>Контрольная работа №2</w:t>
            </w:r>
          </w:p>
          <w:p w:rsidR="0006006F" w:rsidRDefault="00B563C5">
            <w:r>
              <w:lastRenderedPageBreak/>
              <w:t xml:space="preserve">по теме «Металлы» </w:t>
            </w:r>
          </w:p>
          <w:p w:rsidR="0006006F" w:rsidRDefault="0006006F"/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r>
              <w:rPr>
                <w:sz w:val="20"/>
                <w:szCs w:val="20"/>
              </w:rPr>
              <w:t xml:space="preserve">Контроль предметных и </w:t>
            </w:r>
            <w:proofErr w:type="spellStart"/>
            <w:r>
              <w:rPr>
                <w:sz w:val="20"/>
                <w:szCs w:val="20"/>
              </w:rPr>
              <w:t>метапредметных</w:t>
            </w:r>
            <w:proofErr w:type="spellEnd"/>
            <w:r>
              <w:rPr>
                <w:sz w:val="20"/>
                <w:szCs w:val="20"/>
              </w:rPr>
              <w:t xml:space="preserve"> учебных действий </w:t>
            </w:r>
            <w:r>
              <w:rPr>
                <w:sz w:val="20"/>
                <w:szCs w:val="20"/>
              </w:rPr>
              <w:lastRenderedPageBreak/>
              <w:t>по теме «Металлы</w:t>
            </w:r>
            <w:r>
              <w:t>»</w:t>
            </w:r>
          </w:p>
        </w:tc>
        <w:tc>
          <w:tcPr>
            <w:tcW w:w="2920" w:type="dxa"/>
          </w:tcPr>
          <w:p w:rsidR="0006006F" w:rsidRDefault="00B563C5">
            <w:r>
              <w:rPr>
                <w:i/>
                <w:sz w:val="20"/>
                <w:szCs w:val="20"/>
              </w:rPr>
              <w:lastRenderedPageBreak/>
              <w:t>Научатся</w:t>
            </w:r>
            <w:r>
              <w:rPr>
                <w:sz w:val="20"/>
                <w:szCs w:val="20"/>
              </w:rPr>
              <w:t xml:space="preserve">: применять полученные знания и </w:t>
            </w:r>
            <w:r>
              <w:rPr>
                <w:sz w:val="20"/>
                <w:szCs w:val="20"/>
              </w:rPr>
              <w:lastRenderedPageBreak/>
              <w:t>сформированные умения для решения учебных задач</w:t>
            </w:r>
          </w:p>
        </w:tc>
        <w:tc>
          <w:tcPr>
            <w:tcW w:w="3685" w:type="dxa"/>
            <w:gridSpan w:val="3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Осуществляют итоговый и  пошаговый </w:t>
            </w:r>
            <w:r>
              <w:rPr>
                <w:sz w:val="20"/>
                <w:szCs w:val="20"/>
              </w:rPr>
              <w:lastRenderedPageBreak/>
              <w:t>контроль по результату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речевое высказывание в устной и письменной форме</w:t>
            </w:r>
          </w:p>
          <w:p w:rsidR="0006006F" w:rsidRDefault="00B563C5"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1559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Проявляют </w:t>
            </w:r>
            <w:proofErr w:type="spellStart"/>
            <w:proofErr w:type="gramStart"/>
            <w:r>
              <w:rPr>
                <w:sz w:val="20"/>
                <w:szCs w:val="20"/>
              </w:rPr>
              <w:t>ответственно-с</w:t>
            </w:r>
            <w:r>
              <w:rPr>
                <w:sz w:val="20"/>
                <w:szCs w:val="20"/>
              </w:rPr>
              <w:lastRenderedPageBreak/>
              <w:t>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 результаты</w:t>
            </w:r>
          </w:p>
        </w:tc>
      </w:tr>
      <w:tr w:rsidR="0006006F">
        <w:tc>
          <w:tcPr>
            <w:tcW w:w="15417" w:type="dxa"/>
            <w:gridSpan w:val="9"/>
          </w:tcPr>
          <w:p w:rsidR="0006006F" w:rsidRDefault="00B563C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3. Неметаллы(28ч.)</w:t>
            </w:r>
          </w:p>
        </w:tc>
      </w:tr>
      <w:tr w:rsidR="0006006F">
        <w:tc>
          <w:tcPr>
            <w:tcW w:w="557" w:type="dxa"/>
          </w:tcPr>
          <w:p w:rsidR="0006006F" w:rsidRDefault="00B563C5">
            <w:r>
              <w:t>29.</w:t>
            </w:r>
          </w:p>
        </w:tc>
        <w:tc>
          <w:tcPr>
            <w:tcW w:w="2386" w:type="dxa"/>
          </w:tcPr>
          <w:p w:rsidR="0006006F" w:rsidRDefault="00B563C5">
            <w:r>
              <w:t xml:space="preserve">Общая характеристика неметаллов </w:t>
            </w:r>
          </w:p>
          <w:p w:rsidR="0006006F" w:rsidRDefault="0006006F"/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характеристика неметаллов: положение в Периодической системе химических элементов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И. Менделеева, особенности строения атомов, </w:t>
            </w:r>
            <w:proofErr w:type="spellStart"/>
            <w:r>
              <w:rPr>
                <w:sz w:val="20"/>
                <w:szCs w:val="20"/>
              </w:rPr>
              <w:t>электроотрицательность</w:t>
            </w:r>
            <w:proofErr w:type="spellEnd"/>
            <w:r>
              <w:rPr>
                <w:sz w:val="20"/>
                <w:szCs w:val="20"/>
              </w:rPr>
              <w:t xml:space="preserve"> (ЭО) как мера «</w:t>
            </w:r>
            <w:proofErr w:type="spellStart"/>
            <w:r>
              <w:rPr>
                <w:sz w:val="20"/>
                <w:szCs w:val="20"/>
              </w:rPr>
              <w:t>неметалличности</w:t>
            </w:r>
            <w:proofErr w:type="spellEnd"/>
            <w:r>
              <w:rPr>
                <w:sz w:val="20"/>
                <w:szCs w:val="20"/>
              </w:rPr>
              <w:t xml:space="preserve">», ряд ЭО. Кристаллическое строение неметаллов — простых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веществ. Аллотропия. Физические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неметаллов. Относительность понятий «металл» и «неметалл»</w:t>
            </w:r>
          </w:p>
          <w:p w:rsidR="0006006F" w:rsidRDefault="0006006F">
            <w:pPr>
              <w:jc w:val="center"/>
            </w:pPr>
          </w:p>
        </w:tc>
        <w:tc>
          <w:tcPr>
            <w:tcW w:w="2920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>: давать определения понятиям «</w:t>
            </w:r>
            <w:proofErr w:type="spellStart"/>
            <w:r>
              <w:rPr>
                <w:sz w:val="20"/>
                <w:szCs w:val="20"/>
              </w:rPr>
              <w:t>электроотрицательность</w:t>
            </w:r>
            <w:proofErr w:type="spellEnd"/>
            <w:r>
              <w:rPr>
                <w:sz w:val="20"/>
                <w:szCs w:val="20"/>
              </w:rPr>
              <w:t xml:space="preserve">» « аллотропия» характеризовать неметаллы по их положению в ПСХЭ Д.И.Менделеева, описывать строение физические свойства неметаллов, объяснять зависимость свойств неметаллов от их положения ПСХЭ </w:t>
            </w:r>
            <w:proofErr w:type="spellStart"/>
            <w:r>
              <w:rPr>
                <w:sz w:val="20"/>
                <w:szCs w:val="20"/>
              </w:rPr>
              <w:t>Д.И.Менделеева</w:t>
            </w:r>
            <w:proofErr w:type="gramStart"/>
            <w:r>
              <w:rPr>
                <w:sz w:val="20"/>
                <w:szCs w:val="20"/>
              </w:rPr>
              <w:t>;с</w:t>
            </w:r>
            <w:proofErr w:type="gramEnd"/>
            <w:r>
              <w:rPr>
                <w:sz w:val="20"/>
                <w:szCs w:val="20"/>
              </w:rPr>
              <w:t>оставлять</w:t>
            </w:r>
            <w:proofErr w:type="spellEnd"/>
            <w:r>
              <w:rPr>
                <w:sz w:val="20"/>
                <w:szCs w:val="20"/>
              </w:rPr>
              <w:t xml:space="preserve"> названия соединений неметаллов по формуле и формул по названию, научатся давать определения «аллотропия», «аллотропные модификации».</w:t>
            </w:r>
          </w:p>
          <w:p w:rsidR="0006006F" w:rsidRDefault="00B563C5">
            <w:r>
              <w:rPr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sz w:val="20"/>
                <w:szCs w:val="20"/>
              </w:rPr>
              <w:t>: прогнозировать свойства неизученных элементов и их соединений на основе знаний о периодическом законе</w:t>
            </w:r>
          </w:p>
        </w:tc>
        <w:tc>
          <w:tcPr>
            <w:tcW w:w="3260" w:type="dxa"/>
            <w:gridSpan w:val="2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Планируют свои действия в связи с поставленной задачей и условиями ее решения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Ставят и формулируют цели и проблемы урока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pPr>
              <w:jc w:val="center"/>
            </w:pPr>
            <w:r>
              <w:rPr>
                <w:sz w:val="20"/>
                <w:szCs w:val="20"/>
              </w:rPr>
              <w:t>Адекватно используют речевые средства для эффективного решения коммуникативных задач</w:t>
            </w:r>
          </w:p>
        </w:tc>
        <w:tc>
          <w:tcPr>
            <w:tcW w:w="1984" w:type="dxa"/>
            <w:gridSpan w:val="2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готовности и способности к обучению и саморазвитию и самообразованию на основе мотивации к обучению и познанию</w:t>
            </w:r>
          </w:p>
        </w:tc>
      </w:tr>
      <w:tr w:rsidR="0006006F">
        <w:tc>
          <w:tcPr>
            <w:tcW w:w="557" w:type="dxa"/>
          </w:tcPr>
          <w:p w:rsidR="0006006F" w:rsidRDefault="00B563C5">
            <w:r>
              <w:t>30.</w:t>
            </w:r>
          </w:p>
        </w:tc>
        <w:tc>
          <w:tcPr>
            <w:tcW w:w="2386" w:type="dxa"/>
          </w:tcPr>
          <w:p w:rsidR="0006006F" w:rsidRDefault="00B563C5">
            <w:r>
              <w:t xml:space="preserve">Общие химические свойства </w:t>
            </w:r>
          </w:p>
          <w:p w:rsidR="0006006F" w:rsidRDefault="00B563C5">
            <w:r>
              <w:t xml:space="preserve">неметаллов. </w:t>
            </w:r>
          </w:p>
          <w:p w:rsidR="0006006F" w:rsidRDefault="00B563C5">
            <w:r>
              <w:t xml:space="preserve">Неметаллы в природе и способы их получения </w:t>
            </w:r>
          </w:p>
          <w:p w:rsidR="0006006F" w:rsidRDefault="0006006F"/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химические свойства неметаллов</w:t>
            </w:r>
          </w:p>
          <w:p w:rsidR="0006006F" w:rsidRDefault="0006006F">
            <w:pPr>
              <w:jc w:val="center"/>
            </w:pPr>
          </w:p>
        </w:tc>
        <w:tc>
          <w:tcPr>
            <w:tcW w:w="2920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: характеризовать  строение неметаллов, общие химические свойства неметаллов, описывать общие химические свойства неметаллов с помощью языка химии, составлять уравнения химических реакций, </w:t>
            </w:r>
            <w:r>
              <w:rPr>
                <w:sz w:val="20"/>
                <w:szCs w:val="20"/>
              </w:rPr>
              <w:lastRenderedPageBreak/>
              <w:t>характеризующих химические свойства неметаллов их соединений</w:t>
            </w:r>
          </w:p>
          <w:p w:rsidR="0006006F" w:rsidRDefault="00B563C5">
            <w:r>
              <w:rPr>
                <w:i/>
                <w:sz w:val="20"/>
                <w:szCs w:val="20"/>
              </w:rPr>
              <w:t xml:space="preserve"> Получат возможность научиться</w:t>
            </w:r>
            <w:r>
              <w:rPr>
                <w:sz w:val="20"/>
                <w:szCs w:val="20"/>
              </w:rPr>
              <w:t>: прогнозировать свойства неизученных элементов и их соединений на основе знаний о периодическом законе</w:t>
            </w:r>
          </w:p>
        </w:tc>
        <w:tc>
          <w:tcPr>
            <w:tcW w:w="3260" w:type="dxa"/>
            <w:gridSpan w:val="2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учебной задачи на основе соотнесения того, что известно и усвоено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того, что еще неизвестно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Выдвижение гипотез, их обоснование, доказательство</w:t>
            </w:r>
          </w:p>
          <w:p w:rsidR="0006006F" w:rsidRDefault="0006006F">
            <w:pPr>
              <w:rPr>
                <w:sz w:val="20"/>
                <w:szCs w:val="20"/>
              </w:rPr>
            </w:pPr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proofErr w:type="spellStart"/>
            <w:r>
              <w:rPr>
                <w:sz w:val="20"/>
                <w:szCs w:val="20"/>
              </w:rPr>
              <w:t>Учавствуют</w:t>
            </w:r>
            <w:proofErr w:type="spellEnd"/>
            <w:r>
              <w:rPr>
                <w:sz w:val="20"/>
                <w:szCs w:val="20"/>
              </w:rPr>
              <w:t xml:space="preserve">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984" w:type="dxa"/>
            <w:gridSpan w:val="2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Развивают осознанное отношение к своим собственным поступкам</w:t>
            </w:r>
          </w:p>
        </w:tc>
      </w:tr>
      <w:tr w:rsidR="0006006F">
        <w:tc>
          <w:tcPr>
            <w:tcW w:w="557" w:type="dxa"/>
          </w:tcPr>
          <w:p w:rsidR="0006006F" w:rsidRDefault="00B563C5">
            <w:r>
              <w:lastRenderedPageBreak/>
              <w:t>31.</w:t>
            </w:r>
          </w:p>
        </w:tc>
        <w:tc>
          <w:tcPr>
            <w:tcW w:w="2386" w:type="dxa"/>
          </w:tcPr>
          <w:p w:rsidR="0006006F" w:rsidRDefault="00B563C5">
            <w:r>
              <w:t>Водород</w:t>
            </w:r>
          </w:p>
          <w:p w:rsidR="0006006F" w:rsidRDefault="0006006F"/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водорода в </w:t>
            </w:r>
            <w:proofErr w:type="spellStart"/>
            <w:r>
              <w:rPr>
                <w:sz w:val="20"/>
                <w:szCs w:val="20"/>
              </w:rPr>
              <w:t>Периодиче</w:t>
            </w:r>
            <w:proofErr w:type="gramStart"/>
            <w:r>
              <w:rPr>
                <w:sz w:val="20"/>
                <w:szCs w:val="20"/>
              </w:rPr>
              <w:t>c</w:t>
            </w:r>
            <w:proofErr w:type="gramEnd"/>
            <w:r>
              <w:rPr>
                <w:sz w:val="20"/>
                <w:szCs w:val="20"/>
              </w:rPr>
              <w:t>кой</w:t>
            </w:r>
            <w:proofErr w:type="spellEnd"/>
            <w:r>
              <w:rPr>
                <w:sz w:val="20"/>
                <w:szCs w:val="20"/>
              </w:rPr>
              <w:t xml:space="preserve"> системе химических элементов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И. Менделеева. Строение атома и  молекулы. Физические и химические свойства водорода, его получение и применение.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опыты: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Получение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распознавание водорода</w:t>
            </w:r>
          </w:p>
          <w:p w:rsidR="0006006F" w:rsidRDefault="0006006F">
            <w:pPr>
              <w:jc w:val="center"/>
            </w:pPr>
          </w:p>
        </w:tc>
        <w:tc>
          <w:tcPr>
            <w:tcW w:w="2920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>: характеризовать водород по его положению в ПСХЭ Д..И.Менделеева,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строение атома водорода, объяснять его возможные степени окисления, характеризовать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и химические свойства водорода, объяснять зависимость свойств водорода от положения его в ПСХЭ Д.И.Менделеева, описывать лабораторные и промышленные  способы получения водорода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sz w:val="20"/>
                <w:szCs w:val="20"/>
              </w:rPr>
              <w:t>: объяснять двойственное положение водорода в ПСХЭ Д.И.Менделеева, грамотно обращаться с веществами в повседневной жизни</w:t>
            </w:r>
          </w:p>
        </w:tc>
        <w:tc>
          <w:tcPr>
            <w:tcW w:w="3260" w:type="dxa"/>
            <w:gridSpan w:val="2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Различают способ и результат действия 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r>
              <w:rPr>
                <w:sz w:val="20"/>
                <w:szCs w:val="20"/>
              </w:rPr>
              <w:t>Договариваются о совместной деятельности под руководством учителя</w:t>
            </w:r>
          </w:p>
        </w:tc>
        <w:tc>
          <w:tcPr>
            <w:tcW w:w="1984" w:type="dxa"/>
            <w:gridSpan w:val="2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Формируют коммуникативный компонент в общении и сотрудничестве со сверстниками в процессе образовательной деятельности</w:t>
            </w:r>
          </w:p>
        </w:tc>
      </w:tr>
      <w:tr w:rsidR="0006006F">
        <w:tc>
          <w:tcPr>
            <w:tcW w:w="557" w:type="dxa"/>
          </w:tcPr>
          <w:p w:rsidR="0006006F" w:rsidRDefault="00B563C5">
            <w:r>
              <w:t>32.</w:t>
            </w:r>
          </w:p>
        </w:tc>
        <w:tc>
          <w:tcPr>
            <w:tcW w:w="2386" w:type="dxa"/>
          </w:tcPr>
          <w:p w:rsidR="0006006F" w:rsidRDefault="00B563C5">
            <w:r>
              <w:t>Вода</w:t>
            </w:r>
          </w:p>
          <w:p w:rsidR="0006006F" w:rsidRDefault="0006006F"/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Строение молекулы. Водородная химическая связь. Физические свойства воды. Аномалии свойств воды. Гидрофильные и гидрофобные вещества. Химические свойства воды. Круговорот воды в природе. Водоочистка. Аэрация воды. Бытовые фильтры. Минеральные </w:t>
            </w:r>
            <w:r>
              <w:rPr>
                <w:sz w:val="20"/>
                <w:szCs w:val="20"/>
              </w:rPr>
              <w:lastRenderedPageBreak/>
              <w:t xml:space="preserve">воды. Дистиллированная вода, ее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и применение.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 опыты</w:t>
            </w:r>
            <w:r>
              <w:rPr>
                <w:sz w:val="20"/>
                <w:szCs w:val="20"/>
              </w:rPr>
              <w:t>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Исследование поверхностного натяжения воды.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Растворение перманганата калия  или медного купороса в воде. 23. Гидратация обезвоженного сульфата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 (II). 24. Изготовление гипсового отпечатка. 25. Ознакомление с коллекцией бытовых фильтров.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Ознакомление с составом минеральной воды</w:t>
            </w:r>
          </w:p>
        </w:tc>
        <w:tc>
          <w:tcPr>
            <w:tcW w:w="2920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Научатся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характеризовать строение молекулы водорода, физические и химические свойства воды, объяснять аномалии воды, способы очистки воды, применять в быту фильтры для очистки воды, правильно использовать минеральную воду, выполнять </w:t>
            </w:r>
            <w:r>
              <w:rPr>
                <w:sz w:val="20"/>
                <w:szCs w:val="20"/>
              </w:rPr>
              <w:lastRenderedPageBreak/>
              <w:t>расчеты по уравнениям химических реакций, протекающих с участием воды.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Получат возможность научиться: </w:t>
            </w:r>
            <w:r>
              <w:rPr>
                <w:sz w:val="20"/>
                <w:szCs w:val="20"/>
              </w:rPr>
              <w:t xml:space="preserve">объективно оценивать информацию о веществах и химических процессах, критически относиться к псевдонаучной информации, недобросовестной рекламе </w:t>
            </w:r>
          </w:p>
        </w:tc>
        <w:tc>
          <w:tcPr>
            <w:tcW w:w="3260" w:type="dxa"/>
            <w:gridSpan w:val="2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Планируют свои действия в связи с поставленной задачей и условиями ее решения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Ставят и формулируют цели и проблемы урока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1984" w:type="dxa"/>
            <w:gridSpan w:val="2"/>
          </w:tcPr>
          <w:p w:rsidR="0006006F" w:rsidRDefault="00B563C5">
            <w:pPr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Имеют целостное мировоззрение, соответствующее современному уровню развития науки</w:t>
            </w:r>
          </w:p>
        </w:tc>
      </w:tr>
      <w:tr w:rsidR="0006006F">
        <w:tc>
          <w:tcPr>
            <w:tcW w:w="557" w:type="dxa"/>
          </w:tcPr>
          <w:p w:rsidR="0006006F" w:rsidRDefault="00B563C5">
            <w:r>
              <w:lastRenderedPageBreak/>
              <w:t>33.</w:t>
            </w:r>
          </w:p>
        </w:tc>
        <w:tc>
          <w:tcPr>
            <w:tcW w:w="2386" w:type="dxa"/>
          </w:tcPr>
          <w:p w:rsidR="0006006F" w:rsidRDefault="00B563C5">
            <w:r>
              <w:t>Галогены: общая характеристика</w:t>
            </w:r>
          </w:p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характеристика галогенов: строение атомов; простые вещества и основные соединения галогенов, их свойства. Краткие сведения о хлоре, броме, фторе и йоде. Применение галогенов и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их соединений в народном хозяйстве.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Демонстрации: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Образцы галогенов —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простых веществ. Взаимодействие галогенов с натрием, алюминием. Вытеснение хлором брома или йода из растворов их солей</w:t>
            </w:r>
          </w:p>
          <w:p w:rsidR="0006006F" w:rsidRDefault="0006006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Научатся: </w:t>
            </w:r>
            <w:r>
              <w:rPr>
                <w:sz w:val="20"/>
                <w:szCs w:val="20"/>
              </w:rPr>
              <w:t>характеризовать строение молекул галогенов, описывать физические и химические свойства галогенов на основе наблюдений за их превращениями во время демонстрационных опытов, объяснять зависимость свойств галогенов их от положения в ПСХЭ Д.И. Менделеева, составлять формулы соединений галогенов и по формулам давать названия соединениям галогенов</w:t>
            </w:r>
          </w:p>
          <w:p w:rsidR="0006006F" w:rsidRDefault="00B563C5">
            <w:r>
              <w:rPr>
                <w:i/>
                <w:sz w:val="20"/>
                <w:szCs w:val="20"/>
              </w:rPr>
              <w:t xml:space="preserve">Получат возможность научиться:  </w:t>
            </w:r>
            <w:r>
              <w:rPr>
                <w:sz w:val="20"/>
                <w:szCs w:val="20"/>
              </w:rPr>
              <w:t>осознавать необходимость соблюдения правил экологической безопасности при обращении с галогенами</w:t>
            </w:r>
          </w:p>
        </w:tc>
        <w:tc>
          <w:tcPr>
            <w:tcW w:w="3260" w:type="dxa"/>
            <w:gridSpan w:val="2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Планируют свои действия в связи с поставленной задачей и условиями ее решения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Ставят и формулируют цели и проблемы урока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r>
              <w:rPr>
                <w:sz w:val="20"/>
                <w:szCs w:val="20"/>
              </w:rPr>
              <w:t>Адекватно используют речевые средства для эффективного решения коммуникативных задач</w:t>
            </w:r>
          </w:p>
        </w:tc>
        <w:tc>
          <w:tcPr>
            <w:tcW w:w="1984" w:type="dxa"/>
            <w:gridSpan w:val="2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экологическое сознание</w:t>
            </w:r>
          </w:p>
        </w:tc>
      </w:tr>
      <w:tr w:rsidR="0006006F">
        <w:tc>
          <w:tcPr>
            <w:tcW w:w="557" w:type="dxa"/>
          </w:tcPr>
          <w:p w:rsidR="0006006F" w:rsidRDefault="00B563C5">
            <w:r>
              <w:t>34.</w:t>
            </w:r>
          </w:p>
        </w:tc>
        <w:tc>
          <w:tcPr>
            <w:tcW w:w="2386" w:type="dxa"/>
          </w:tcPr>
          <w:p w:rsidR="0006006F" w:rsidRDefault="00B563C5">
            <w:r>
              <w:t>Соединения галогенов</w:t>
            </w:r>
          </w:p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соединения галогенов: </w:t>
            </w:r>
            <w:proofErr w:type="spellStart"/>
            <w:r>
              <w:rPr>
                <w:sz w:val="20"/>
                <w:szCs w:val="20"/>
              </w:rPr>
              <w:t>галогеноводороды</w:t>
            </w:r>
            <w:proofErr w:type="spellEnd"/>
            <w:r>
              <w:rPr>
                <w:sz w:val="20"/>
                <w:szCs w:val="20"/>
              </w:rPr>
              <w:t>, соли галогеноводородных кислот.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Демонстрации: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Образцы </w:t>
            </w:r>
            <w:proofErr w:type="gramStart"/>
            <w:r>
              <w:rPr>
                <w:sz w:val="20"/>
                <w:szCs w:val="20"/>
              </w:rPr>
              <w:t>природных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соединений хлора.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 опыты: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Качественная реакция на </w:t>
            </w:r>
            <w:proofErr w:type="gramStart"/>
            <w:r>
              <w:rPr>
                <w:sz w:val="20"/>
                <w:szCs w:val="20"/>
              </w:rPr>
              <w:t>галогенид-ионы</w:t>
            </w:r>
            <w:proofErr w:type="gramEnd"/>
          </w:p>
          <w:p w:rsidR="0006006F" w:rsidRDefault="0006006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06006F" w:rsidRDefault="00B563C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Научатся</w:t>
            </w:r>
            <w:r>
              <w:rPr>
                <w:sz w:val="20"/>
                <w:szCs w:val="20"/>
              </w:rPr>
              <w:t xml:space="preserve">: устанавливать связь между свойствами соединений и их применением, изучать свойства соединений галогенов в ходе выполнения </w:t>
            </w:r>
            <w:r>
              <w:rPr>
                <w:sz w:val="20"/>
                <w:szCs w:val="20"/>
              </w:rPr>
              <w:lastRenderedPageBreak/>
              <w:t>лабораторных опытов</w:t>
            </w:r>
            <w:proofErr w:type="gramStart"/>
            <w:r>
              <w:rPr>
                <w:i/>
                <w:sz w:val="20"/>
                <w:szCs w:val="20"/>
              </w:rPr>
              <w:t xml:space="preserve"> ,</w:t>
            </w:r>
            <w:proofErr w:type="gramEnd"/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Получат возможность научиться: </w:t>
            </w:r>
            <w:r>
              <w:rPr>
                <w:sz w:val="20"/>
                <w:szCs w:val="20"/>
              </w:rPr>
              <w:t>использовать приобретенные компетенции при выполнении  проектных работ по изучению свойств и способов получения и распознавания  соединений галогенов</w:t>
            </w:r>
          </w:p>
        </w:tc>
        <w:tc>
          <w:tcPr>
            <w:tcW w:w="3260" w:type="dxa"/>
            <w:gridSpan w:val="2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Учитывают правило в планировании и контроле способа решения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Используют поиск необходимой информации для выполнения учебных заданий с использованием учебной </w:t>
            </w:r>
            <w:proofErr w:type="spellStart"/>
            <w:r>
              <w:rPr>
                <w:sz w:val="20"/>
                <w:szCs w:val="20"/>
              </w:rPr>
              <w:t>литратуры</w:t>
            </w:r>
            <w:proofErr w:type="spellEnd"/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r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984" w:type="dxa"/>
            <w:gridSpan w:val="2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Воспитание ответственного отношения к природе</w:t>
            </w:r>
          </w:p>
        </w:tc>
      </w:tr>
      <w:tr w:rsidR="0006006F">
        <w:tc>
          <w:tcPr>
            <w:tcW w:w="557" w:type="dxa"/>
          </w:tcPr>
          <w:p w:rsidR="0006006F" w:rsidRDefault="00B563C5">
            <w:r>
              <w:lastRenderedPageBreak/>
              <w:t>35.</w:t>
            </w:r>
          </w:p>
        </w:tc>
        <w:tc>
          <w:tcPr>
            <w:tcW w:w="2386" w:type="dxa"/>
          </w:tcPr>
          <w:p w:rsidR="0006006F" w:rsidRDefault="00B563C5">
            <w:pPr>
              <w:rPr>
                <w:b/>
              </w:rPr>
            </w:pPr>
            <w:r>
              <w:rPr>
                <w:b/>
              </w:rPr>
              <w:t>Практическая работа №4</w:t>
            </w:r>
          </w:p>
          <w:p w:rsidR="0006006F" w:rsidRDefault="00B563C5">
            <w:r>
              <w:t>Решение экспериментальных задач по теме «Подгруппа галогенов»</w:t>
            </w:r>
          </w:p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экспериментальных задач по теме «Подгруппа галогенов»</w:t>
            </w:r>
          </w:p>
          <w:p w:rsidR="0006006F" w:rsidRDefault="0006006F">
            <w:pPr>
              <w:jc w:val="center"/>
            </w:pPr>
          </w:p>
        </w:tc>
        <w:tc>
          <w:tcPr>
            <w:tcW w:w="2920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>: обращаться с лабораторным оборудованием и нагревательными приборами в соответствии с правилами техники безопасности, описывать химический эксперимент с помощью языка химии, делать выводы по результатам эксперимента.</w:t>
            </w:r>
          </w:p>
          <w:p w:rsidR="0006006F" w:rsidRDefault="00B563C5">
            <w:r>
              <w:rPr>
                <w:i/>
                <w:sz w:val="20"/>
                <w:szCs w:val="20"/>
              </w:rPr>
              <w:t xml:space="preserve">Получат возможность научиться: </w:t>
            </w:r>
            <w:r>
              <w:rPr>
                <w:sz w:val="20"/>
                <w:szCs w:val="20"/>
              </w:rPr>
              <w:t xml:space="preserve">осознавать необходимость соблюдения </w:t>
            </w:r>
            <w:proofErr w:type="spellStart"/>
            <w:r>
              <w:rPr>
                <w:sz w:val="20"/>
                <w:szCs w:val="20"/>
              </w:rPr>
              <w:t>правилТБ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сохранения  своего здоровья  и окружающих</w:t>
            </w:r>
          </w:p>
        </w:tc>
        <w:tc>
          <w:tcPr>
            <w:tcW w:w="3260" w:type="dxa"/>
            <w:gridSpan w:val="2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Осуществляют пошаговый контроль по результату</w:t>
            </w:r>
          </w:p>
          <w:p w:rsidR="0006006F" w:rsidRDefault="0006006F">
            <w:pPr>
              <w:rPr>
                <w:sz w:val="20"/>
                <w:szCs w:val="20"/>
              </w:rPr>
            </w:pP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Проводят сравнение и классификацию по заданным критериям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 общее решение учебной задачи</w:t>
            </w:r>
          </w:p>
        </w:tc>
        <w:tc>
          <w:tcPr>
            <w:tcW w:w="1984" w:type="dxa"/>
            <w:gridSpan w:val="2"/>
          </w:tcPr>
          <w:p w:rsidR="0006006F" w:rsidRDefault="00B563C5">
            <w:r>
              <w:rPr>
                <w:sz w:val="20"/>
                <w:szCs w:val="20"/>
              </w:rPr>
              <w:t>Овладение навыками для практической деятельности</w:t>
            </w:r>
          </w:p>
        </w:tc>
      </w:tr>
      <w:tr w:rsidR="0006006F">
        <w:tc>
          <w:tcPr>
            <w:tcW w:w="557" w:type="dxa"/>
          </w:tcPr>
          <w:p w:rsidR="0006006F" w:rsidRDefault="00B563C5">
            <w:r>
              <w:t>36.</w:t>
            </w:r>
          </w:p>
        </w:tc>
        <w:tc>
          <w:tcPr>
            <w:tcW w:w="2386" w:type="dxa"/>
          </w:tcPr>
          <w:p w:rsidR="0006006F" w:rsidRDefault="00B563C5">
            <w:r>
              <w:t>Кислород</w:t>
            </w:r>
          </w:p>
          <w:p w:rsidR="0006006F" w:rsidRDefault="0006006F"/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атома и аллотропия кислорода; свойства и применение его аллотропных модификаций.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Лаб. опыты: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Получение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распознавание кислорода </w:t>
            </w:r>
          </w:p>
          <w:p w:rsidR="0006006F" w:rsidRDefault="0006006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Научатся</w:t>
            </w:r>
            <w:proofErr w:type="gramStart"/>
            <w:r>
              <w:rPr>
                <w:sz w:val="20"/>
                <w:szCs w:val="20"/>
              </w:rPr>
              <w:t>:,</w:t>
            </w:r>
            <w:proofErr w:type="gramEnd"/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характеризовать строение молекулы  кислорода, составлять химические уравнения, характеризующие химические свойства кислорода, объяснять применение аллотропных модификаций кислорода,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лабораторные и промышленные  способы получения кислорода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06006F" w:rsidRDefault="00B563C5">
            <w:r>
              <w:rPr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sz w:val="20"/>
                <w:szCs w:val="20"/>
              </w:rPr>
              <w:t>: грамотно обращаться с веществами в повседневной жизни</w:t>
            </w:r>
          </w:p>
        </w:tc>
        <w:tc>
          <w:tcPr>
            <w:tcW w:w="3260" w:type="dxa"/>
            <w:gridSpan w:val="2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Различают способ и результат действия 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r>
              <w:rPr>
                <w:sz w:val="20"/>
                <w:szCs w:val="20"/>
              </w:rPr>
              <w:t>Договариваются о совместной деятельности под руководством учителя</w:t>
            </w:r>
          </w:p>
        </w:tc>
        <w:tc>
          <w:tcPr>
            <w:tcW w:w="1984" w:type="dxa"/>
            <w:gridSpan w:val="2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Стремление к здоровому образу жизни</w:t>
            </w:r>
          </w:p>
        </w:tc>
      </w:tr>
      <w:tr w:rsidR="0006006F">
        <w:tc>
          <w:tcPr>
            <w:tcW w:w="557" w:type="dxa"/>
          </w:tcPr>
          <w:p w:rsidR="0006006F" w:rsidRDefault="00B563C5">
            <w:r>
              <w:lastRenderedPageBreak/>
              <w:t>37.</w:t>
            </w:r>
          </w:p>
        </w:tc>
        <w:tc>
          <w:tcPr>
            <w:tcW w:w="2386" w:type="dxa"/>
          </w:tcPr>
          <w:p w:rsidR="0006006F" w:rsidRDefault="00B563C5">
            <w:r>
              <w:t xml:space="preserve">Сера, ее </w:t>
            </w:r>
            <w:proofErr w:type="spellStart"/>
            <w:r>
              <w:t>физичекие</w:t>
            </w:r>
            <w:proofErr w:type="spellEnd"/>
            <w:r>
              <w:t xml:space="preserve"> и химические свойства </w:t>
            </w:r>
          </w:p>
          <w:p w:rsidR="0006006F" w:rsidRDefault="0006006F"/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Строение атома и аллотропия серы;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и применение ромбической серы.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Демонстрации: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Взаимодействие серы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металлами, водородом и кислородом.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 опыты: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 Горение серы на воздухе и в кислороде</w:t>
            </w:r>
          </w:p>
          <w:p w:rsidR="0006006F" w:rsidRDefault="0006006F">
            <w:pPr>
              <w:rPr>
                <w:rFonts w:ascii="Arial" w:hAnsi="Arial" w:cs="Arial"/>
                <w:sz w:val="20"/>
                <w:szCs w:val="20"/>
              </w:rPr>
            </w:pPr>
          </w:p>
          <w:p w:rsidR="0006006F" w:rsidRDefault="0006006F">
            <w:pPr>
              <w:rPr>
                <w:rFonts w:ascii="Arial" w:hAnsi="Arial" w:cs="Arial"/>
              </w:rPr>
            </w:pPr>
          </w:p>
          <w:p w:rsidR="0006006F" w:rsidRDefault="0006006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Научатся</w:t>
            </w:r>
            <w:proofErr w:type="gramStart"/>
            <w:r>
              <w:rPr>
                <w:sz w:val="20"/>
                <w:szCs w:val="20"/>
              </w:rPr>
              <w:t>:,</w:t>
            </w:r>
            <w:proofErr w:type="gramEnd"/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строение молекулы  серы объяснять зависимость свойств серы от ее положения в ПСХЭ Д.И. Менделеева, составлять химические уравнения, характеризующие химические свойства серы, объяснять применение аллотропных модификаций серы</w:t>
            </w:r>
          </w:p>
          <w:p w:rsidR="0006006F" w:rsidRDefault="00B563C5">
            <w:r>
              <w:rPr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sz w:val="20"/>
                <w:szCs w:val="20"/>
              </w:rPr>
              <w:t>: грамотно обращаться с веществами в повседневной жизни</w:t>
            </w:r>
          </w:p>
        </w:tc>
        <w:tc>
          <w:tcPr>
            <w:tcW w:w="3260" w:type="dxa"/>
            <w:gridSpan w:val="2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Различают способ и результат действия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Договариваются о совместной деятельности, приходя к общему решению</w:t>
            </w:r>
          </w:p>
        </w:tc>
        <w:tc>
          <w:tcPr>
            <w:tcW w:w="1984" w:type="dxa"/>
            <w:gridSpan w:val="2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Формируют  основы экологического мышления</w:t>
            </w:r>
          </w:p>
        </w:tc>
      </w:tr>
      <w:tr w:rsidR="0006006F">
        <w:tc>
          <w:tcPr>
            <w:tcW w:w="557" w:type="dxa"/>
          </w:tcPr>
          <w:p w:rsidR="0006006F" w:rsidRDefault="00B563C5">
            <w:r>
              <w:t>38.</w:t>
            </w:r>
          </w:p>
        </w:tc>
        <w:tc>
          <w:tcPr>
            <w:tcW w:w="2386" w:type="dxa"/>
          </w:tcPr>
          <w:p w:rsidR="0006006F" w:rsidRDefault="00B563C5">
            <w:r>
              <w:t>Соединения серы</w:t>
            </w:r>
          </w:p>
          <w:p w:rsidR="0006006F" w:rsidRDefault="0006006F"/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Оксиды серы (IV) и (VI); их получение,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и применение</w:t>
            </w:r>
          </w:p>
        </w:tc>
        <w:tc>
          <w:tcPr>
            <w:tcW w:w="2920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Научатся</w:t>
            </w:r>
            <w:proofErr w:type="gramStart"/>
            <w:r>
              <w:rPr>
                <w:sz w:val="20"/>
                <w:szCs w:val="20"/>
              </w:rPr>
              <w:t>:,</w:t>
            </w:r>
            <w:proofErr w:type="gramEnd"/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описывать свойства соединений серы, составлять уравнения реакций, соответствующих «цепочке» превращений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Получат возможность научиться: </w:t>
            </w:r>
            <w:r>
              <w:rPr>
                <w:sz w:val="20"/>
                <w:szCs w:val="20"/>
              </w:rPr>
              <w:t>прогнозировать химические свойства веществ на основе их свойств и строения</w:t>
            </w:r>
          </w:p>
          <w:p w:rsidR="0006006F" w:rsidRDefault="0006006F">
            <w:pPr>
              <w:jc w:val="center"/>
            </w:pPr>
          </w:p>
        </w:tc>
        <w:tc>
          <w:tcPr>
            <w:tcW w:w="3260" w:type="dxa"/>
            <w:gridSpan w:val="2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Учитывают правило в планировании и контроле способа решения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Используют поиск необходимой информации для выполнения учебных заданий с использованием учебной </w:t>
            </w:r>
            <w:proofErr w:type="spellStart"/>
            <w:r>
              <w:rPr>
                <w:sz w:val="20"/>
                <w:szCs w:val="20"/>
              </w:rPr>
              <w:t>литратуры</w:t>
            </w:r>
            <w:proofErr w:type="spellEnd"/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pPr>
              <w:jc w:val="center"/>
            </w:pPr>
            <w:r>
              <w:rPr>
                <w:sz w:val="20"/>
                <w:szCs w:val="20"/>
              </w:rPr>
              <w:t>Контролируют действие партнера</w:t>
            </w:r>
          </w:p>
        </w:tc>
        <w:tc>
          <w:tcPr>
            <w:tcW w:w="1984" w:type="dxa"/>
            <w:gridSpan w:val="2"/>
            <w:vMerge w:val="restart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rStyle w:val="c2"/>
                <w:sz w:val="20"/>
                <w:szCs w:val="20"/>
              </w:rPr>
              <w:t>Формируют интерес к конкретному химическому элементу, поиск дополнительной информации о нем.</w:t>
            </w:r>
          </w:p>
        </w:tc>
      </w:tr>
      <w:tr w:rsidR="0006006F">
        <w:tc>
          <w:tcPr>
            <w:tcW w:w="557" w:type="dxa"/>
          </w:tcPr>
          <w:p w:rsidR="0006006F" w:rsidRDefault="00B563C5">
            <w:r>
              <w:t>39.</w:t>
            </w:r>
          </w:p>
        </w:tc>
        <w:tc>
          <w:tcPr>
            <w:tcW w:w="2386" w:type="dxa"/>
          </w:tcPr>
          <w:p w:rsidR="0006006F" w:rsidRDefault="00B563C5">
            <w:r>
              <w:t>Серная кислота  как электролит и ее соли</w:t>
            </w:r>
          </w:p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Серная кислота как электролит и ее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соли, их применение в народном хозяйстве.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Демонстрации: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Образцы </w:t>
            </w:r>
            <w:proofErr w:type="gramStart"/>
            <w:r>
              <w:rPr>
                <w:sz w:val="20"/>
                <w:szCs w:val="20"/>
              </w:rPr>
              <w:t>природных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соединений серы. Образцы важнейших для народного хозяйства сульфатов.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 опыты: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 Свойства разбавленной серной кислоты </w:t>
            </w:r>
          </w:p>
          <w:p w:rsidR="0006006F" w:rsidRDefault="0006006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Научатся</w:t>
            </w:r>
            <w:proofErr w:type="gramStart"/>
            <w:r>
              <w:rPr>
                <w:sz w:val="20"/>
                <w:szCs w:val="20"/>
              </w:rPr>
              <w:t>:,</w:t>
            </w:r>
            <w:proofErr w:type="gramEnd"/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свойства серной кислоты, в ходе проведения лабораторных опытов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проводить качественную реакцию на сульфат - ион</w:t>
            </w:r>
          </w:p>
          <w:p w:rsidR="0006006F" w:rsidRDefault="00B563C5">
            <w:r>
              <w:rPr>
                <w:i/>
                <w:sz w:val="20"/>
                <w:szCs w:val="20"/>
              </w:rPr>
              <w:t xml:space="preserve">Получат возможность научиться: </w:t>
            </w:r>
            <w:r>
              <w:rPr>
                <w:sz w:val="20"/>
                <w:szCs w:val="20"/>
              </w:rPr>
              <w:t>характеризовать особые свойства концентрированной серной кислоты</w:t>
            </w:r>
          </w:p>
        </w:tc>
        <w:tc>
          <w:tcPr>
            <w:tcW w:w="3260" w:type="dxa"/>
            <w:gridSpan w:val="2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Различают способ и результат действия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r>
              <w:rPr>
                <w:sz w:val="20"/>
                <w:szCs w:val="20"/>
              </w:rPr>
              <w:t xml:space="preserve">Договариваются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совместной </w:t>
            </w:r>
            <w:proofErr w:type="spellStart"/>
            <w:r>
              <w:rPr>
                <w:sz w:val="20"/>
                <w:szCs w:val="20"/>
              </w:rPr>
              <w:t>деятельностм</w:t>
            </w:r>
            <w:proofErr w:type="spellEnd"/>
            <w:r>
              <w:rPr>
                <w:sz w:val="20"/>
                <w:szCs w:val="20"/>
              </w:rPr>
              <w:t>, приходят к общему решению</w:t>
            </w:r>
          </w:p>
        </w:tc>
        <w:tc>
          <w:tcPr>
            <w:tcW w:w="1984" w:type="dxa"/>
            <w:gridSpan w:val="2"/>
            <w:vMerge/>
          </w:tcPr>
          <w:p w:rsidR="0006006F" w:rsidRDefault="0006006F">
            <w:pPr>
              <w:jc w:val="center"/>
            </w:pPr>
          </w:p>
        </w:tc>
      </w:tr>
      <w:tr w:rsidR="0006006F">
        <w:tc>
          <w:tcPr>
            <w:tcW w:w="557" w:type="dxa"/>
          </w:tcPr>
          <w:p w:rsidR="0006006F" w:rsidRDefault="00B563C5">
            <w:r>
              <w:t>40.</w:t>
            </w:r>
          </w:p>
        </w:tc>
        <w:tc>
          <w:tcPr>
            <w:tcW w:w="2386" w:type="dxa"/>
          </w:tcPr>
          <w:p w:rsidR="0006006F" w:rsidRDefault="00B563C5">
            <w:r>
              <w:t xml:space="preserve">Серная кислота  как </w:t>
            </w:r>
            <w:r>
              <w:lastRenderedPageBreak/>
              <w:t xml:space="preserve">окислитель.  Получение и </w:t>
            </w:r>
          </w:p>
          <w:p w:rsidR="0006006F" w:rsidRDefault="00B563C5">
            <w:r>
              <w:t xml:space="preserve">применение серной кислоты </w:t>
            </w:r>
          </w:p>
          <w:p w:rsidR="0006006F" w:rsidRDefault="0006006F"/>
          <w:p w:rsidR="0006006F" w:rsidRDefault="0006006F"/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Серная кислота как окислитель. </w:t>
            </w:r>
            <w:r>
              <w:rPr>
                <w:sz w:val="20"/>
                <w:szCs w:val="20"/>
              </w:rPr>
              <w:lastRenderedPageBreak/>
              <w:t>Производство серной кислоты и ее применение</w:t>
            </w:r>
          </w:p>
          <w:p w:rsidR="0006006F" w:rsidRDefault="0006006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Научатся </w:t>
            </w:r>
            <w:proofErr w:type="gramStart"/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оставлять </w:t>
            </w:r>
            <w:r>
              <w:rPr>
                <w:sz w:val="20"/>
                <w:szCs w:val="20"/>
              </w:rPr>
              <w:lastRenderedPageBreak/>
              <w:t>уравнения ОВР с участием серной кислоты, описывать области  применения серной кислоты</w:t>
            </w:r>
          </w:p>
          <w:p w:rsidR="0006006F" w:rsidRDefault="00B563C5">
            <w:r>
              <w:rPr>
                <w:i/>
                <w:sz w:val="20"/>
                <w:szCs w:val="20"/>
              </w:rPr>
              <w:t xml:space="preserve">Получат возможность научиться: </w:t>
            </w:r>
            <w:r>
              <w:rPr>
                <w:sz w:val="20"/>
                <w:szCs w:val="20"/>
              </w:rPr>
              <w:t xml:space="preserve">приводить примеры уравнений реакций, лежащих в основе производства серной кислоты </w:t>
            </w:r>
          </w:p>
        </w:tc>
        <w:tc>
          <w:tcPr>
            <w:tcW w:w="3260" w:type="dxa"/>
            <w:gridSpan w:val="2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Планируют свои действия в соответствии с поставленной задачей и условиями ее реализации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Контолируют</w:t>
            </w:r>
            <w:proofErr w:type="spellEnd"/>
            <w:r>
              <w:rPr>
                <w:sz w:val="20"/>
                <w:szCs w:val="20"/>
              </w:rPr>
              <w:t xml:space="preserve"> действия партнера</w:t>
            </w:r>
          </w:p>
        </w:tc>
        <w:tc>
          <w:tcPr>
            <w:tcW w:w="1984" w:type="dxa"/>
            <w:gridSpan w:val="2"/>
          </w:tcPr>
          <w:p w:rsidR="0006006F" w:rsidRDefault="00B56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Испытывают </w:t>
            </w:r>
            <w:r>
              <w:rPr>
                <w:sz w:val="20"/>
                <w:szCs w:val="20"/>
              </w:rPr>
              <w:lastRenderedPageBreak/>
              <w:t>чувство гордости за российскую науку</w:t>
            </w:r>
          </w:p>
        </w:tc>
      </w:tr>
      <w:tr w:rsidR="0006006F">
        <w:tc>
          <w:tcPr>
            <w:tcW w:w="557" w:type="dxa"/>
          </w:tcPr>
          <w:p w:rsidR="0006006F" w:rsidRDefault="00B563C5">
            <w:r>
              <w:lastRenderedPageBreak/>
              <w:t>41.</w:t>
            </w:r>
          </w:p>
        </w:tc>
        <w:tc>
          <w:tcPr>
            <w:tcW w:w="2386" w:type="dxa"/>
          </w:tcPr>
          <w:p w:rsidR="0006006F" w:rsidRDefault="00B563C5">
            <w:pPr>
              <w:rPr>
                <w:b/>
              </w:rPr>
            </w:pPr>
            <w:r>
              <w:rPr>
                <w:b/>
              </w:rPr>
              <w:t>Практическая работа №5</w:t>
            </w:r>
          </w:p>
          <w:p w:rsidR="0006006F" w:rsidRDefault="00B563C5">
            <w:r>
              <w:t>Решение экспериментальных задач по  теме «Подгруппа кислорода»</w:t>
            </w:r>
          </w:p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экспериментальных задач по теме «Подгруппа кислорода»</w:t>
            </w:r>
          </w:p>
          <w:p w:rsidR="0006006F" w:rsidRDefault="0006006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>: обращаться с лабораторным оборудованием и нагревательными приборами в соответствии с правилами техники безопасности, описывать химический эксперимент с помощью языка химии, делать выводы по результатам эксперимента.</w:t>
            </w:r>
          </w:p>
          <w:p w:rsidR="0006006F" w:rsidRDefault="00B563C5">
            <w:r>
              <w:rPr>
                <w:i/>
                <w:sz w:val="20"/>
                <w:szCs w:val="20"/>
              </w:rPr>
              <w:t xml:space="preserve">Получат возможность научиться: </w:t>
            </w:r>
            <w:r>
              <w:rPr>
                <w:sz w:val="20"/>
                <w:szCs w:val="20"/>
              </w:rPr>
              <w:t xml:space="preserve">осознавать необходимость соблюдения </w:t>
            </w:r>
            <w:proofErr w:type="spellStart"/>
            <w:r>
              <w:rPr>
                <w:sz w:val="20"/>
                <w:szCs w:val="20"/>
              </w:rPr>
              <w:t>правилТБ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сохранения  своего здоровья  и окружающих</w:t>
            </w:r>
          </w:p>
        </w:tc>
        <w:tc>
          <w:tcPr>
            <w:tcW w:w="3260" w:type="dxa"/>
            <w:gridSpan w:val="2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Осуществляют пошаговый контроль по результату</w:t>
            </w:r>
          </w:p>
          <w:p w:rsidR="0006006F" w:rsidRDefault="0006006F">
            <w:pPr>
              <w:rPr>
                <w:sz w:val="20"/>
                <w:szCs w:val="20"/>
              </w:rPr>
            </w:pP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речевое высказывание в устной и письменной форме</w:t>
            </w:r>
          </w:p>
          <w:p w:rsidR="0006006F" w:rsidRDefault="0006006F">
            <w:pPr>
              <w:rPr>
                <w:sz w:val="20"/>
                <w:szCs w:val="20"/>
              </w:rPr>
            </w:pPr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r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984" w:type="dxa"/>
            <w:gridSpan w:val="2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управлять своей познавательной деятельностью</w:t>
            </w:r>
          </w:p>
        </w:tc>
      </w:tr>
      <w:tr w:rsidR="0006006F">
        <w:tc>
          <w:tcPr>
            <w:tcW w:w="557" w:type="dxa"/>
          </w:tcPr>
          <w:p w:rsidR="0006006F" w:rsidRDefault="00B563C5">
            <w:r>
              <w:t>42.</w:t>
            </w:r>
          </w:p>
        </w:tc>
        <w:tc>
          <w:tcPr>
            <w:tcW w:w="2386" w:type="dxa"/>
          </w:tcPr>
          <w:p w:rsidR="0006006F" w:rsidRDefault="00B563C5">
            <w:r>
              <w:t>Азот и его свойства</w:t>
            </w:r>
          </w:p>
          <w:p w:rsidR="0006006F" w:rsidRDefault="0006006F"/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Строение атома и молекулы азота;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азота как простого вещества</w:t>
            </w:r>
          </w:p>
          <w:p w:rsidR="0006006F" w:rsidRDefault="0006006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Научатся</w:t>
            </w:r>
            <w:proofErr w:type="gramStart"/>
            <w:r>
              <w:rPr>
                <w:sz w:val="20"/>
                <w:szCs w:val="20"/>
              </w:rPr>
              <w:t>:,</w:t>
            </w:r>
            <w:proofErr w:type="gramEnd"/>
          </w:p>
          <w:p w:rsidR="0006006F" w:rsidRDefault="00B563C5">
            <w:r>
              <w:rPr>
                <w:sz w:val="20"/>
                <w:szCs w:val="20"/>
              </w:rPr>
              <w:t xml:space="preserve">характеризовать строение атома и молекулы  азота, объяснять зависимость свойств азота  от его положения в ПСХЭ Д.И. Менделеева, составлять химические уравнения, характеризующие химические свойства азота </w:t>
            </w:r>
            <w:r>
              <w:rPr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sz w:val="20"/>
                <w:szCs w:val="20"/>
              </w:rPr>
              <w:t>: грамотно обращаться с веществами в повседневной жизни</w:t>
            </w:r>
          </w:p>
        </w:tc>
        <w:tc>
          <w:tcPr>
            <w:tcW w:w="3260" w:type="dxa"/>
            <w:gridSpan w:val="2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Планируют свои действия в связи с поставленной задачей и условиями ее решения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Ставят и формулируют цели и проблемы урока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r>
              <w:rPr>
                <w:sz w:val="20"/>
                <w:szCs w:val="20"/>
              </w:rPr>
              <w:t>Адекватно используют речевые средства для эффективного решения коммуникативных задач</w:t>
            </w:r>
          </w:p>
        </w:tc>
        <w:tc>
          <w:tcPr>
            <w:tcW w:w="1984" w:type="dxa"/>
            <w:gridSpan w:val="2"/>
            <w:vMerge w:val="restart"/>
          </w:tcPr>
          <w:p w:rsidR="0006006F" w:rsidRDefault="00B563C5">
            <w:r>
              <w:rPr>
                <w:sz w:val="20"/>
                <w:szCs w:val="20"/>
              </w:rPr>
              <w:t>Формируют интерес к конкретному химическому элементу</w:t>
            </w:r>
          </w:p>
        </w:tc>
      </w:tr>
      <w:tr w:rsidR="0006006F">
        <w:tc>
          <w:tcPr>
            <w:tcW w:w="557" w:type="dxa"/>
          </w:tcPr>
          <w:p w:rsidR="0006006F" w:rsidRDefault="00B563C5">
            <w:r>
              <w:t>43.</w:t>
            </w:r>
          </w:p>
        </w:tc>
        <w:tc>
          <w:tcPr>
            <w:tcW w:w="2386" w:type="dxa"/>
          </w:tcPr>
          <w:p w:rsidR="0006006F" w:rsidRDefault="00B563C5">
            <w:r>
              <w:t xml:space="preserve">Аммиак и его соединения. Соли </w:t>
            </w:r>
            <w:r>
              <w:lastRenderedPageBreak/>
              <w:t>аммония</w:t>
            </w:r>
          </w:p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Аммиак, строение, свойства, получение и применение. Соли аммония, их свойства и применение.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Лаб. опыты: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 Изучение свойств аммиака.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 Распознавание солей аммония</w:t>
            </w:r>
          </w:p>
          <w:p w:rsidR="0006006F" w:rsidRDefault="0006006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Научатся: </w:t>
            </w:r>
            <w:r>
              <w:rPr>
                <w:sz w:val="20"/>
                <w:szCs w:val="20"/>
              </w:rPr>
              <w:t xml:space="preserve">описывать свойства аммиака в ходе проведения лабораторных опытов, </w:t>
            </w:r>
            <w:r>
              <w:rPr>
                <w:sz w:val="20"/>
                <w:szCs w:val="20"/>
              </w:rPr>
              <w:lastRenderedPageBreak/>
              <w:t xml:space="preserve">проводить качественную реакцию на ион </w:t>
            </w:r>
            <w:proofErr w:type="gramStart"/>
            <w:r>
              <w:rPr>
                <w:sz w:val="20"/>
                <w:szCs w:val="20"/>
              </w:rPr>
              <w:t>-а</w:t>
            </w:r>
            <w:proofErr w:type="gramEnd"/>
            <w:r>
              <w:rPr>
                <w:sz w:val="20"/>
                <w:szCs w:val="20"/>
              </w:rPr>
              <w:t>ммония</w:t>
            </w:r>
          </w:p>
          <w:p w:rsidR="0006006F" w:rsidRDefault="00B563C5">
            <w:r>
              <w:rPr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sz w:val="20"/>
                <w:szCs w:val="20"/>
              </w:rPr>
              <w:t>: приводить примеры уравнений реакций, лежащих в основе промышленных способов получения аммиака</w:t>
            </w:r>
          </w:p>
        </w:tc>
        <w:tc>
          <w:tcPr>
            <w:tcW w:w="3260" w:type="dxa"/>
            <w:gridSpan w:val="2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Планируют свои действия в связи с поставленной задачей и условиями </w:t>
            </w:r>
            <w:r>
              <w:rPr>
                <w:sz w:val="20"/>
                <w:szCs w:val="20"/>
              </w:rPr>
              <w:lastRenderedPageBreak/>
              <w:t>ее решения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Ставят и формулируют цели и проблемы урока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pPr>
              <w:jc w:val="center"/>
            </w:pP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1984" w:type="dxa"/>
            <w:gridSpan w:val="2"/>
            <w:vMerge/>
          </w:tcPr>
          <w:p w:rsidR="0006006F" w:rsidRDefault="0006006F">
            <w:pPr>
              <w:jc w:val="center"/>
            </w:pPr>
          </w:p>
        </w:tc>
      </w:tr>
      <w:tr w:rsidR="0006006F">
        <w:tc>
          <w:tcPr>
            <w:tcW w:w="557" w:type="dxa"/>
          </w:tcPr>
          <w:p w:rsidR="0006006F" w:rsidRDefault="00B563C5">
            <w:r>
              <w:lastRenderedPageBreak/>
              <w:t>44.</w:t>
            </w:r>
          </w:p>
        </w:tc>
        <w:tc>
          <w:tcPr>
            <w:tcW w:w="2386" w:type="dxa"/>
          </w:tcPr>
          <w:p w:rsidR="0006006F" w:rsidRDefault="00B563C5">
            <w:r>
              <w:t>Оксиды азота</w:t>
            </w:r>
          </w:p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Оксиды азота(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)  и (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20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Научатся</w:t>
            </w:r>
            <w:proofErr w:type="gramStart"/>
            <w:r>
              <w:rPr>
                <w:sz w:val="20"/>
                <w:szCs w:val="20"/>
              </w:rPr>
              <w:t>:,</w:t>
            </w:r>
            <w:proofErr w:type="gramEnd"/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описывать свойства соединений азота, составлять уравнения реакций, соответствующих «цепочке» превращений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Получат возможность научиться: </w:t>
            </w:r>
            <w:r>
              <w:rPr>
                <w:sz w:val="20"/>
                <w:szCs w:val="20"/>
              </w:rPr>
              <w:t>прогнозировать химические свойства веществ на основе их свойств и строения</w:t>
            </w:r>
          </w:p>
        </w:tc>
        <w:tc>
          <w:tcPr>
            <w:tcW w:w="3260" w:type="dxa"/>
            <w:gridSpan w:val="2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Учитывают правило в планировании и контроле способа решения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Используют поиск необходимой информации для выполнения учебных заданий с использованием учебной </w:t>
            </w:r>
            <w:proofErr w:type="spellStart"/>
            <w:r>
              <w:rPr>
                <w:sz w:val="20"/>
                <w:szCs w:val="20"/>
              </w:rPr>
              <w:t>литратуры</w:t>
            </w:r>
            <w:proofErr w:type="spellEnd"/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pPr>
              <w:jc w:val="center"/>
            </w:pPr>
            <w:r>
              <w:rPr>
                <w:sz w:val="20"/>
                <w:szCs w:val="20"/>
              </w:rPr>
              <w:t>Контролируют действие партнера</w:t>
            </w:r>
          </w:p>
        </w:tc>
        <w:tc>
          <w:tcPr>
            <w:tcW w:w="1984" w:type="dxa"/>
            <w:gridSpan w:val="2"/>
            <w:vMerge/>
          </w:tcPr>
          <w:p w:rsidR="0006006F" w:rsidRDefault="0006006F">
            <w:pPr>
              <w:jc w:val="center"/>
            </w:pPr>
          </w:p>
        </w:tc>
      </w:tr>
      <w:tr w:rsidR="0006006F">
        <w:tc>
          <w:tcPr>
            <w:tcW w:w="557" w:type="dxa"/>
          </w:tcPr>
          <w:p w:rsidR="0006006F" w:rsidRDefault="00B563C5">
            <w:r>
              <w:t>45.</w:t>
            </w:r>
          </w:p>
        </w:tc>
        <w:tc>
          <w:tcPr>
            <w:tcW w:w="2386" w:type="dxa"/>
          </w:tcPr>
          <w:p w:rsidR="0006006F" w:rsidRDefault="00B563C5">
            <w:r>
              <w:t>Азотная кислота как электролит, её применение</w:t>
            </w:r>
          </w:p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Азотная кислота как электролит, ее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и применение.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Демонстрации: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Образцы </w:t>
            </w:r>
            <w:proofErr w:type="gramStart"/>
            <w:r>
              <w:rPr>
                <w:sz w:val="20"/>
                <w:szCs w:val="20"/>
              </w:rPr>
              <w:t>важнейших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народного хозяйства нитратов.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опыты: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33. Свойства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разбавленной азотной кислоты </w:t>
            </w:r>
          </w:p>
          <w:p w:rsidR="0006006F" w:rsidRDefault="0006006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Научатся</w:t>
            </w:r>
            <w:proofErr w:type="gramStart"/>
            <w:r>
              <w:rPr>
                <w:sz w:val="20"/>
                <w:szCs w:val="20"/>
              </w:rPr>
              <w:t>:,</w:t>
            </w:r>
            <w:proofErr w:type="gramEnd"/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описывать свойства азотной  кислоты, в ходе проведения лабораторных опытов </w:t>
            </w:r>
          </w:p>
          <w:p w:rsidR="0006006F" w:rsidRDefault="00B563C5">
            <w:r>
              <w:rPr>
                <w:i/>
                <w:sz w:val="20"/>
                <w:szCs w:val="20"/>
              </w:rPr>
              <w:t xml:space="preserve">Получат возможность научиться: </w:t>
            </w:r>
            <w:r>
              <w:rPr>
                <w:sz w:val="20"/>
                <w:szCs w:val="20"/>
              </w:rPr>
              <w:t>составлять  «цепочки» превращений по азоту</w:t>
            </w:r>
          </w:p>
        </w:tc>
        <w:tc>
          <w:tcPr>
            <w:tcW w:w="3260" w:type="dxa"/>
            <w:gridSpan w:val="2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Различают способ и результат действия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r>
              <w:rPr>
                <w:sz w:val="20"/>
                <w:szCs w:val="20"/>
              </w:rPr>
              <w:t xml:space="preserve">Договариваются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совместной </w:t>
            </w:r>
            <w:proofErr w:type="spellStart"/>
            <w:r>
              <w:rPr>
                <w:sz w:val="20"/>
                <w:szCs w:val="20"/>
              </w:rPr>
              <w:t>деятельностм</w:t>
            </w:r>
            <w:proofErr w:type="spellEnd"/>
            <w:r>
              <w:rPr>
                <w:sz w:val="20"/>
                <w:szCs w:val="20"/>
              </w:rPr>
              <w:t>, приходят к общему решению</w:t>
            </w:r>
          </w:p>
        </w:tc>
        <w:tc>
          <w:tcPr>
            <w:tcW w:w="1984" w:type="dxa"/>
            <w:gridSpan w:val="2"/>
            <w:vMerge/>
          </w:tcPr>
          <w:p w:rsidR="0006006F" w:rsidRDefault="0006006F">
            <w:pPr>
              <w:jc w:val="center"/>
            </w:pPr>
          </w:p>
        </w:tc>
      </w:tr>
      <w:tr w:rsidR="0006006F">
        <w:tc>
          <w:tcPr>
            <w:tcW w:w="557" w:type="dxa"/>
          </w:tcPr>
          <w:p w:rsidR="0006006F" w:rsidRDefault="00B563C5">
            <w:r>
              <w:t>46.</w:t>
            </w:r>
          </w:p>
        </w:tc>
        <w:tc>
          <w:tcPr>
            <w:tcW w:w="2386" w:type="dxa"/>
          </w:tcPr>
          <w:p w:rsidR="0006006F" w:rsidRDefault="00B563C5">
            <w:r>
              <w:t>Азотная кислота как окислитель, её получение</w:t>
            </w:r>
          </w:p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Азотная кислота как окислитель. Нитраты и нитриты, проблема их содержания в с/х продукции. Азотные удобрения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Демонстрации: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концентрированной азотной кислоты с медью.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опыты: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34. Взаимодействие концентрированной азотной кислоты с медью </w:t>
            </w:r>
          </w:p>
          <w:p w:rsidR="0006006F" w:rsidRDefault="0006006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Научатся </w:t>
            </w:r>
            <w:proofErr w:type="gramStart"/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оставлять уравнения ОВР с участием азотной кислоты, применять соли азотной кислоты в практической деятельности, проводить качественную реакцию на нитрат - ион</w:t>
            </w:r>
          </w:p>
          <w:p w:rsidR="0006006F" w:rsidRDefault="00B563C5">
            <w:r>
              <w:rPr>
                <w:i/>
                <w:sz w:val="20"/>
                <w:szCs w:val="20"/>
              </w:rPr>
              <w:t xml:space="preserve">Получат возможность научиться: </w:t>
            </w:r>
            <w:r>
              <w:rPr>
                <w:sz w:val="20"/>
                <w:szCs w:val="20"/>
              </w:rPr>
              <w:t>характеризовать особые свойства концентрированной азотной кислоты</w:t>
            </w:r>
          </w:p>
        </w:tc>
        <w:tc>
          <w:tcPr>
            <w:tcW w:w="3260" w:type="dxa"/>
            <w:gridSpan w:val="2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Контолируют</w:t>
            </w:r>
            <w:proofErr w:type="spellEnd"/>
            <w:r>
              <w:rPr>
                <w:sz w:val="20"/>
                <w:szCs w:val="20"/>
              </w:rPr>
              <w:t xml:space="preserve"> действия партнера</w:t>
            </w:r>
          </w:p>
        </w:tc>
        <w:tc>
          <w:tcPr>
            <w:tcW w:w="1984" w:type="dxa"/>
            <w:gridSpan w:val="2"/>
            <w:vMerge/>
          </w:tcPr>
          <w:p w:rsidR="0006006F" w:rsidRDefault="0006006F">
            <w:pPr>
              <w:jc w:val="center"/>
            </w:pPr>
          </w:p>
        </w:tc>
      </w:tr>
      <w:tr w:rsidR="0006006F">
        <w:tc>
          <w:tcPr>
            <w:tcW w:w="557" w:type="dxa"/>
          </w:tcPr>
          <w:p w:rsidR="0006006F" w:rsidRDefault="00B563C5">
            <w:r>
              <w:lastRenderedPageBreak/>
              <w:t>47.</w:t>
            </w:r>
          </w:p>
        </w:tc>
        <w:tc>
          <w:tcPr>
            <w:tcW w:w="2386" w:type="dxa"/>
          </w:tcPr>
          <w:p w:rsidR="0006006F" w:rsidRDefault="00B563C5">
            <w:r>
              <w:t>Фосфор. Соединения фосфора. Понятие о фосфорных удобрениях</w:t>
            </w:r>
          </w:p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Строение атома и аллотропия фосфора, свойства белого и красного фосфора, их применение. Основные соединения: оксид фосфора (V) и </w:t>
            </w:r>
            <w:proofErr w:type="gramStart"/>
            <w:r>
              <w:rPr>
                <w:sz w:val="20"/>
                <w:szCs w:val="20"/>
              </w:rPr>
              <w:t>ортофосфорная</w:t>
            </w:r>
            <w:proofErr w:type="gramEnd"/>
            <w:r>
              <w:rPr>
                <w:sz w:val="20"/>
                <w:szCs w:val="20"/>
              </w:rPr>
              <w:t xml:space="preserve"> кис-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лота, фосфаты. Фосфорные удобрения.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Демонстрации: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Образцы </w:t>
            </w:r>
            <w:proofErr w:type="gramStart"/>
            <w:r>
              <w:rPr>
                <w:sz w:val="20"/>
                <w:szCs w:val="20"/>
              </w:rPr>
              <w:t>природных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соединений фосфора. Образцы важнейших для народного хозяйства фосфатов.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 опыты: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 Горение фосфора на воздухе и в кислороде.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 Распознавание фосфатов</w:t>
            </w:r>
          </w:p>
          <w:p w:rsidR="0006006F" w:rsidRDefault="0006006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06006F" w:rsidRDefault="00B563C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Научатся: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строение атома фосфора, объяснять зависимость свойств фосфора от его положения в ПСХЭ Д.И. Менделеева, составлять химические уравнения, характеризующие химические свойства азота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проведения лабораторных опытов, проводить качественную реакцию на фосфат - ион</w:t>
            </w:r>
          </w:p>
          <w:p w:rsidR="0006006F" w:rsidRDefault="00B563C5">
            <w:r>
              <w:rPr>
                <w:i/>
                <w:sz w:val="20"/>
                <w:szCs w:val="20"/>
              </w:rPr>
              <w:t xml:space="preserve">Получат возможность научиться: </w:t>
            </w:r>
            <w:r>
              <w:rPr>
                <w:sz w:val="20"/>
                <w:szCs w:val="20"/>
              </w:rPr>
              <w:t xml:space="preserve"> описывать физические и химические процессы, являющиеся частью круговорота веще</w:t>
            </w:r>
            <w:proofErr w:type="gramStart"/>
            <w:r>
              <w:rPr>
                <w:sz w:val="20"/>
                <w:szCs w:val="20"/>
              </w:rPr>
              <w:t>ств в пр</w:t>
            </w:r>
            <w:proofErr w:type="gramEnd"/>
            <w:r>
              <w:rPr>
                <w:sz w:val="20"/>
                <w:szCs w:val="20"/>
              </w:rPr>
              <w:t>ироде</w:t>
            </w:r>
          </w:p>
        </w:tc>
        <w:tc>
          <w:tcPr>
            <w:tcW w:w="3260" w:type="dxa"/>
            <w:gridSpan w:val="2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Планируют свои действия в связи с поставленной задачей и условиями ее решения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Ставят и формулируют цели и проблемы урока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pPr>
              <w:jc w:val="center"/>
            </w:pPr>
            <w:r>
              <w:rPr>
                <w:sz w:val="20"/>
                <w:szCs w:val="20"/>
              </w:rPr>
              <w:t>Адекватно используют речевые средства для эффективного решения коммуникативных задач</w:t>
            </w:r>
          </w:p>
        </w:tc>
        <w:tc>
          <w:tcPr>
            <w:tcW w:w="1984" w:type="dxa"/>
            <w:gridSpan w:val="2"/>
          </w:tcPr>
          <w:p w:rsidR="0006006F" w:rsidRDefault="00B563C5">
            <w:pPr>
              <w:pStyle w:val="c3"/>
              <w:rPr>
                <w:sz w:val="20"/>
                <w:szCs w:val="20"/>
              </w:rPr>
            </w:pPr>
            <w:r>
              <w:rPr>
                <w:rStyle w:val="c2"/>
                <w:sz w:val="20"/>
                <w:szCs w:val="20"/>
              </w:rPr>
              <w:t>Формируют интерес к конкретному химическому элементу, поиск дополнительной информации о нем.</w:t>
            </w:r>
          </w:p>
        </w:tc>
      </w:tr>
      <w:tr w:rsidR="0006006F">
        <w:tc>
          <w:tcPr>
            <w:tcW w:w="557" w:type="dxa"/>
          </w:tcPr>
          <w:p w:rsidR="0006006F" w:rsidRDefault="00B563C5">
            <w:r>
              <w:t>48.</w:t>
            </w:r>
          </w:p>
        </w:tc>
        <w:tc>
          <w:tcPr>
            <w:tcW w:w="2386" w:type="dxa"/>
          </w:tcPr>
          <w:p w:rsidR="0006006F" w:rsidRDefault="00B563C5">
            <w:r>
              <w:t>Углерод</w:t>
            </w:r>
          </w:p>
          <w:p w:rsidR="0006006F" w:rsidRDefault="0006006F"/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атома и аллотропия углерода, свойства его модификаций и их применение.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Демонстрации: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Поглощение углем растворенных веществ или газов. Восстановление меди из ее оксида углем.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опыты: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37. Горение угля в кислороде </w:t>
            </w:r>
          </w:p>
          <w:p w:rsidR="0006006F" w:rsidRDefault="0006006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>: характеризовать строение атома углерода, объяснять зависимость свойств углерода  от его положения в ПСХЭ Д.И. Менделеева, составлять химические уравнения, характеризующие химические свойства углерода</w:t>
            </w:r>
          </w:p>
          <w:p w:rsidR="0006006F" w:rsidRDefault="00B563C5">
            <w:r>
              <w:rPr>
                <w:i/>
                <w:sz w:val="20"/>
                <w:szCs w:val="20"/>
              </w:rPr>
              <w:t xml:space="preserve">Получат возможность научиться: </w:t>
            </w:r>
            <w:r>
              <w:rPr>
                <w:sz w:val="20"/>
                <w:szCs w:val="20"/>
              </w:rPr>
              <w:t xml:space="preserve"> описывать физические и химические процессы, являющиеся частью круговорота веще</w:t>
            </w:r>
            <w:proofErr w:type="gramStart"/>
            <w:r>
              <w:rPr>
                <w:sz w:val="20"/>
                <w:szCs w:val="20"/>
              </w:rPr>
              <w:t>ств в пр</w:t>
            </w:r>
            <w:proofErr w:type="gramEnd"/>
            <w:r>
              <w:rPr>
                <w:sz w:val="20"/>
                <w:szCs w:val="20"/>
              </w:rPr>
              <w:t>ироде</w:t>
            </w:r>
          </w:p>
        </w:tc>
        <w:tc>
          <w:tcPr>
            <w:tcW w:w="3260" w:type="dxa"/>
            <w:gridSpan w:val="2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Различают способ и результат действия 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r>
              <w:rPr>
                <w:sz w:val="20"/>
                <w:szCs w:val="20"/>
              </w:rPr>
              <w:t>Договариваются о совместной деятельности под руководством учителя</w:t>
            </w:r>
          </w:p>
        </w:tc>
        <w:tc>
          <w:tcPr>
            <w:tcW w:w="1984" w:type="dxa"/>
            <w:gridSpan w:val="2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rStyle w:val="c2"/>
                <w:sz w:val="20"/>
                <w:szCs w:val="20"/>
              </w:rPr>
              <w:t xml:space="preserve">Формируют </w:t>
            </w:r>
            <w:proofErr w:type="spellStart"/>
            <w:r>
              <w:rPr>
                <w:rStyle w:val="c2"/>
                <w:sz w:val="20"/>
                <w:szCs w:val="20"/>
              </w:rPr>
              <w:t>интересс</w:t>
            </w:r>
            <w:proofErr w:type="spellEnd"/>
            <w:r>
              <w:rPr>
                <w:rStyle w:val="c2"/>
                <w:sz w:val="20"/>
                <w:szCs w:val="20"/>
              </w:rPr>
              <w:t xml:space="preserve"> к конкретному химическому элементу, поиск дополнительной информации о нем.</w:t>
            </w:r>
          </w:p>
        </w:tc>
      </w:tr>
      <w:tr w:rsidR="0006006F">
        <w:tc>
          <w:tcPr>
            <w:tcW w:w="557" w:type="dxa"/>
          </w:tcPr>
          <w:p w:rsidR="0006006F" w:rsidRDefault="00B563C5">
            <w:r>
              <w:t>49.</w:t>
            </w:r>
          </w:p>
        </w:tc>
        <w:tc>
          <w:tcPr>
            <w:tcW w:w="2386" w:type="dxa"/>
          </w:tcPr>
          <w:p w:rsidR="0006006F" w:rsidRDefault="00B563C5">
            <w:r>
              <w:t>Оксиды углерода</w:t>
            </w:r>
          </w:p>
          <w:p w:rsidR="0006006F" w:rsidRDefault="0006006F"/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Оксиды углерода (II) и (IV), их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свойства и применение </w:t>
            </w:r>
          </w:p>
        </w:tc>
        <w:tc>
          <w:tcPr>
            <w:tcW w:w="2920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Научатся</w:t>
            </w:r>
            <w:proofErr w:type="gramStart"/>
            <w:r>
              <w:rPr>
                <w:sz w:val="20"/>
                <w:szCs w:val="20"/>
              </w:rPr>
              <w:t>:,</w:t>
            </w:r>
            <w:proofErr w:type="gramEnd"/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свойства оксидов углерода, составлять уравнения реакций, соответствующих «цепочке» превращений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проводить качественную реакцию по распознаванию углекислого газа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Получат возможность научиться: </w:t>
            </w:r>
            <w:r>
              <w:rPr>
                <w:sz w:val="20"/>
                <w:szCs w:val="20"/>
              </w:rPr>
              <w:t>прогнозировать химические свойства веществ на основе их свойств и строения</w:t>
            </w:r>
          </w:p>
        </w:tc>
        <w:tc>
          <w:tcPr>
            <w:tcW w:w="3260" w:type="dxa"/>
            <w:gridSpan w:val="2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Учитывают правило в планировании и контроле способа решения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Используют поиск необходимой информации для выполнения учебных заданий с использованием </w:t>
            </w:r>
            <w:r>
              <w:rPr>
                <w:sz w:val="20"/>
                <w:szCs w:val="20"/>
              </w:rPr>
              <w:lastRenderedPageBreak/>
              <w:t xml:space="preserve">учебной </w:t>
            </w:r>
            <w:proofErr w:type="spellStart"/>
            <w:r>
              <w:rPr>
                <w:sz w:val="20"/>
                <w:szCs w:val="20"/>
              </w:rPr>
              <w:t>литратуры</w:t>
            </w:r>
            <w:proofErr w:type="spellEnd"/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pPr>
              <w:jc w:val="center"/>
            </w:pPr>
            <w:r>
              <w:rPr>
                <w:sz w:val="20"/>
                <w:szCs w:val="20"/>
              </w:rPr>
              <w:t>Контролируют действие партнера</w:t>
            </w:r>
          </w:p>
        </w:tc>
        <w:tc>
          <w:tcPr>
            <w:tcW w:w="1984" w:type="dxa"/>
            <w:gridSpan w:val="2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Формируют умение использовать знания в быту</w:t>
            </w:r>
          </w:p>
        </w:tc>
      </w:tr>
      <w:tr w:rsidR="0006006F">
        <w:tc>
          <w:tcPr>
            <w:tcW w:w="557" w:type="dxa"/>
          </w:tcPr>
          <w:p w:rsidR="0006006F" w:rsidRDefault="00B563C5">
            <w:r>
              <w:lastRenderedPageBreak/>
              <w:t>50.</w:t>
            </w:r>
          </w:p>
        </w:tc>
        <w:tc>
          <w:tcPr>
            <w:tcW w:w="2386" w:type="dxa"/>
          </w:tcPr>
          <w:p w:rsidR="0006006F" w:rsidRDefault="00B563C5">
            <w:r>
              <w:t>Угольная кислота и её соли.</w:t>
            </w:r>
          </w:p>
          <w:p w:rsidR="0006006F" w:rsidRDefault="00B563C5">
            <w:r>
              <w:t>Жесткость воды и способы её устранения</w:t>
            </w:r>
          </w:p>
          <w:p w:rsidR="0006006F" w:rsidRDefault="0006006F"/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Угольная кислота. Соли угольной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кислоты: кальцит, сода, поташ, их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и природе и жизни человека.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Жесткость воды и способы ее устранения.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Демонстрации: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Образцы природных соединений углерода. Образцы важнейших для народного хозяйства карбонатов.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опыты: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38. Получение угольной кислоты и изучение ее свойств. 39. Переход карбонатов в гидрокарбонаты.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 Разложение гидрокарбоната натрия</w:t>
            </w:r>
          </w:p>
        </w:tc>
        <w:tc>
          <w:tcPr>
            <w:tcW w:w="2920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>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давать определения понятиям «жесткость воды»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описывать свойства угольной кислоты, составлять уравнения реакций, соответствующих «цепочке» превращений , составлять названия солей угольной кислоты,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качественную реакцию на карбонат - ион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Получат возможность научиться: </w:t>
            </w:r>
            <w:r>
              <w:rPr>
                <w:sz w:val="20"/>
                <w:szCs w:val="20"/>
              </w:rPr>
              <w:t>прогнозировать химические свойства веществ на основе их свойств и строения</w:t>
            </w:r>
          </w:p>
        </w:tc>
        <w:tc>
          <w:tcPr>
            <w:tcW w:w="3260" w:type="dxa"/>
            <w:gridSpan w:val="2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Различают способ и результат действия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r>
              <w:rPr>
                <w:sz w:val="20"/>
                <w:szCs w:val="20"/>
              </w:rPr>
              <w:t xml:space="preserve">Договариваются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совместной </w:t>
            </w:r>
            <w:proofErr w:type="spellStart"/>
            <w:r>
              <w:rPr>
                <w:sz w:val="20"/>
                <w:szCs w:val="20"/>
              </w:rPr>
              <w:t>деятельностм</w:t>
            </w:r>
            <w:proofErr w:type="spellEnd"/>
            <w:r>
              <w:rPr>
                <w:sz w:val="20"/>
                <w:szCs w:val="20"/>
              </w:rPr>
              <w:t>, приходят к общему решению</w:t>
            </w:r>
          </w:p>
        </w:tc>
        <w:tc>
          <w:tcPr>
            <w:tcW w:w="1984" w:type="dxa"/>
            <w:gridSpan w:val="2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Формируют умения использовать знания в быту</w:t>
            </w:r>
          </w:p>
        </w:tc>
      </w:tr>
      <w:tr w:rsidR="0006006F">
        <w:tc>
          <w:tcPr>
            <w:tcW w:w="557" w:type="dxa"/>
          </w:tcPr>
          <w:p w:rsidR="0006006F" w:rsidRDefault="00B563C5">
            <w:r>
              <w:t>51.</w:t>
            </w:r>
          </w:p>
        </w:tc>
        <w:tc>
          <w:tcPr>
            <w:tcW w:w="2386" w:type="dxa"/>
          </w:tcPr>
          <w:p w:rsidR="0006006F" w:rsidRDefault="00B563C5">
            <w:r>
              <w:t>Кремний</w:t>
            </w:r>
          </w:p>
          <w:p w:rsidR="0006006F" w:rsidRDefault="0006006F"/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атома кремния; кристаллический кремний, его свойства и применение</w:t>
            </w:r>
          </w:p>
        </w:tc>
        <w:tc>
          <w:tcPr>
            <w:tcW w:w="2920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Научатся</w:t>
            </w:r>
            <w:proofErr w:type="gramStart"/>
            <w:r>
              <w:rPr>
                <w:sz w:val="20"/>
                <w:szCs w:val="20"/>
              </w:rPr>
              <w:t>:,</w:t>
            </w:r>
            <w:proofErr w:type="gramEnd"/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строение атома кремния, объяснять зависимость свой</w:t>
            </w:r>
            <w:proofErr w:type="gramStart"/>
            <w:r>
              <w:rPr>
                <w:sz w:val="20"/>
                <w:szCs w:val="20"/>
              </w:rPr>
              <w:t>ств кр</w:t>
            </w:r>
            <w:proofErr w:type="gramEnd"/>
            <w:r>
              <w:rPr>
                <w:sz w:val="20"/>
                <w:szCs w:val="20"/>
              </w:rPr>
              <w:t>емния  от его положения в ПСХЭ Д.И. Менделеева, составлять химические уравнения, характеризующие химические свойства кремния</w:t>
            </w:r>
          </w:p>
          <w:p w:rsidR="0006006F" w:rsidRDefault="00B563C5">
            <w:r>
              <w:rPr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sz w:val="20"/>
                <w:szCs w:val="20"/>
              </w:rPr>
              <w:t>: грамотно обращаться с веществами в повседневной жизни</w:t>
            </w:r>
          </w:p>
        </w:tc>
        <w:tc>
          <w:tcPr>
            <w:tcW w:w="3260" w:type="dxa"/>
            <w:gridSpan w:val="2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Адекватно воспринимают предложения и оценку учителя и </w:t>
            </w:r>
            <w:proofErr w:type="spellStart"/>
            <w:r>
              <w:rPr>
                <w:sz w:val="20"/>
                <w:szCs w:val="20"/>
              </w:rPr>
              <w:t>одноклаасников</w:t>
            </w:r>
            <w:proofErr w:type="spellEnd"/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Договариваются о распределении функций и ролей в совместной деятельности</w:t>
            </w:r>
          </w:p>
        </w:tc>
        <w:tc>
          <w:tcPr>
            <w:tcW w:w="1984" w:type="dxa"/>
            <w:gridSpan w:val="2"/>
            <w:vMerge w:val="restart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rStyle w:val="c2"/>
                <w:sz w:val="20"/>
                <w:szCs w:val="20"/>
              </w:rPr>
              <w:t>Формируют интереса к конкретному химическому элементу, поиск дополнительной информации о нем.</w:t>
            </w:r>
          </w:p>
        </w:tc>
      </w:tr>
      <w:tr w:rsidR="0006006F">
        <w:tc>
          <w:tcPr>
            <w:tcW w:w="557" w:type="dxa"/>
          </w:tcPr>
          <w:p w:rsidR="0006006F" w:rsidRDefault="00B563C5">
            <w:r>
              <w:t>52.</w:t>
            </w:r>
          </w:p>
        </w:tc>
        <w:tc>
          <w:tcPr>
            <w:tcW w:w="2386" w:type="dxa"/>
          </w:tcPr>
          <w:p w:rsidR="0006006F" w:rsidRDefault="00B563C5">
            <w:r>
              <w:t>Соединения кремния</w:t>
            </w:r>
          </w:p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Оксид кремния (IV), его </w:t>
            </w:r>
            <w:proofErr w:type="gramStart"/>
            <w:r>
              <w:rPr>
                <w:sz w:val="20"/>
                <w:szCs w:val="20"/>
              </w:rPr>
              <w:t>природные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разновидности. Силикаты. Значение соединений кремния в живой и неживой природе.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Демонстрации: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Образцы природных соединений </w:t>
            </w:r>
            <w:r>
              <w:rPr>
                <w:sz w:val="20"/>
                <w:szCs w:val="20"/>
              </w:rPr>
              <w:lastRenderedPageBreak/>
              <w:t>кремния.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опыты: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 Получение кремневой кислоты и изучение ее свойств</w:t>
            </w:r>
          </w:p>
          <w:p w:rsidR="0006006F" w:rsidRDefault="0006006F">
            <w:pPr>
              <w:jc w:val="center"/>
            </w:pPr>
          </w:p>
        </w:tc>
        <w:tc>
          <w:tcPr>
            <w:tcW w:w="2920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Научатся</w:t>
            </w:r>
            <w:proofErr w:type="gramStart"/>
            <w:r>
              <w:rPr>
                <w:sz w:val="20"/>
                <w:szCs w:val="20"/>
              </w:rPr>
              <w:t>:,</w:t>
            </w:r>
            <w:proofErr w:type="gramEnd"/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свойства оксида кремния, составлять уравнения реакций, соответствующих «цепочке» превращений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проводить качественную </w:t>
            </w:r>
            <w:r>
              <w:rPr>
                <w:sz w:val="20"/>
                <w:szCs w:val="20"/>
              </w:rPr>
              <w:lastRenderedPageBreak/>
              <w:t>реакцию  на силикат - ион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Получат возможность научиться: </w:t>
            </w:r>
            <w:r>
              <w:rPr>
                <w:sz w:val="20"/>
                <w:szCs w:val="20"/>
              </w:rPr>
              <w:t>прогнозировать химические свойства веществ на основе их свойств и строения</w:t>
            </w:r>
          </w:p>
          <w:p w:rsidR="0006006F" w:rsidRDefault="0006006F">
            <w:pPr>
              <w:jc w:val="center"/>
            </w:pPr>
          </w:p>
        </w:tc>
        <w:tc>
          <w:tcPr>
            <w:tcW w:w="3260" w:type="dxa"/>
            <w:gridSpan w:val="2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Учитывают правило в планировании и контроле способа решения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Используют поиск необходимой </w:t>
            </w:r>
            <w:r>
              <w:rPr>
                <w:sz w:val="20"/>
                <w:szCs w:val="20"/>
              </w:rPr>
              <w:lastRenderedPageBreak/>
              <w:t xml:space="preserve">информации для выполнения учебных заданий с использованием учебной </w:t>
            </w:r>
            <w:proofErr w:type="spellStart"/>
            <w:r>
              <w:rPr>
                <w:sz w:val="20"/>
                <w:szCs w:val="20"/>
              </w:rPr>
              <w:t>литратуры</w:t>
            </w:r>
            <w:proofErr w:type="spellEnd"/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r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984" w:type="dxa"/>
            <w:gridSpan w:val="2"/>
            <w:vMerge/>
          </w:tcPr>
          <w:p w:rsidR="0006006F" w:rsidRDefault="0006006F">
            <w:pPr>
              <w:jc w:val="center"/>
            </w:pPr>
          </w:p>
        </w:tc>
      </w:tr>
      <w:tr w:rsidR="0006006F">
        <w:tc>
          <w:tcPr>
            <w:tcW w:w="557" w:type="dxa"/>
          </w:tcPr>
          <w:p w:rsidR="0006006F" w:rsidRDefault="00B563C5">
            <w:r>
              <w:lastRenderedPageBreak/>
              <w:t>53.</w:t>
            </w:r>
          </w:p>
        </w:tc>
        <w:tc>
          <w:tcPr>
            <w:tcW w:w="2386" w:type="dxa"/>
          </w:tcPr>
          <w:p w:rsidR="0006006F" w:rsidRDefault="00B563C5">
            <w:r>
              <w:t>Силикатная промышленность</w:t>
            </w:r>
          </w:p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силикатной промышленности. Стекло, цемент, керамика.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Демонстрации: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Образцы стекла, керамики, цемента</w:t>
            </w:r>
          </w:p>
          <w:p w:rsidR="0006006F" w:rsidRDefault="0006006F">
            <w:pPr>
              <w:rPr>
                <w:sz w:val="20"/>
                <w:szCs w:val="20"/>
              </w:rPr>
            </w:pPr>
          </w:p>
          <w:p w:rsidR="0006006F" w:rsidRDefault="0006006F">
            <w:pPr>
              <w:jc w:val="center"/>
            </w:pPr>
          </w:p>
        </w:tc>
        <w:tc>
          <w:tcPr>
            <w:tcW w:w="2920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Научатся: </w:t>
            </w:r>
            <w:r>
              <w:rPr>
                <w:sz w:val="20"/>
                <w:szCs w:val="20"/>
              </w:rPr>
              <w:t>практическому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применению соединений кремния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Получат возможность научиться: </w:t>
            </w:r>
            <w:r>
              <w:rPr>
                <w:sz w:val="20"/>
                <w:szCs w:val="20"/>
              </w:rPr>
              <w:t>прогнозировать химические свойства веществ на основе их свойств и строения</w:t>
            </w:r>
          </w:p>
          <w:p w:rsidR="0006006F" w:rsidRDefault="0006006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Различают способ и результат действия 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r>
              <w:rPr>
                <w:sz w:val="20"/>
                <w:szCs w:val="20"/>
              </w:rPr>
              <w:t>Договариваются о совместной деятельности под руководством учителя</w:t>
            </w:r>
          </w:p>
        </w:tc>
        <w:tc>
          <w:tcPr>
            <w:tcW w:w="1984" w:type="dxa"/>
            <w:gridSpan w:val="2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Формируют понимание особенностей жизни и труда в условиях информатизации общества</w:t>
            </w:r>
          </w:p>
        </w:tc>
      </w:tr>
      <w:tr w:rsidR="0006006F">
        <w:tc>
          <w:tcPr>
            <w:tcW w:w="557" w:type="dxa"/>
          </w:tcPr>
          <w:p w:rsidR="0006006F" w:rsidRDefault="00B563C5">
            <w:r>
              <w:t>54.</w:t>
            </w:r>
          </w:p>
        </w:tc>
        <w:tc>
          <w:tcPr>
            <w:tcW w:w="2386" w:type="dxa"/>
          </w:tcPr>
          <w:p w:rsidR="0006006F" w:rsidRDefault="00B563C5">
            <w:pPr>
              <w:rPr>
                <w:b/>
              </w:rPr>
            </w:pPr>
            <w:r>
              <w:rPr>
                <w:b/>
              </w:rPr>
              <w:t>Практическая работа №6</w:t>
            </w:r>
          </w:p>
          <w:p w:rsidR="0006006F" w:rsidRDefault="00B563C5">
            <w:r>
              <w:t>Получение, собирание и распознавание газов</w:t>
            </w:r>
          </w:p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Получение, собирание и распознавание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</w:t>
            </w:r>
          </w:p>
          <w:p w:rsidR="0006006F" w:rsidRDefault="0006006F">
            <w:pPr>
              <w:jc w:val="center"/>
            </w:pPr>
          </w:p>
        </w:tc>
        <w:tc>
          <w:tcPr>
            <w:tcW w:w="2920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>: обращаться с лабораторным оборудованием и нагревательными приборами в соответствии с правилами техники безопасности, описывать химический эксперимент с помощью языка химии, делать выводы по результатам эксперимента.</w:t>
            </w:r>
          </w:p>
          <w:p w:rsidR="0006006F" w:rsidRDefault="00B563C5">
            <w:r>
              <w:rPr>
                <w:i/>
                <w:sz w:val="20"/>
                <w:szCs w:val="20"/>
              </w:rPr>
              <w:t xml:space="preserve">Получат возможность научиться: </w:t>
            </w:r>
            <w:r>
              <w:rPr>
                <w:sz w:val="20"/>
                <w:szCs w:val="20"/>
              </w:rPr>
              <w:t xml:space="preserve">осознавать необходимость соблюдения </w:t>
            </w:r>
            <w:proofErr w:type="spellStart"/>
            <w:r>
              <w:rPr>
                <w:sz w:val="20"/>
                <w:szCs w:val="20"/>
              </w:rPr>
              <w:t>правилТБ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сохранения  своего здоровья  и окружающих</w:t>
            </w:r>
          </w:p>
        </w:tc>
        <w:tc>
          <w:tcPr>
            <w:tcW w:w="3260" w:type="dxa"/>
            <w:gridSpan w:val="2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Осуществляют пошаговый контроль по результату</w:t>
            </w:r>
          </w:p>
          <w:p w:rsidR="0006006F" w:rsidRDefault="0006006F">
            <w:pPr>
              <w:rPr>
                <w:sz w:val="20"/>
                <w:szCs w:val="20"/>
              </w:rPr>
            </w:pP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речевое высказывание в устной и письменной форме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r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984" w:type="dxa"/>
            <w:gridSpan w:val="2"/>
          </w:tcPr>
          <w:p w:rsidR="0006006F" w:rsidRDefault="00B563C5">
            <w:r>
              <w:rPr>
                <w:sz w:val="20"/>
                <w:szCs w:val="20"/>
              </w:rPr>
              <w:t>Овладение навыками для практической деятельности</w:t>
            </w:r>
          </w:p>
        </w:tc>
      </w:tr>
      <w:tr w:rsidR="0006006F">
        <w:tc>
          <w:tcPr>
            <w:tcW w:w="557" w:type="dxa"/>
          </w:tcPr>
          <w:p w:rsidR="0006006F" w:rsidRDefault="00B563C5">
            <w:r>
              <w:t>55.</w:t>
            </w:r>
          </w:p>
        </w:tc>
        <w:tc>
          <w:tcPr>
            <w:tcW w:w="2386" w:type="dxa"/>
          </w:tcPr>
          <w:p w:rsidR="0006006F" w:rsidRDefault="00B563C5">
            <w:r>
              <w:t>Обобщение по теме «Неметаллы»</w:t>
            </w:r>
          </w:p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06006F">
            <w:pPr>
              <w:jc w:val="center"/>
            </w:pPr>
          </w:p>
        </w:tc>
        <w:tc>
          <w:tcPr>
            <w:tcW w:w="2920" w:type="dxa"/>
          </w:tcPr>
          <w:p w:rsidR="0006006F" w:rsidRDefault="00B563C5">
            <w:r>
              <w:rPr>
                <w:i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>:  обобщать знания и представлять их схем, таблиц, презентаций</w:t>
            </w:r>
          </w:p>
        </w:tc>
        <w:tc>
          <w:tcPr>
            <w:tcW w:w="3260" w:type="dxa"/>
            <w:gridSpan w:val="2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Вносят необходимые коррективы в действие после его завершения на основе его учета сделанных ошибок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речевое высказывание в </w:t>
            </w:r>
            <w:r>
              <w:rPr>
                <w:sz w:val="20"/>
                <w:szCs w:val="20"/>
              </w:rPr>
              <w:lastRenderedPageBreak/>
              <w:t>устной и письменной форме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Корректируют действия партнера</w:t>
            </w:r>
          </w:p>
        </w:tc>
        <w:tc>
          <w:tcPr>
            <w:tcW w:w="1984" w:type="dxa"/>
            <w:gridSpan w:val="2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Выражают адекватное понимание причин успеха и неуспеха учебной деятельности</w:t>
            </w:r>
          </w:p>
        </w:tc>
      </w:tr>
      <w:tr w:rsidR="0006006F">
        <w:tc>
          <w:tcPr>
            <w:tcW w:w="557" w:type="dxa"/>
          </w:tcPr>
          <w:p w:rsidR="0006006F" w:rsidRDefault="00B563C5">
            <w:r>
              <w:lastRenderedPageBreak/>
              <w:t>56.</w:t>
            </w:r>
          </w:p>
        </w:tc>
        <w:tc>
          <w:tcPr>
            <w:tcW w:w="2386" w:type="dxa"/>
          </w:tcPr>
          <w:p w:rsidR="0006006F" w:rsidRDefault="00B563C5">
            <w:r>
              <w:rPr>
                <w:b/>
              </w:rPr>
              <w:t>Контрольная работа №3</w:t>
            </w:r>
            <w:r>
              <w:t xml:space="preserve"> по теме «Неметаллы»</w:t>
            </w:r>
          </w:p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предметных и </w:t>
            </w:r>
            <w:proofErr w:type="spellStart"/>
            <w:r>
              <w:rPr>
                <w:sz w:val="20"/>
                <w:szCs w:val="20"/>
              </w:rPr>
              <w:t>метапредметных</w:t>
            </w:r>
            <w:proofErr w:type="spellEnd"/>
            <w:r>
              <w:rPr>
                <w:sz w:val="20"/>
                <w:szCs w:val="20"/>
              </w:rPr>
              <w:t xml:space="preserve"> учебных действий по теме «Неметаллы»</w:t>
            </w:r>
          </w:p>
        </w:tc>
        <w:tc>
          <w:tcPr>
            <w:tcW w:w="2920" w:type="dxa"/>
          </w:tcPr>
          <w:p w:rsidR="0006006F" w:rsidRDefault="00B563C5">
            <w:r>
              <w:rPr>
                <w:i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>: применять полученные знания и сформированные умения для решения учебных задач</w:t>
            </w:r>
          </w:p>
        </w:tc>
        <w:tc>
          <w:tcPr>
            <w:tcW w:w="3260" w:type="dxa"/>
            <w:gridSpan w:val="2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осуществляют пошаговый  и итоговый контроль по результату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речевое высказывание в устной и письменной форме</w:t>
            </w:r>
          </w:p>
          <w:p w:rsidR="0006006F" w:rsidRDefault="00B563C5"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учитывают разные мнения и </w:t>
            </w:r>
            <w:proofErr w:type="spellStart"/>
            <w:r>
              <w:rPr>
                <w:sz w:val="20"/>
                <w:szCs w:val="20"/>
              </w:rPr>
              <w:t>стремяться</w:t>
            </w:r>
            <w:proofErr w:type="spellEnd"/>
            <w:r>
              <w:rPr>
                <w:sz w:val="20"/>
                <w:szCs w:val="20"/>
              </w:rPr>
              <w:t xml:space="preserve"> к координации различных позиций в </w:t>
            </w:r>
            <w:proofErr w:type="spellStart"/>
            <w:r>
              <w:rPr>
                <w:sz w:val="20"/>
                <w:szCs w:val="20"/>
              </w:rPr>
              <w:t>сотркудничестве</w:t>
            </w:r>
            <w:proofErr w:type="spellEnd"/>
          </w:p>
        </w:tc>
        <w:tc>
          <w:tcPr>
            <w:tcW w:w="1984" w:type="dxa"/>
            <w:gridSpan w:val="2"/>
          </w:tcPr>
          <w:p w:rsidR="0006006F" w:rsidRDefault="00B563C5">
            <w:pPr>
              <w:jc w:val="center"/>
            </w:pPr>
            <w:r>
              <w:rPr>
                <w:sz w:val="20"/>
                <w:szCs w:val="20"/>
              </w:rPr>
              <w:t>Проявляют ответственность за результаты</w:t>
            </w:r>
          </w:p>
        </w:tc>
      </w:tr>
      <w:tr w:rsidR="0006006F">
        <w:tc>
          <w:tcPr>
            <w:tcW w:w="15417" w:type="dxa"/>
            <w:gridSpan w:val="9"/>
          </w:tcPr>
          <w:p w:rsidR="0006006F" w:rsidRDefault="00B563C5">
            <w:pPr>
              <w:jc w:val="center"/>
              <w:rPr>
                <w:b/>
              </w:rPr>
            </w:pPr>
            <w:r>
              <w:rPr>
                <w:b/>
              </w:rPr>
              <w:t>Тема 5. Обобщение знаний по химии за курс основной школы. Подготовка к итоговой аттестации (ГИА) (10ч.)</w:t>
            </w:r>
          </w:p>
        </w:tc>
      </w:tr>
      <w:tr w:rsidR="0006006F">
        <w:tc>
          <w:tcPr>
            <w:tcW w:w="557" w:type="dxa"/>
          </w:tcPr>
          <w:p w:rsidR="0006006F" w:rsidRDefault="00B563C5">
            <w:r>
              <w:t>57.</w:t>
            </w:r>
          </w:p>
        </w:tc>
        <w:tc>
          <w:tcPr>
            <w:tcW w:w="2386" w:type="dxa"/>
          </w:tcPr>
          <w:p w:rsidR="0006006F" w:rsidRDefault="00B563C5">
            <w:r>
              <w:t xml:space="preserve">Периодический закон и Периодическая система </w:t>
            </w:r>
          </w:p>
          <w:p w:rsidR="0006006F" w:rsidRDefault="00B563C5">
            <w:r>
              <w:t>Д. И. Менделеева в свете теории строения  атома</w:t>
            </w:r>
          </w:p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Периодический закон и Периодическая система химических элементов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И. Менделеева. Физический смысл порядкового номера элемента, номеров периода и группы. </w:t>
            </w:r>
          </w:p>
          <w:p w:rsidR="0006006F" w:rsidRDefault="0006006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Научатся:</w:t>
            </w:r>
            <w:r>
              <w:rPr>
                <w:sz w:val="20"/>
                <w:szCs w:val="20"/>
              </w:rPr>
              <w:t xml:space="preserve"> обобщать   информацию по теме  в виде схем, выполнять тестовые  задания</w:t>
            </w:r>
          </w:p>
          <w:p w:rsidR="0006006F" w:rsidRDefault="0006006F"/>
        </w:tc>
        <w:tc>
          <w:tcPr>
            <w:tcW w:w="3260" w:type="dxa"/>
            <w:gridSpan w:val="2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ставят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формулируют цели и проблемы урока; осознанно и произвольно строят в устной и письменной форме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06006F" w:rsidRDefault="00B563C5">
            <w:r>
              <w:rPr>
                <w:sz w:val="20"/>
                <w:szCs w:val="20"/>
              </w:rPr>
              <w:t>Владение монологической и диалогической формами речи</w:t>
            </w:r>
          </w:p>
        </w:tc>
        <w:tc>
          <w:tcPr>
            <w:tcW w:w="1984" w:type="dxa"/>
            <w:gridSpan w:val="2"/>
          </w:tcPr>
          <w:p w:rsidR="0006006F" w:rsidRDefault="00B563C5">
            <w:pPr>
              <w:jc w:val="center"/>
            </w:pPr>
            <w:r>
              <w:rPr>
                <w:sz w:val="20"/>
                <w:szCs w:val="20"/>
              </w:rPr>
              <w:t>Проявляют ответственность за результат</w:t>
            </w:r>
          </w:p>
        </w:tc>
      </w:tr>
      <w:tr w:rsidR="0006006F">
        <w:tc>
          <w:tcPr>
            <w:tcW w:w="557" w:type="dxa"/>
          </w:tcPr>
          <w:p w:rsidR="0006006F" w:rsidRDefault="00B563C5">
            <w:r>
              <w:t>58.</w:t>
            </w:r>
          </w:p>
        </w:tc>
        <w:tc>
          <w:tcPr>
            <w:tcW w:w="2386" w:type="dxa"/>
          </w:tcPr>
          <w:p w:rsidR="0006006F" w:rsidRDefault="00B563C5">
            <w:r>
              <w:t xml:space="preserve">Закономерности </w:t>
            </w:r>
          </w:p>
          <w:p w:rsidR="0006006F" w:rsidRDefault="00B563C5">
            <w:r>
              <w:t xml:space="preserve">изменения свойств элементов и их соединений в периодах и группах в свете представлений о строении атомов элементов. Значение </w:t>
            </w:r>
            <w:proofErr w:type="gramStart"/>
            <w:r>
              <w:t>Периодического</w:t>
            </w:r>
            <w:proofErr w:type="gramEnd"/>
            <w:r>
              <w:t xml:space="preserve"> </w:t>
            </w:r>
          </w:p>
          <w:p w:rsidR="0006006F" w:rsidRDefault="00B563C5">
            <w:r>
              <w:t>закона</w:t>
            </w:r>
          </w:p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Закономерности </w:t>
            </w:r>
          </w:p>
          <w:p w:rsidR="0006006F" w:rsidRDefault="00B563C5">
            <w:r>
              <w:rPr>
                <w:sz w:val="20"/>
                <w:szCs w:val="20"/>
              </w:rPr>
              <w:t>изменения свойств элементов и их соединений в периодах и группах в свете представлений о строении атомов элементов. Значение Периодического закона</w:t>
            </w:r>
          </w:p>
        </w:tc>
        <w:tc>
          <w:tcPr>
            <w:tcW w:w="2920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Научатся </w:t>
            </w:r>
            <w:proofErr w:type="gramStart"/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бобщать   информацию по теме  в виде схем, выполнять тестовую работу,</w:t>
            </w:r>
          </w:p>
          <w:p w:rsidR="0006006F" w:rsidRDefault="0006006F"/>
        </w:tc>
        <w:tc>
          <w:tcPr>
            <w:tcW w:w="3260" w:type="dxa"/>
            <w:gridSpan w:val="2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Различают способ и результат действия 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r>
              <w:rPr>
                <w:sz w:val="20"/>
                <w:szCs w:val="20"/>
              </w:rPr>
              <w:t>Договариваются о совместной деятельности под руководством учителя</w:t>
            </w:r>
          </w:p>
        </w:tc>
        <w:tc>
          <w:tcPr>
            <w:tcW w:w="1984" w:type="dxa"/>
            <w:gridSpan w:val="2"/>
          </w:tcPr>
          <w:p w:rsidR="0006006F" w:rsidRDefault="0006006F">
            <w:pPr>
              <w:jc w:val="center"/>
            </w:pPr>
          </w:p>
        </w:tc>
      </w:tr>
      <w:tr w:rsidR="0006006F">
        <w:tc>
          <w:tcPr>
            <w:tcW w:w="557" w:type="dxa"/>
          </w:tcPr>
          <w:p w:rsidR="0006006F" w:rsidRDefault="00B563C5">
            <w:r>
              <w:t>59.</w:t>
            </w:r>
          </w:p>
        </w:tc>
        <w:tc>
          <w:tcPr>
            <w:tcW w:w="2386" w:type="dxa"/>
          </w:tcPr>
          <w:p w:rsidR="0006006F" w:rsidRDefault="00B563C5">
            <w:r>
              <w:t xml:space="preserve">Виды химических </w:t>
            </w:r>
            <w:r>
              <w:lastRenderedPageBreak/>
              <w:t xml:space="preserve">связей и типы кристаллических решеток. </w:t>
            </w:r>
          </w:p>
          <w:p w:rsidR="0006006F" w:rsidRDefault="00B563C5">
            <w:r>
              <w:t xml:space="preserve">Взаимосвязь </w:t>
            </w:r>
          </w:p>
          <w:p w:rsidR="0006006F" w:rsidRDefault="00B563C5">
            <w:r>
              <w:t xml:space="preserve">строения и </w:t>
            </w:r>
          </w:p>
          <w:p w:rsidR="0006006F" w:rsidRDefault="00B563C5">
            <w:r>
              <w:t xml:space="preserve">свойств веществ </w:t>
            </w:r>
          </w:p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химических связей и типы кристаллических решеток. </w:t>
            </w:r>
            <w:r>
              <w:rPr>
                <w:sz w:val="20"/>
                <w:szCs w:val="20"/>
              </w:rPr>
              <w:lastRenderedPageBreak/>
              <w:t>Взаимосвязь строения и свойств веществ</w:t>
            </w:r>
          </w:p>
          <w:p w:rsidR="0006006F" w:rsidRDefault="0006006F">
            <w:pPr>
              <w:jc w:val="center"/>
            </w:pPr>
          </w:p>
        </w:tc>
        <w:tc>
          <w:tcPr>
            <w:tcW w:w="2920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Научатся:</w:t>
            </w:r>
            <w:r>
              <w:rPr>
                <w:sz w:val="20"/>
                <w:szCs w:val="20"/>
              </w:rPr>
              <w:t xml:space="preserve"> обобщать   информацию по теме  в виде </w:t>
            </w:r>
            <w:r>
              <w:rPr>
                <w:sz w:val="20"/>
                <w:szCs w:val="20"/>
              </w:rPr>
              <w:lastRenderedPageBreak/>
              <w:t>таблицы, выполнять тестовую работу</w:t>
            </w:r>
          </w:p>
          <w:p w:rsidR="0006006F" w:rsidRDefault="0006006F"/>
        </w:tc>
        <w:tc>
          <w:tcPr>
            <w:tcW w:w="3260" w:type="dxa"/>
            <w:gridSpan w:val="2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Различают способ и результат </w:t>
            </w:r>
            <w:r>
              <w:rPr>
                <w:sz w:val="20"/>
                <w:szCs w:val="20"/>
              </w:rPr>
              <w:lastRenderedPageBreak/>
              <w:t>действия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Контролируют действия </w:t>
            </w:r>
            <w:proofErr w:type="spellStart"/>
            <w:r>
              <w:rPr>
                <w:sz w:val="20"/>
                <w:szCs w:val="20"/>
              </w:rPr>
              <w:t>парнера</w:t>
            </w:r>
            <w:proofErr w:type="spellEnd"/>
          </w:p>
        </w:tc>
        <w:tc>
          <w:tcPr>
            <w:tcW w:w="1984" w:type="dxa"/>
            <w:gridSpan w:val="2"/>
          </w:tcPr>
          <w:p w:rsidR="0006006F" w:rsidRDefault="0006006F">
            <w:pPr>
              <w:jc w:val="center"/>
            </w:pPr>
          </w:p>
        </w:tc>
      </w:tr>
      <w:tr w:rsidR="0006006F">
        <w:tc>
          <w:tcPr>
            <w:tcW w:w="557" w:type="dxa"/>
          </w:tcPr>
          <w:p w:rsidR="0006006F" w:rsidRDefault="00B563C5">
            <w:r>
              <w:lastRenderedPageBreak/>
              <w:t>60.</w:t>
            </w:r>
          </w:p>
        </w:tc>
        <w:tc>
          <w:tcPr>
            <w:tcW w:w="2386" w:type="dxa"/>
          </w:tcPr>
          <w:p w:rsidR="0006006F" w:rsidRDefault="00B563C5">
            <w:r>
              <w:t xml:space="preserve">Классификация </w:t>
            </w:r>
          </w:p>
          <w:p w:rsidR="0006006F" w:rsidRDefault="00B563C5">
            <w:r>
              <w:t xml:space="preserve">химических реакций по различным признакам. </w:t>
            </w:r>
          </w:p>
          <w:p w:rsidR="0006006F" w:rsidRDefault="0006006F"/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Классификация химических реакций по различным признакам (число и состав реагирующих и образующихся веществ; наличие границы раздела фаз;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тепловой эффект; изменение степеней окисления атомов; использование катализатора; направление протекания). </w:t>
            </w:r>
          </w:p>
        </w:tc>
        <w:tc>
          <w:tcPr>
            <w:tcW w:w="2920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Научатся:</w:t>
            </w:r>
            <w:r>
              <w:rPr>
                <w:sz w:val="20"/>
                <w:szCs w:val="20"/>
              </w:rPr>
              <w:t xml:space="preserve"> обобщать   информацию по теме  в виде схем, выполнять тестовые задания</w:t>
            </w:r>
          </w:p>
          <w:p w:rsidR="0006006F" w:rsidRDefault="0006006F"/>
        </w:tc>
        <w:tc>
          <w:tcPr>
            <w:tcW w:w="3260" w:type="dxa"/>
            <w:gridSpan w:val="2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Различают способ и результат действия 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r>
              <w:rPr>
                <w:sz w:val="20"/>
                <w:szCs w:val="20"/>
              </w:rPr>
              <w:t>Договариваются о совместной деятельности под руководством учителя</w:t>
            </w:r>
          </w:p>
        </w:tc>
        <w:tc>
          <w:tcPr>
            <w:tcW w:w="1984" w:type="dxa"/>
            <w:gridSpan w:val="2"/>
          </w:tcPr>
          <w:p w:rsidR="0006006F" w:rsidRDefault="0006006F">
            <w:pPr>
              <w:jc w:val="center"/>
            </w:pPr>
          </w:p>
        </w:tc>
      </w:tr>
      <w:tr w:rsidR="0006006F">
        <w:tc>
          <w:tcPr>
            <w:tcW w:w="557" w:type="dxa"/>
          </w:tcPr>
          <w:p w:rsidR="0006006F" w:rsidRDefault="00B563C5">
            <w:r>
              <w:t>61.</w:t>
            </w:r>
          </w:p>
        </w:tc>
        <w:tc>
          <w:tcPr>
            <w:tcW w:w="2386" w:type="dxa"/>
          </w:tcPr>
          <w:p w:rsidR="0006006F" w:rsidRDefault="00B563C5">
            <w:r>
              <w:t xml:space="preserve">Скорость </w:t>
            </w:r>
          </w:p>
          <w:p w:rsidR="0006006F" w:rsidRDefault="00B563C5">
            <w:r>
              <w:t xml:space="preserve">химических реакций </w:t>
            </w:r>
          </w:p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химических реакций и факторы, влияющие на нее</w:t>
            </w:r>
          </w:p>
        </w:tc>
        <w:tc>
          <w:tcPr>
            <w:tcW w:w="2920" w:type="dxa"/>
          </w:tcPr>
          <w:p w:rsidR="0006006F" w:rsidRDefault="00B563C5">
            <w:r>
              <w:rPr>
                <w:i/>
                <w:sz w:val="20"/>
                <w:szCs w:val="20"/>
              </w:rPr>
              <w:t>Научатся:</w:t>
            </w:r>
            <w:r>
              <w:rPr>
                <w:sz w:val="20"/>
                <w:szCs w:val="20"/>
              </w:rPr>
              <w:t xml:space="preserve">  обобщать   информацию по теме  в виде схем, выполнять тестовую работу</w:t>
            </w:r>
          </w:p>
        </w:tc>
        <w:tc>
          <w:tcPr>
            <w:tcW w:w="3260" w:type="dxa"/>
            <w:gridSpan w:val="2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Различают способ и результат действия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1984" w:type="dxa"/>
            <w:gridSpan w:val="2"/>
          </w:tcPr>
          <w:p w:rsidR="0006006F" w:rsidRDefault="00B563C5">
            <w:r>
              <w:rPr>
                <w:sz w:val="20"/>
                <w:szCs w:val="20"/>
              </w:rPr>
              <w:t>Имеют целостное мировоззрение, соответствующее современному уровню развития науки</w:t>
            </w:r>
          </w:p>
        </w:tc>
      </w:tr>
      <w:tr w:rsidR="0006006F">
        <w:tc>
          <w:tcPr>
            <w:tcW w:w="557" w:type="dxa"/>
          </w:tcPr>
          <w:p w:rsidR="0006006F" w:rsidRDefault="00B563C5">
            <w:r>
              <w:t>62.</w:t>
            </w:r>
          </w:p>
        </w:tc>
        <w:tc>
          <w:tcPr>
            <w:tcW w:w="2386" w:type="dxa"/>
          </w:tcPr>
          <w:p w:rsidR="0006006F" w:rsidRDefault="00B563C5">
            <w:r>
              <w:t xml:space="preserve">Классификация </w:t>
            </w:r>
          </w:p>
          <w:p w:rsidR="0006006F" w:rsidRDefault="00B563C5">
            <w:r>
              <w:t xml:space="preserve"> неорганических веществ </w:t>
            </w:r>
          </w:p>
          <w:p w:rsidR="0006006F" w:rsidRDefault="0006006F"/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Простые и сложные вещества. Металлы и неметаллы</w:t>
            </w:r>
            <w:proofErr w:type="gramStart"/>
            <w: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состав, классификация</w:t>
            </w:r>
          </w:p>
        </w:tc>
        <w:tc>
          <w:tcPr>
            <w:tcW w:w="2920" w:type="dxa"/>
          </w:tcPr>
          <w:p w:rsidR="0006006F" w:rsidRDefault="00B563C5">
            <w:r>
              <w:rPr>
                <w:i/>
                <w:sz w:val="20"/>
                <w:szCs w:val="20"/>
              </w:rPr>
              <w:t>Научатся:</w:t>
            </w:r>
            <w:r>
              <w:rPr>
                <w:sz w:val="20"/>
                <w:szCs w:val="20"/>
              </w:rPr>
              <w:t xml:space="preserve">  обобщать   информацию по теме  в виде схем, выполнять тестовую работу</w:t>
            </w:r>
          </w:p>
        </w:tc>
        <w:tc>
          <w:tcPr>
            <w:tcW w:w="3260" w:type="dxa"/>
            <w:gridSpan w:val="2"/>
          </w:tcPr>
          <w:p w:rsidR="0006006F" w:rsidRDefault="0006006F">
            <w:pPr>
              <w:jc w:val="center"/>
            </w:pPr>
          </w:p>
        </w:tc>
        <w:tc>
          <w:tcPr>
            <w:tcW w:w="1984" w:type="dxa"/>
            <w:gridSpan w:val="2"/>
            <w:vMerge w:val="restart"/>
          </w:tcPr>
          <w:p w:rsidR="0006006F" w:rsidRDefault="00B563C5">
            <w:r>
              <w:rPr>
                <w:sz w:val="20"/>
                <w:szCs w:val="20"/>
              </w:rPr>
              <w:t xml:space="preserve">Проявляют </w:t>
            </w:r>
            <w:proofErr w:type="spellStart"/>
            <w:r>
              <w:rPr>
                <w:sz w:val="20"/>
                <w:szCs w:val="20"/>
              </w:rPr>
              <w:t>доброжелательность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тзывчивость</w:t>
            </w:r>
            <w:proofErr w:type="spellEnd"/>
            <w:r>
              <w:rPr>
                <w:sz w:val="20"/>
                <w:szCs w:val="20"/>
              </w:rPr>
              <w:t xml:space="preserve">, как понимание чувств </w:t>
            </w:r>
            <w:proofErr w:type="spellStart"/>
            <w:r>
              <w:rPr>
                <w:sz w:val="20"/>
                <w:szCs w:val="20"/>
              </w:rPr>
              <w:t>другихлюдей</w:t>
            </w:r>
            <w:proofErr w:type="spellEnd"/>
            <w:r>
              <w:rPr>
                <w:sz w:val="20"/>
                <w:szCs w:val="20"/>
              </w:rPr>
              <w:t xml:space="preserve"> и сопереживание им</w:t>
            </w:r>
          </w:p>
        </w:tc>
      </w:tr>
      <w:tr w:rsidR="0006006F">
        <w:tc>
          <w:tcPr>
            <w:tcW w:w="557" w:type="dxa"/>
          </w:tcPr>
          <w:p w:rsidR="0006006F" w:rsidRDefault="00B563C5">
            <w:r>
              <w:t>63.</w:t>
            </w:r>
          </w:p>
        </w:tc>
        <w:tc>
          <w:tcPr>
            <w:tcW w:w="2386" w:type="dxa"/>
          </w:tcPr>
          <w:p w:rsidR="0006006F" w:rsidRDefault="00B563C5">
            <w:r>
              <w:t xml:space="preserve"> Свойства неорганических веществ </w:t>
            </w:r>
          </w:p>
          <w:p w:rsidR="0006006F" w:rsidRDefault="0006006F"/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химические свойства оксидов и гидроксидов (оснований, кислот, амфотерных гидроксидов), соли в свете ТЭД</w:t>
            </w:r>
          </w:p>
          <w:p w:rsidR="0006006F" w:rsidRDefault="0006006F">
            <w:pPr>
              <w:jc w:val="center"/>
            </w:pPr>
          </w:p>
        </w:tc>
        <w:tc>
          <w:tcPr>
            <w:tcW w:w="2920" w:type="dxa"/>
          </w:tcPr>
          <w:p w:rsidR="0006006F" w:rsidRDefault="00B563C5">
            <w:r>
              <w:rPr>
                <w:i/>
                <w:sz w:val="20"/>
                <w:szCs w:val="20"/>
              </w:rPr>
              <w:t>Научатся:</w:t>
            </w:r>
            <w:r>
              <w:rPr>
                <w:sz w:val="20"/>
                <w:szCs w:val="20"/>
              </w:rPr>
              <w:t xml:space="preserve">  обобщать   информацию по теме  в виде схем, выполнять тестовую работу</w:t>
            </w:r>
          </w:p>
        </w:tc>
        <w:tc>
          <w:tcPr>
            <w:tcW w:w="3260" w:type="dxa"/>
            <w:gridSpan w:val="2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Различают способ и результат действия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pPr>
              <w:jc w:val="center"/>
            </w:pP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1984" w:type="dxa"/>
            <w:gridSpan w:val="2"/>
            <w:vMerge/>
          </w:tcPr>
          <w:p w:rsidR="0006006F" w:rsidRDefault="0006006F">
            <w:pPr>
              <w:jc w:val="center"/>
            </w:pPr>
          </w:p>
        </w:tc>
      </w:tr>
      <w:tr w:rsidR="0006006F">
        <w:tc>
          <w:tcPr>
            <w:tcW w:w="557" w:type="dxa"/>
          </w:tcPr>
          <w:p w:rsidR="0006006F" w:rsidRDefault="00B563C5">
            <w:r>
              <w:t>64.</w:t>
            </w:r>
          </w:p>
        </w:tc>
        <w:tc>
          <w:tcPr>
            <w:tcW w:w="2386" w:type="dxa"/>
          </w:tcPr>
          <w:p w:rsidR="0006006F" w:rsidRDefault="00B563C5">
            <w:r>
              <w:t xml:space="preserve">Генетические </w:t>
            </w:r>
          </w:p>
          <w:p w:rsidR="0006006F" w:rsidRDefault="00B563C5">
            <w:r>
              <w:lastRenderedPageBreak/>
              <w:t xml:space="preserve">ряды металла, </w:t>
            </w:r>
          </w:p>
          <w:p w:rsidR="0006006F" w:rsidRDefault="00B563C5">
            <w:r>
              <w:t>неметалла и переходного металла</w:t>
            </w:r>
          </w:p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Генетические ряды металла, неметалла  и переходного металла</w:t>
            </w:r>
          </w:p>
          <w:p w:rsidR="0006006F" w:rsidRDefault="0006006F">
            <w:pPr>
              <w:jc w:val="center"/>
            </w:pPr>
          </w:p>
        </w:tc>
        <w:tc>
          <w:tcPr>
            <w:tcW w:w="2920" w:type="dxa"/>
          </w:tcPr>
          <w:p w:rsidR="0006006F" w:rsidRDefault="00B563C5">
            <w:r>
              <w:rPr>
                <w:i/>
                <w:sz w:val="20"/>
                <w:szCs w:val="20"/>
              </w:rPr>
              <w:lastRenderedPageBreak/>
              <w:t>Научатся:</w:t>
            </w:r>
            <w:r>
              <w:rPr>
                <w:sz w:val="20"/>
                <w:szCs w:val="20"/>
              </w:rPr>
              <w:t xml:space="preserve">  обобщать   информацию по теме  в виде </w:t>
            </w:r>
            <w:r>
              <w:rPr>
                <w:sz w:val="20"/>
                <w:szCs w:val="20"/>
              </w:rPr>
              <w:lastRenderedPageBreak/>
              <w:t>схем, выполнять тестовую работу</w:t>
            </w:r>
          </w:p>
        </w:tc>
        <w:tc>
          <w:tcPr>
            <w:tcW w:w="3260" w:type="dxa"/>
            <w:gridSpan w:val="2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Различают способ и результат </w:t>
            </w:r>
            <w:r>
              <w:rPr>
                <w:sz w:val="20"/>
                <w:szCs w:val="20"/>
              </w:rPr>
              <w:lastRenderedPageBreak/>
              <w:t>действия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pPr>
              <w:jc w:val="center"/>
            </w:pP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1984" w:type="dxa"/>
            <w:gridSpan w:val="2"/>
          </w:tcPr>
          <w:p w:rsidR="0006006F" w:rsidRDefault="0006006F">
            <w:pPr>
              <w:jc w:val="center"/>
            </w:pPr>
          </w:p>
        </w:tc>
      </w:tr>
      <w:tr w:rsidR="0006006F">
        <w:tc>
          <w:tcPr>
            <w:tcW w:w="557" w:type="dxa"/>
          </w:tcPr>
          <w:p w:rsidR="0006006F" w:rsidRDefault="00B563C5">
            <w:r>
              <w:lastRenderedPageBreak/>
              <w:t>65.</w:t>
            </w:r>
          </w:p>
        </w:tc>
        <w:tc>
          <w:tcPr>
            <w:tcW w:w="2386" w:type="dxa"/>
          </w:tcPr>
          <w:p w:rsidR="0006006F" w:rsidRDefault="00B563C5">
            <w:r>
              <w:t xml:space="preserve">Тренинг-тестирование по вариантам ГИА прошлых лет и демоверсии </w:t>
            </w:r>
          </w:p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Тренинг-тестирование по вариантам ГИА прошлых лет и демоверсии</w:t>
            </w:r>
          </w:p>
        </w:tc>
        <w:tc>
          <w:tcPr>
            <w:tcW w:w="2920" w:type="dxa"/>
          </w:tcPr>
          <w:p w:rsidR="0006006F" w:rsidRDefault="0006006F">
            <w:pPr>
              <w:jc w:val="center"/>
            </w:pPr>
          </w:p>
        </w:tc>
        <w:tc>
          <w:tcPr>
            <w:tcW w:w="3260" w:type="dxa"/>
            <w:gridSpan w:val="2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Различают способ и результат действия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006F" w:rsidRDefault="00B563C5">
            <w:pPr>
              <w:jc w:val="center"/>
            </w:pP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1984" w:type="dxa"/>
            <w:gridSpan w:val="2"/>
            <w:vMerge w:val="restart"/>
          </w:tcPr>
          <w:p w:rsidR="0006006F" w:rsidRDefault="00B563C5">
            <w:r>
              <w:rPr>
                <w:sz w:val="20"/>
                <w:szCs w:val="20"/>
              </w:rPr>
              <w:t>Выражают адекватное понимание причин успеха и неуспеха учебной деятельности</w:t>
            </w:r>
          </w:p>
        </w:tc>
      </w:tr>
      <w:tr w:rsidR="0006006F">
        <w:tc>
          <w:tcPr>
            <w:tcW w:w="557" w:type="dxa"/>
          </w:tcPr>
          <w:p w:rsidR="0006006F" w:rsidRDefault="00B563C5">
            <w:r>
              <w:t>66.</w:t>
            </w:r>
          </w:p>
        </w:tc>
        <w:tc>
          <w:tcPr>
            <w:tcW w:w="2386" w:type="dxa"/>
          </w:tcPr>
          <w:p w:rsidR="0006006F" w:rsidRDefault="00B563C5">
            <w:pPr>
              <w:rPr>
                <w:b/>
              </w:rPr>
            </w:pPr>
            <w:r>
              <w:rPr>
                <w:b/>
              </w:rPr>
              <w:t>Контрольная работа №4</w:t>
            </w:r>
          </w:p>
          <w:p w:rsidR="0006006F" w:rsidRDefault="00B563C5">
            <w:r>
              <w:t>Решение ГИА</w:t>
            </w:r>
          </w:p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 по вариантам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ГИА  демоверсии</w:t>
            </w:r>
          </w:p>
        </w:tc>
        <w:tc>
          <w:tcPr>
            <w:tcW w:w="2920" w:type="dxa"/>
          </w:tcPr>
          <w:p w:rsidR="0006006F" w:rsidRDefault="00B563C5">
            <w:r>
              <w:rPr>
                <w:i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>: применять полученные знания и сформированные умения для решения учебных задач</w:t>
            </w:r>
          </w:p>
        </w:tc>
        <w:tc>
          <w:tcPr>
            <w:tcW w:w="3260" w:type="dxa"/>
            <w:gridSpan w:val="2"/>
          </w:tcPr>
          <w:p w:rsidR="0006006F" w:rsidRDefault="00B563C5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осуществляют пошаговый  и итоговый контроль по результату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речевое высказывание в устной и письменной форме</w:t>
            </w:r>
          </w:p>
          <w:p w:rsidR="0006006F" w:rsidRDefault="00B563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:rsidR="0006006F" w:rsidRDefault="00B56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собственное мнение и позицию</w:t>
            </w:r>
          </w:p>
        </w:tc>
        <w:tc>
          <w:tcPr>
            <w:tcW w:w="1984" w:type="dxa"/>
            <w:gridSpan w:val="2"/>
            <w:vMerge/>
          </w:tcPr>
          <w:p w:rsidR="0006006F" w:rsidRDefault="0006006F"/>
        </w:tc>
      </w:tr>
      <w:tr w:rsidR="0006006F">
        <w:tc>
          <w:tcPr>
            <w:tcW w:w="557" w:type="dxa"/>
          </w:tcPr>
          <w:p w:rsidR="0006006F" w:rsidRDefault="00B563C5">
            <w:r>
              <w:t>67 - 70</w:t>
            </w:r>
          </w:p>
        </w:tc>
        <w:tc>
          <w:tcPr>
            <w:tcW w:w="2386" w:type="dxa"/>
          </w:tcPr>
          <w:p w:rsidR="0006006F" w:rsidRDefault="00B563C5">
            <w:r>
              <w:t>Резерв</w:t>
            </w:r>
          </w:p>
        </w:tc>
        <w:tc>
          <w:tcPr>
            <w:tcW w:w="993" w:type="dxa"/>
          </w:tcPr>
          <w:p w:rsidR="0006006F" w:rsidRDefault="0006006F">
            <w:pPr>
              <w:jc w:val="center"/>
            </w:pPr>
          </w:p>
        </w:tc>
        <w:tc>
          <w:tcPr>
            <w:tcW w:w="3317" w:type="dxa"/>
          </w:tcPr>
          <w:p w:rsidR="0006006F" w:rsidRDefault="0006006F">
            <w:pPr>
              <w:jc w:val="center"/>
            </w:pPr>
          </w:p>
        </w:tc>
        <w:tc>
          <w:tcPr>
            <w:tcW w:w="2920" w:type="dxa"/>
          </w:tcPr>
          <w:p w:rsidR="0006006F" w:rsidRDefault="0006006F">
            <w:pPr>
              <w:jc w:val="center"/>
            </w:pPr>
          </w:p>
        </w:tc>
        <w:tc>
          <w:tcPr>
            <w:tcW w:w="3260" w:type="dxa"/>
            <w:gridSpan w:val="2"/>
          </w:tcPr>
          <w:p w:rsidR="0006006F" w:rsidRDefault="0006006F">
            <w:pPr>
              <w:jc w:val="center"/>
            </w:pPr>
          </w:p>
        </w:tc>
        <w:tc>
          <w:tcPr>
            <w:tcW w:w="1984" w:type="dxa"/>
            <w:gridSpan w:val="2"/>
          </w:tcPr>
          <w:p w:rsidR="0006006F" w:rsidRDefault="0006006F">
            <w:pPr>
              <w:jc w:val="center"/>
            </w:pPr>
          </w:p>
        </w:tc>
      </w:tr>
    </w:tbl>
    <w:p w:rsidR="0006006F" w:rsidRDefault="0006006F">
      <w:pPr>
        <w:jc w:val="center"/>
        <w:rPr>
          <w:sz w:val="32"/>
          <w:szCs w:val="32"/>
        </w:rPr>
      </w:pPr>
    </w:p>
    <w:p w:rsidR="0006006F" w:rsidRDefault="0006006F">
      <w:pPr>
        <w:ind w:left="720" w:hanging="540"/>
      </w:pPr>
    </w:p>
    <w:p w:rsidR="0006006F" w:rsidRDefault="0006006F">
      <w:pPr>
        <w:ind w:left="720" w:hanging="540"/>
      </w:pPr>
    </w:p>
    <w:p w:rsidR="0006006F" w:rsidRDefault="0006006F"/>
    <w:p w:rsidR="0006006F" w:rsidRDefault="0006006F"/>
    <w:p w:rsidR="0006006F" w:rsidRDefault="0006006F"/>
    <w:sectPr w:rsidR="0006006F" w:rsidSect="009042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0BF8"/>
    <w:multiLevelType w:val="multilevel"/>
    <w:tmpl w:val="BEA07D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1E90F32"/>
    <w:multiLevelType w:val="multilevel"/>
    <w:tmpl w:val="5162B4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E941D7B"/>
    <w:multiLevelType w:val="multilevel"/>
    <w:tmpl w:val="61A6759A"/>
    <w:lvl w:ilvl="0">
      <w:start w:val="3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F3D006A"/>
    <w:multiLevelType w:val="multilevel"/>
    <w:tmpl w:val="0CBCF96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5AF42F7"/>
    <w:multiLevelType w:val="multilevel"/>
    <w:tmpl w:val="7E6A18A2"/>
    <w:lvl w:ilvl="0">
      <w:start w:val="2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9CD1B2D"/>
    <w:multiLevelType w:val="multilevel"/>
    <w:tmpl w:val="953CC3C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CAA5A7B"/>
    <w:multiLevelType w:val="multilevel"/>
    <w:tmpl w:val="D4185802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F4C54C2"/>
    <w:multiLevelType w:val="multilevel"/>
    <w:tmpl w:val="D088AA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6E32767"/>
    <w:multiLevelType w:val="multilevel"/>
    <w:tmpl w:val="90DCEA5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3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A850060"/>
    <w:rsid w:val="0006006F"/>
    <w:rsid w:val="002319CB"/>
    <w:rsid w:val="00792C88"/>
    <w:rsid w:val="009042E4"/>
    <w:rsid w:val="00A27B66"/>
    <w:rsid w:val="00B563C5"/>
    <w:rsid w:val="3A850060"/>
    <w:rsid w:val="7B94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2E4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link w:val="a3"/>
    <w:qFormat/>
    <w:rsid w:val="009042E4"/>
    <w:pPr>
      <w:widowControl w:val="0"/>
      <w:shd w:val="clear" w:color="auto" w:fill="FFFFFF"/>
      <w:spacing w:line="227" w:lineRule="exact"/>
      <w:ind w:hanging="560"/>
      <w:jc w:val="both"/>
    </w:pPr>
    <w:rPr>
      <w:sz w:val="19"/>
      <w:szCs w:val="19"/>
      <w:lang w:eastAsia="en-US"/>
    </w:rPr>
  </w:style>
  <w:style w:type="character" w:customStyle="1" w:styleId="1">
    <w:name w:val="Основной текст1"/>
    <w:basedOn w:val="a3"/>
    <w:qFormat/>
    <w:rsid w:val="009042E4"/>
    <w:rPr>
      <w:rFonts w:cs="Times New Roman"/>
      <w:color w:val="000000"/>
      <w:spacing w:val="0"/>
      <w:w w:val="100"/>
      <w:position w:val="0"/>
      <w:sz w:val="19"/>
      <w:szCs w:val="19"/>
      <w:lang w:val="ru-RU" w:eastAsia="en-US"/>
    </w:rPr>
  </w:style>
  <w:style w:type="character" w:customStyle="1" w:styleId="a3">
    <w:name w:val="Основной текст_"/>
    <w:basedOn w:val="a0"/>
    <w:link w:val="2"/>
    <w:rsid w:val="009042E4"/>
    <w:rPr>
      <w:rFonts w:cs="Times New Roman"/>
      <w:sz w:val="19"/>
      <w:szCs w:val="19"/>
      <w:lang w:eastAsia="en-US"/>
    </w:rPr>
  </w:style>
  <w:style w:type="character" w:customStyle="1" w:styleId="c2">
    <w:name w:val="c2"/>
    <w:basedOn w:val="a0"/>
    <w:rsid w:val="009042E4"/>
  </w:style>
  <w:style w:type="paragraph" w:customStyle="1" w:styleId="c3">
    <w:name w:val="c3"/>
    <w:basedOn w:val="a"/>
    <w:rsid w:val="009042E4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locked/>
    <w:rsid w:val="00A27B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27B66"/>
    <w:pPr>
      <w:widowControl w:val="0"/>
      <w:shd w:val="clear" w:color="auto" w:fill="FFFFFF"/>
      <w:spacing w:after="1500" w:line="0" w:lineRule="atLeast"/>
      <w:jc w:val="both"/>
    </w:pPr>
    <w:rPr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locked/>
    <w:rsid w:val="00A27B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27B66"/>
    <w:pPr>
      <w:widowControl w:val="0"/>
      <w:shd w:val="clear" w:color="auto" w:fill="FFFFFF"/>
      <w:spacing w:before="3780" w:after="2640" w:line="0" w:lineRule="atLeast"/>
      <w:ind w:hanging="360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A27B6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27B66"/>
    <w:pPr>
      <w:widowControl w:val="0"/>
      <w:shd w:val="clear" w:color="auto" w:fill="FFFFFF"/>
      <w:spacing w:line="480" w:lineRule="exact"/>
      <w:jc w:val="both"/>
    </w:pPr>
    <w:rPr>
      <w:b/>
      <w:bCs/>
      <w:i/>
      <w:iCs/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A27B6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27B66"/>
    <w:pPr>
      <w:widowControl w:val="0"/>
      <w:shd w:val="clear" w:color="auto" w:fill="FFFFFF"/>
      <w:spacing w:line="475" w:lineRule="exact"/>
      <w:jc w:val="both"/>
    </w:pPr>
    <w:rPr>
      <w:i/>
      <w:iCs/>
      <w:sz w:val="28"/>
      <w:szCs w:val="28"/>
    </w:rPr>
  </w:style>
  <w:style w:type="character" w:customStyle="1" w:styleId="10">
    <w:name w:val="Заголовок №1_"/>
    <w:basedOn w:val="a0"/>
    <w:link w:val="11"/>
    <w:locked/>
    <w:rsid w:val="00A27B66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A27B66"/>
    <w:pPr>
      <w:widowControl w:val="0"/>
      <w:shd w:val="clear" w:color="auto" w:fill="FFFFFF"/>
      <w:spacing w:after="300" w:line="0" w:lineRule="atLeast"/>
      <w:outlineLvl w:val="0"/>
    </w:pPr>
    <w:rPr>
      <w:b/>
      <w:bCs/>
      <w:sz w:val="30"/>
      <w:szCs w:val="30"/>
    </w:rPr>
  </w:style>
  <w:style w:type="character" w:customStyle="1" w:styleId="22">
    <w:name w:val="Основной текст (2) + Курсив"/>
    <w:basedOn w:val="20"/>
    <w:rsid w:val="00A27B6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Заголовок №2_"/>
    <w:basedOn w:val="a0"/>
    <w:link w:val="24"/>
    <w:locked/>
    <w:rsid w:val="002319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2319CB"/>
    <w:pPr>
      <w:widowControl w:val="0"/>
      <w:shd w:val="clear" w:color="auto" w:fill="FFFFFF"/>
      <w:spacing w:before="300" w:line="475" w:lineRule="exact"/>
      <w:outlineLvl w:val="1"/>
    </w:pPr>
    <w:rPr>
      <w:b/>
      <w:bCs/>
      <w:sz w:val="28"/>
      <w:szCs w:val="28"/>
    </w:rPr>
  </w:style>
  <w:style w:type="character" w:customStyle="1" w:styleId="25">
    <w:name w:val="Основной текст (2) + Полужирный"/>
    <w:basedOn w:val="20"/>
    <w:rsid w:val="002319CB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link w:val="a3"/>
    <w:qFormat/>
    <w:pPr>
      <w:widowControl w:val="0"/>
      <w:shd w:val="clear" w:color="auto" w:fill="FFFFFF"/>
      <w:spacing w:line="227" w:lineRule="exact"/>
      <w:ind w:hanging="560"/>
      <w:jc w:val="both"/>
    </w:pPr>
    <w:rPr>
      <w:sz w:val="19"/>
      <w:szCs w:val="19"/>
      <w:lang w:eastAsia="en-US"/>
    </w:rPr>
  </w:style>
  <w:style w:type="character" w:customStyle="1" w:styleId="1">
    <w:name w:val="Основной текст1"/>
    <w:basedOn w:val="a3"/>
    <w:qFormat/>
    <w:rPr>
      <w:rFonts w:cs="Times New Roman"/>
      <w:color w:val="000000"/>
      <w:spacing w:val="0"/>
      <w:w w:val="100"/>
      <w:position w:val="0"/>
      <w:sz w:val="19"/>
      <w:szCs w:val="19"/>
      <w:lang w:val="ru-RU" w:eastAsia="en-US"/>
    </w:rPr>
  </w:style>
  <w:style w:type="character" w:customStyle="1" w:styleId="a3">
    <w:name w:val="Основной текст_"/>
    <w:basedOn w:val="a0"/>
    <w:link w:val="2"/>
    <w:rPr>
      <w:rFonts w:cs="Times New Roman"/>
      <w:sz w:val="19"/>
      <w:szCs w:val="19"/>
      <w:lang w:eastAsia="en-US"/>
    </w:rPr>
  </w:style>
  <w:style w:type="character" w:customStyle="1" w:styleId="c2">
    <w:name w:val="c2"/>
    <w:basedOn w:val="a0"/>
  </w:style>
  <w:style w:type="paragraph" w:customStyle="1" w:styleId="c3">
    <w:name w:val="c3"/>
    <w:basedOn w:val="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47</Pages>
  <Words>13368</Words>
  <Characters>76202</Characters>
  <Application>Microsoft Office Word</Application>
  <DocSecurity>0</DocSecurity>
  <Lines>635</Lines>
  <Paragraphs>178</Paragraphs>
  <ScaleCrop>false</ScaleCrop>
  <Company>diakov.net</Company>
  <LinksUpToDate>false</LinksUpToDate>
  <CharactersWithSpaces>89392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4</cp:revision>
  <dcterms:created xsi:type="dcterms:W3CDTF">2018-09-24T08:58:00Z</dcterms:created>
  <dcterms:modified xsi:type="dcterms:W3CDTF">2023-03-16T12:15:00Z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14DED3BCFDB74CACB502CF52EF64B655</vt:lpwstr>
  </property>
</Properties>
</file>